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F88" w:rsidRPr="007C063A" w:rsidRDefault="00975F88" w:rsidP="00045D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063A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263E45">
        <w:rPr>
          <w:rFonts w:ascii="Times New Roman" w:hAnsi="Times New Roman" w:cs="Times New Roman"/>
          <w:sz w:val="28"/>
          <w:szCs w:val="28"/>
        </w:rPr>
        <w:t xml:space="preserve">автономное </w:t>
      </w:r>
      <w:r w:rsidRPr="007C063A">
        <w:rPr>
          <w:rFonts w:ascii="Times New Roman" w:hAnsi="Times New Roman" w:cs="Times New Roman"/>
          <w:sz w:val="28"/>
          <w:szCs w:val="28"/>
        </w:rPr>
        <w:t>дошкольное образовательное учреждение</w:t>
      </w:r>
    </w:p>
    <w:p w:rsidR="00975F88" w:rsidRPr="007C063A" w:rsidRDefault="00263E45" w:rsidP="00263E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</w:t>
      </w:r>
      <w:r w:rsidR="00975F88" w:rsidRPr="007C063A">
        <w:rPr>
          <w:rFonts w:ascii="Times New Roman" w:hAnsi="Times New Roman" w:cs="Times New Roman"/>
          <w:sz w:val="28"/>
          <w:szCs w:val="28"/>
        </w:rPr>
        <w:t xml:space="preserve">етский сад № </w:t>
      </w:r>
      <w:r>
        <w:rPr>
          <w:rFonts w:ascii="Times New Roman" w:hAnsi="Times New Roman" w:cs="Times New Roman"/>
          <w:sz w:val="28"/>
          <w:szCs w:val="28"/>
        </w:rPr>
        <w:t>122</w:t>
      </w:r>
      <w:r w:rsidR="00975F88" w:rsidRPr="007C063A">
        <w:rPr>
          <w:rFonts w:ascii="Times New Roman" w:hAnsi="Times New Roman" w:cs="Times New Roman"/>
          <w:sz w:val="28"/>
          <w:szCs w:val="28"/>
        </w:rPr>
        <w:t xml:space="preserve"> </w:t>
      </w:r>
      <w:r w:rsidRPr="007C063A">
        <w:rPr>
          <w:rFonts w:ascii="Times New Roman" w:hAnsi="Times New Roman" w:cs="Times New Roman"/>
          <w:sz w:val="28"/>
          <w:szCs w:val="28"/>
        </w:rPr>
        <w:t>ком</w:t>
      </w:r>
      <w:r>
        <w:rPr>
          <w:rFonts w:ascii="Times New Roman" w:hAnsi="Times New Roman" w:cs="Times New Roman"/>
          <w:sz w:val="28"/>
          <w:szCs w:val="28"/>
        </w:rPr>
        <w:t>бинированного</w:t>
      </w:r>
      <w:r w:rsidRPr="007C063A">
        <w:rPr>
          <w:rFonts w:ascii="Times New Roman" w:hAnsi="Times New Roman" w:cs="Times New Roman"/>
          <w:sz w:val="28"/>
          <w:szCs w:val="28"/>
        </w:rPr>
        <w:t xml:space="preserve"> вида 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рска</w:t>
      </w:r>
      <w:r w:rsidR="00975F88" w:rsidRPr="007C063A">
        <w:rPr>
          <w:rFonts w:ascii="Times New Roman" w:hAnsi="Times New Roman" w:cs="Times New Roman"/>
          <w:sz w:val="28"/>
          <w:szCs w:val="28"/>
        </w:rPr>
        <w:t>»</w:t>
      </w:r>
    </w:p>
    <w:p w:rsidR="00975F88" w:rsidRPr="007C063A" w:rsidRDefault="00975F88" w:rsidP="00045D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F88" w:rsidRPr="007C063A" w:rsidRDefault="00975F88" w:rsidP="00975F8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F88" w:rsidRPr="007C063A" w:rsidRDefault="00975F88" w:rsidP="00975F8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F88" w:rsidRPr="007C063A" w:rsidRDefault="00975F88" w:rsidP="00975F8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F88" w:rsidRPr="007C063A" w:rsidRDefault="00975F88" w:rsidP="00975F8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F88" w:rsidRPr="007C063A" w:rsidRDefault="00975F88" w:rsidP="00975F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063A">
        <w:rPr>
          <w:rFonts w:ascii="Times New Roman" w:hAnsi="Times New Roman" w:cs="Times New Roman"/>
          <w:sz w:val="28"/>
          <w:szCs w:val="28"/>
        </w:rPr>
        <w:t>Отчёт по  самообразованию.</w:t>
      </w:r>
    </w:p>
    <w:p w:rsidR="00975F88" w:rsidRPr="00DB21D3" w:rsidRDefault="00975F88" w:rsidP="00DB21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063A">
        <w:rPr>
          <w:rFonts w:ascii="Times New Roman" w:hAnsi="Times New Roman" w:cs="Times New Roman"/>
          <w:sz w:val="28"/>
          <w:szCs w:val="28"/>
        </w:rPr>
        <w:t>Тема</w:t>
      </w:r>
      <w:r w:rsidRPr="00DB21D3">
        <w:rPr>
          <w:rFonts w:ascii="Times New Roman" w:hAnsi="Times New Roman" w:cs="Times New Roman"/>
          <w:sz w:val="28"/>
          <w:szCs w:val="28"/>
        </w:rPr>
        <w:t xml:space="preserve">: </w:t>
      </w:r>
      <w:r w:rsidR="00DB21D3" w:rsidRPr="00DB21D3">
        <w:rPr>
          <w:rFonts w:ascii="Times New Roman" w:hAnsi="Times New Roman" w:cs="Times New Roman"/>
          <w:sz w:val="28"/>
          <w:szCs w:val="28"/>
        </w:rPr>
        <w:t xml:space="preserve"> «Использование системы </w:t>
      </w:r>
      <w:proofErr w:type="spellStart"/>
      <w:r w:rsidR="00DB21D3" w:rsidRPr="00DB21D3">
        <w:rPr>
          <w:rFonts w:ascii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="00DB21D3" w:rsidRPr="00DB21D3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технологий в коррекционном процессе как средство повышения уровня речевого развития».</w:t>
      </w:r>
    </w:p>
    <w:p w:rsidR="00975F88" w:rsidRPr="00DB21D3" w:rsidRDefault="00975F88" w:rsidP="00975F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5F88" w:rsidRPr="007C063A" w:rsidRDefault="00975F88" w:rsidP="00975F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5F88" w:rsidRDefault="00045D32" w:rsidP="00045D32">
      <w:pPr>
        <w:tabs>
          <w:tab w:val="left" w:pos="845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45D32" w:rsidRDefault="00045D32" w:rsidP="00045D32">
      <w:pPr>
        <w:tabs>
          <w:tab w:val="left" w:pos="845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45D32" w:rsidRPr="007C063A" w:rsidRDefault="00045D32" w:rsidP="00045D32">
      <w:pPr>
        <w:tabs>
          <w:tab w:val="left" w:pos="845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75F88" w:rsidRPr="007C063A" w:rsidRDefault="00766EE5" w:rsidP="00045D3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</w:t>
      </w:r>
      <w:r w:rsidR="00975F88" w:rsidRPr="007C063A">
        <w:rPr>
          <w:rFonts w:ascii="Times New Roman" w:hAnsi="Times New Roman" w:cs="Times New Roman"/>
          <w:sz w:val="28"/>
          <w:szCs w:val="28"/>
        </w:rPr>
        <w:t>:</w:t>
      </w:r>
    </w:p>
    <w:p w:rsidR="00975F88" w:rsidRPr="007C063A" w:rsidRDefault="00263E45" w:rsidP="00045D3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Лаврина А.А.</w:t>
      </w:r>
    </w:p>
    <w:p w:rsidR="00975F88" w:rsidRPr="007C063A" w:rsidRDefault="00975F88" w:rsidP="00975F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F88" w:rsidRPr="007C063A" w:rsidRDefault="00975F88" w:rsidP="00975F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F88" w:rsidRDefault="00975F88" w:rsidP="00975F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D32" w:rsidRDefault="00045D32" w:rsidP="00975F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D32" w:rsidRDefault="00045D32" w:rsidP="00975F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D32" w:rsidRPr="007C063A" w:rsidRDefault="00045D32" w:rsidP="00975F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3A29" w:rsidRDefault="006A5D61" w:rsidP="001E5FB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7D7">
        <w:rPr>
          <w:rFonts w:ascii="Times New Roman" w:hAnsi="Times New Roman" w:cs="Times New Roman"/>
          <w:sz w:val="28"/>
          <w:szCs w:val="28"/>
        </w:rPr>
        <w:lastRenderedPageBreak/>
        <w:t xml:space="preserve">Дошкольное образовательное учреждение призвано создать основу для дальнейшего развития ребенка и обеспечить максимально благоприятные условия для формирования его здоровья; гармоничного физического, психического  и  речевого  развития. Забота о повышении качества образования выражается в обновлении его содержания, попытке отойти от традиционной системы воспитания и поиске новых форм учебного процесса. При этом необходимо учитывать, что не все инновационные процессы и образовательные технологии, используемые в работе со здоровыми дошкольниками, могут быть использованы в коррекционной педагогике и однозначно определены как эффективные и безопасные для здоровья. Все больше и больше в современном образовании ощущается доминанта «интеллектуального» образования, в результате чего страдает здоровье детей. </w:t>
      </w:r>
      <w:proofErr w:type="gramStart"/>
      <w:r w:rsidRPr="00FC07D7">
        <w:rPr>
          <w:rFonts w:ascii="Times New Roman" w:hAnsi="Times New Roman" w:cs="Times New Roman"/>
          <w:sz w:val="28"/>
          <w:szCs w:val="28"/>
        </w:rPr>
        <w:t xml:space="preserve">Возникшие </w:t>
      </w:r>
      <w:r w:rsidRPr="00FC07D7">
        <w:rPr>
          <w:rFonts w:ascii="Times New Roman" w:hAnsi="Times New Roman" w:cs="Times New Roman"/>
          <w:i/>
          <w:sz w:val="28"/>
          <w:szCs w:val="28"/>
        </w:rPr>
        <w:t>противоречия</w:t>
      </w:r>
      <w:r w:rsidRPr="00FC07D7">
        <w:rPr>
          <w:rFonts w:ascii="Times New Roman" w:hAnsi="Times New Roman" w:cs="Times New Roman"/>
          <w:sz w:val="28"/>
          <w:szCs w:val="28"/>
        </w:rPr>
        <w:t xml:space="preserve">  между «интеллектуализацией» образования и тенденцией снижения показателей уровня здоровья, и темпов развития детей дошкольного возраста, обусловленное  ухудшением социально-экономических и экологических условий жизни, (несбалансированным питанием, снижением оздоровительной  и  воспитательной работы),  явились </w:t>
      </w:r>
      <w:r w:rsidRPr="00FC07D7">
        <w:rPr>
          <w:rFonts w:ascii="Times New Roman" w:hAnsi="Times New Roman" w:cs="Times New Roman"/>
          <w:i/>
          <w:sz w:val="28"/>
          <w:szCs w:val="28"/>
        </w:rPr>
        <w:t>побудительным мотивом</w:t>
      </w:r>
      <w:r w:rsidRPr="00FC07D7">
        <w:rPr>
          <w:rFonts w:ascii="Times New Roman" w:hAnsi="Times New Roman" w:cs="Times New Roman"/>
          <w:sz w:val="28"/>
          <w:szCs w:val="28"/>
        </w:rPr>
        <w:t xml:space="preserve"> для разработки и внедрения в коррекционно-образовательный  процесс ДОУ </w:t>
      </w:r>
      <w:r w:rsidR="005F7AB0" w:rsidRPr="00FC07D7">
        <w:rPr>
          <w:rFonts w:ascii="Times New Roman" w:hAnsi="Times New Roman" w:cs="Times New Roman"/>
          <w:sz w:val="28"/>
          <w:szCs w:val="28"/>
        </w:rPr>
        <w:t xml:space="preserve">системы </w:t>
      </w:r>
      <w:proofErr w:type="spellStart"/>
      <w:r w:rsidRPr="00FC07D7">
        <w:rPr>
          <w:rFonts w:ascii="Times New Roman" w:hAnsi="Times New Roman" w:cs="Times New Roman"/>
          <w:i/>
          <w:sz w:val="28"/>
          <w:szCs w:val="28"/>
        </w:rPr>
        <w:t>здоровьесберегающих</w:t>
      </w:r>
      <w:proofErr w:type="spellEnd"/>
      <w:r w:rsidRPr="00FC07D7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FC07D7">
        <w:rPr>
          <w:rFonts w:ascii="Times New Roman" w:hAnsi="Times New Roman" w:cs="Times New Roman"/>
          <w:sz w:val="28"/>
          <w:szCs w:val="28"/>
        </w:rPr>
        <w:t>педагогических технологий,  применяемых в работе логопеда, и направленных на повышение общего уровня соматического здоровья воспитанников и</w:t>
      </w:r>
      <w:proofErr w:type="gramEnd"/>
      <w:r w:rsidRPr="00FC07D7">
        <w:rPr>
          <w:rFonts w:ascii="Times New Roman" w:hAnsi="Times New Roman" w:cs="Times New Roman"/>
          <w:sz w:val="28"/>
          <w:szCs w:val="28"/>
        </w:rPr>
        <w:t xml:space="preserve">  улучшения  показателей  речевого развития. </w:t>
      </w:r>
      <w:r w:rsidR="00CE71B9">
        <w:rPr>
          <w:rFonts w:ascii="Times New Roman" w:hAnsi="Times New Roman" w:cs="Times New Roman"/>
          <w:sz w:val="28"/>
          <w:szCs w:val="28"/>
        </w:rPr>
        <w:t>Таким образом</w:t>
      </w:r>
      <w:r w:rsidR="007F1D3F">
        <w:rPr>
          <w:rFonts w:ascii="Times New Roman" w:hAnsi="Times New Roman" w:cs="Times New Roman"/>
          <w:sz w:val="28"/>
          <w:szCs w:val="28"/>
        </w:rPr>
        <w:t>,</w:t>
      </w:r>
      <w:r w:rsidR="00CE71B9">
        <w:rPr>
          <w:rFonts w:ascii="Times New Roman" w:hAnsi="Times New Roman" w:cs="Times New Roman"/>
          <w:sz w:val="28"/>
          <w:szCs w:val="28"/>
        </w:rPr>
        <w:t xml:space="preserve"> можно сказать,  что эффективность</w:t>
      </w:r>
      <w:r w:rsidR="00A9183C" w:rsidRPr="00FC07D7">
        <w:rPr>
          <w:rFonts w:ascii="Times New Roman" w:hAnsi="Times New Roman" w:cs="Times New Roman"/>
          <w:sz w:val="28"/>
          <w:szCs w:val="28"/>
        </w:rPr>
        <w:t xml:space="preserve"> профилактических и корригирующих программ определяется повышением уровня физического и психического здоровья каждого ребенка с нарушениями речи.</w:t>
      </w:r>
      <w:r w:rsidR="00CE71B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C07D7">
        <w:rPr>
          <w:rFonts w:ascii="Times New Roman" w:hAnsi="Times New Roman" w:cs="Times New Roman"/>
          <w:b/>
          <w:sz w:val="28"/>
          <w:szCs w:val="28"/>
          <w:u w:val="single"/>
        </w:rPr>
        <w:t>Только комплексное воздействие на ребенка может дать успешную динамику речевого развития</w:t>
      </w:r>
      <w:r w:rsidR="00CE71B9">
        <w:rPr>
          <w:rFonts w:ascii="Times New Roman" w:hAnsi="Times New Roman" w:cs="Times New Roman"/>
          <w:sz w:val="28"/>
          <w:szCs w:val="28"/>
        </w:rPr>
        <w:t>.</w:t>
      </w:r>
      <w:r w:rsidR="00547683">
        <w:rPr>
          <w:rFonts w:ascii="Times New Roman" w:hAnsi="Times New Roman" w:cs="Times New Roman"/>
          <w:sz w:val="28"/>
          <w:szCs w:val="28"/>
        </w:rPr>
        <w:tab/>
      </w:r>
    </w:p>
    <w:p w:rsidR="00CE71B9" w:rsidRPr="00FC07D7" w:rsidRDefault="00CE71B9" w:rsidP="001E5FB9">
      <w:pPr>
        <w:tabs>
          <w:tab w:val="left" w:pos="2487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В системе </w:t>
      </w:r>
      <w:proofErr w:type="spellStart"/>
      <w:r w:rsidRPr="00DB21D3">
        <w:rPr>
          <w:rFonts w:ascii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DB21D3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технологий</w:t>
      </w:r>
      <w:r w:rsidR="007F1D3F">
        <w:rPr>
          <w:rFonts w:ascii="Times New Roman" w:hAnsi="Times New Roman" w:cs="Times New Roman"/>
          <w:color w:val="000000"/>
          <w:sz w:val="28"/>
          <w:szCs w:val="28"/>
        </w:rPr>
        <w:t xml:space="preserve"> мной применяю </w:t>
      </w:r>
      <w:r>
        <w:rPr>
          <w:rFonts w:ascii="Times New Roman" w:hAnsi="Times New Roman" w:cs="Times New Roman"/>
          <w:color w:val="000000"/>
          <w:sz w:val="28"/>
          <w:szCs w:val="28"/>
        </w:rPr>
        <w:t>следующие элементы:</w:t>
      </w:r>
    </w:p>
    <w:p w:rsidR="000B5E2D" w:rsidRDefault="00CF3A29" w:rsidP="001E5FB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7D7">
        <w:rPr>
          <w:rFonts w:ascii="Times New Roman" w:hAnsi="Times New Roman" w:cs="Times New Roman"/>
          <w:b/>
          <w:sz w:val="28"/>
          <w:szCs w:val="28"/>
        </w:rPr>
        <w:lastRenderedPageBreak/>
        <w:t>Дыхательная гимнастика.</w:t>
      </w:r>
      <w:r w:rsidRPr="00FC07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1BF7" w:rsidRPr="00301BF7" w:rsidRDefault="00CF3A29" w:rsidP="001E5FB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01BF7">
        <w:rPr>
          <w:rFonts w:ascii="Times New Roman" w:hAnsi="Times New Roman" w:cs="Times New Roman"/>
          <w:sz w:val="28"/>
          <w:szCs w:val="28"/>
        </w:rPr>
        <w:t xml:space="preserve"> </w:t>
      </w:r>
      <w:r w:rsidR="007F1D3F">
        <w:rPr>
          <w:rFonts w:ascii="Times New Roman" w:hAnsi="Times New Roman" w:cs="Times New Roman"/>
          <w:sz w:val="28"/>
          <w:szCs w:val="28"/>
        </w:rPr>
        <w:t>«</w:t>
      </w:r>
      <w:r w:rsidRPr="00301BF7">
        <w:rPr>
          <w:rFonts w:ascii="Times New Roman" w:hAnsi="Times New Roman" w:cs="Times New Roman"/>
          <w:sz w:val="28"/>
          <w:szCs w:val="28"/>
        </w:rPr>
        <w:t xml:space="preserve">Методику развития речевого дыхания у дошкольников с нарушениями речи» авторов </w:t>
      </w:r>
      <w:proofErr w:type="spellStart"/>
      <w:r w:rsidRPr="00301BF7">
        <w:rPr>
          <w:rFonts w:ascii="Times New Roman" w:hAnsi="Times New Roman" w:cs="Times New Roman"/>
          <w:sz w:val="28"/>
          <w:szCs w:val="28"/>
        </w:rPr>
        <w:t>Л.И.Белякова</w:t>
      </w:r>
      <w:proofErr w:type="gramStart"/>
      <w:r w:rsidRPr="00301BF7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301BF7">
        <w:rPr>
          <w:rFonts w:ascii="Times New Roman" w:hAnsi="Times New Roman" w:cs="Times New Roman"/>
          <w:sz w:val="28"/>
          <w:szCs w:val="28"/>
        </w:rPr>
        <w:t>.Н.Гончарова,Т.Г.Шикина</w:t>
      </w:r>
      <w:proofErr w:type="spellEnd"/>
      <w:r w:rsidR="00301BF7" w:rsidRPr="00301BF7">
        <w:rPr>
          <w:rFonts w:ascii="Times New Roman" w:hAnsi="Times New Roman" w:cs="Times New Roman"/>
          <w:sz w:val="28"/>
          <w:szCs w:val="28"/>
        </w:rPr>
        <w:t xml:space="preserve">, которая с помощью специальных коррекционных физических упражнений развивает грудобрюшной  тип дыхания  и  активизирует  диафрагмальную мышцу. </w:t>
      </w:r>
    </w:p>
    <w:p w:rsidR="0096557D" w:rsidRPr="001E5FB9" w:rsidRDefault="00CF3A29" w:rsidP="001E5FB9">
      <w:pPr>
        <w:pStyle w:val="a3"/>
        <w:numPr>
          <w:ilvl w:val="0"/>
          <w:numId w:val="3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96557D">
        <w:rPr>
          <w:b/>
          <w:sz w:val="28"/>
          <w:szCs w:val="28"/>
        </w:rPr>
        <w:t>Артикуляционная (логопедическая) гимнастика</w:t>
      </w:r>
      <w:r w:rsidRPr="0096557D">
        <w:rPr>
          <w:sz w:val="28"/>
          <w:szCs w:val="28"/>
        </w:rPr>
        <w:t xml:space="preserve"> – это совокупность специальных упражнений, направленных на укрепление мышц артикуляционного аппарата, развитие силы, подвижности и </w:t>
      </w:r>
      <w:proofErr w:type="spellStart"/>
      <w:r w:rsidRPr="0096557D">
        <w:rPr>
          <w:sz w:val="28"/>
          <w:szCs w:val="28"/>
        </w:rPr>
        <w:t>дифференцированности</w:t>
      </w:r>
      <w:proofErr w:type="spellEnd"/>
      <w:r w:rsidRPr="0096557D">
        <w:rPr>
          <w:sz w:val="28"/>
          <w:szCs w:val="28"/>
        </w:rPr>
        <w:t xml:space="preserve"> движений органов, участвующих в речевом процессе. При отборе материала  придерживаюсь  определенной  последовательности, иду от простых упражнений </w:t>
      </w:r>
      <w:proofErr w:type="gramStart"/>
      <w:r w:rsidRPr="0096557D">
        <w:rPr>
          <w:sz w:val="28"/>
          <w:szCs w:val="28"/>
        </w:rPr>
        <w:t>к</w:t>
      </w:r>
      <w:proofErr w:type="gramEnd"/>
      <w:r w:rsidRPr="0096557D">
        <w:rPr>
          <w:sz w:val="28"/>
          <w:szCs w:val="28"/>
        </w:rPr>
        <w:t xml:space="preserve"> более сложным. Провожу их в  игровой форме, например, «Сказка о</w:t>
      </w:r>
      <w:r w:rsidR="001E5FB9">
        <w:rPr>
          <w:sz w:val="28"/>
          <w:szCs w:val="28"/>
        </w:rPr>
        <w:t xml:space="preserve"> Веселом Язычке», « В зоопарке»</w:t>
      </w:r>
      <w:r w:rsidRPr="0096557D">
        <w:rPr>
          <w:sz w:val="28"/>
          <w:szCs w:val="28"/>
        </w:rPr>
        <w:t xml:space="preserve"> с использованием игрушки (лягушки). </w:t>
      </w:r>
    </w:p>
    <w:p w:rsidR="00CF3A29" w:rsidRPr="00FC07D7" w:rsidRDefault="00CF3A29" w:rsidP="001E5FB9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FC07D7">
        <w:rPr>
          <w:sz w:val="28"/>
          <w:szCs w:val="28"/>
        </w:rPr>
        <w:t xml:space="preserve">Для достижения лучших результатов в своей работе по постановке звуков, чтобы процесс был более занимательным и увлекал детей, применяю такой метод как </w:t>
      </w:r>
      <w:proofErr w:type="spellStart"/>
      <w:r w:rsidRPr="00FC07D7">
        <w:rPr>
          <w:b/>
          <w:sz w:val="28"/>
          <w:szCs w:val="28"/>
        </w:rPr>
        <w:t>биоэнергопластика</w:t>
      </w:r>
      <w:proofErr w:type="spellEnd"/>
      <w:r w:rsidRPr="00FC07D7">
        <w:rPr>
          <w:sz w:val="28"/>
          <w:szCs w:val="28"/>
        </w:rPr>
        <w:t xml:space="preserve"> – это </w:t>
      </w:r>
      <w:proofErr w:type="spellStart"/>
      <w:r w:rsidRPr="00FC07D7">
        <w:rPr>
          <w:sz w:val="28"/>
          <w:szCs w:val="28"/>
        </w:rPr>
        <w:t>содружественное</w:t>
      </w:r>
      <w:proofErr w:type="spellEnd"/>
      <w:r w:rsidRPr="00FC07D7">
        <w:rPr>
          <w:sz w:val="28"/>
          <w:szCs w:val="28"/>
        </w:rPr>
        <w:t xml:space="preserve"> взаимодействие руки и языка. Считаю что, </w:t>
      </w:r>
      <w:proofErr w:type="spellStart"/>
      <w:r w:rsidRPr="00FC07D7">
        <w:rPr>
          <w:sz w:val="28"/>
          <w:szCs w:val="28"/>
        </w:rPr>
        <w:t>примененяемый</w:t>
      </w:r>
      <w:proofErr w:type="spellEnd"/>
      <w:r w:rsidRPr="00FC07D7">
        <w:rPr>
          <w:sz w:val="28"/>
          <w:szCs w:val="28"/>
        </w:rPr>
        <w:t xml:space="preserve"> мной метод </w:t>
      </w:r>
      <w:proofErr w:type="spellStart"/>
      <w:r w:rsidRPr="00FC07D7">
        <w:rPr>
          <w:sz w:val="28"/>
          <w:szCs w:val="28"/>
        </w:rPr>
        <w:t>биоэнергопластики</w:t>
      </w:r>
      <w:proofErr w:type="spellEnd"/>
      <w:r w:rsidRPr="00FC07D7">
        <w:rPr>
          <w:sz w:val="28"/>
          <w:szCs w:val="28"/>
        </w:rPr>
        <w:t xml:space="preserve"> эффективно ускоряет исправление дефектных звуков у детей со сниженными и нарушенными кинестетическими ощущениями, так как работающая ладонь многократно усиливает импульсы, идущие к коре головного мозга от языка.</w:t>
      </w:r>
    </w:p>
    <w:p w:rsidR="00CF3A29" w:rsidRPr="00FC07D7" w:rsidRDefault="00CF3A29" w:rsidP="001E5FB9">
      <w:pPr>
        <w:pStyle w:val="a5"/>
        <w:numPr>
          <w:ilvl w:val="0"/>
          <w:numId w:val="3"/>
        </w:numPr>
        <w:spacing w:before="0" w:beforeAutospacing="0" w:after="0" w:afterAutospacing="0" w:line="360" w:lineRule="auto"/>
        <w:ind w:hanging="720"/>
        <w:jc w:val="both"/>
        <w:rPr>
          <w:sz w:val="28"/>
          <w:szCs w:val="28"/>
        </w:rPr>
      </w:pPr>
      <w:r w:rsidRPr="001E5FB9">
        <w:rPr>
          <w:b/>
          <w:sz w:val="28"/>
          <w:szCs w:val="28"/>
        </w:rPr>
        <w:t>Массаж биологически активных точек (БАД</w:t>
      </w:r>
      <w:r w:rsidR="001E5FB9">
        <w:rPr>
          <w:sz w:val="28"/>
          <w:szCs w:val="28"/>
        </w:rPr>
        <w:t xml:space="preserve">) используются мною  </w:t>
      </w:r>
      <w:proofErr w:type="gramStart"/>
      <w:r w:rsidR="001E5FB9">
        <w:rPr>
          <w:sz w:val="28"/>
          <w:szCs w:val="28"/>
        </w:rPr>
        <w:t>для</w:t>
      </w:r>
      <w:proofErr w:type="gramEnd"/>
      <w:r w:rsidRPr="00FC07D7">
        <w:rPr>
          <w:sz w:val="28"/>
          <w:szCs w:val="28"/>
        </w:rPr>
        <w:t xml:space="preserve">: </w:t>
      </w:r>
    </w:p>
    <w:p w:rsidR="00CF3A29" w:rsidRPr="00FC07D7" w:rsidRDefault="00CF3A29" w:rsidP="001E5FB9">
      <w:pPr>
        <w:pStyle w:val="a5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C07D7">
        <w:rPr>
          <w:sz w:val="28"/>
          <w:szCs w:val="28"/>
        </w:rPr>
        <w:t xml:space="preserve">нормализация тонуса мышц, обеспечивающих работу голосового, дыхательного и артикуляционного аппаратов; </w:t>
      </w:r>
    </w:p>
    <w:p w:rsidR="00CF3A29" w:rsidRPr="00FC07D7" w:rsidRDefault="00CF3A29" w:rsidP="001E5FB9">
      <w:pPr>
        <w:pStyle w:val="a5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C07D7">
        <w:rPr>
          <w:sz w:val="28"/>
          <w:szCs w:val="28"/>
        </w:rPr>
        <w:t>регуляция вегетативных функций и обменных процессов;</w:t>
      </w:r>
    </w:p>
    <w:p w:rsidR="00681C01" w:rsidRPr="00FC07D7" w:rsidRDefault="00CF3A29" w:rsidP="001E5FB9">
      <w:pPr>
        <w:pStyle w:val="a5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C07D7">
        <w:rPr>
          <w:sz w:val="28"/>
          <w:szCs w:val="28"/>
        </w:rPr>
        <w:t xml:space="preserve"> регуляция эмоционального состояния; </w:t>
      </w:r>
    </w:p>
    <w:p w:rsidR="00CF3A29" w:rsidRPr="00FC07D7" w:rsidRDefault="00CF3A29" w:rsidP="001E5FB9">
      <w:pPr>
        <w:pStyle w:val="a5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C07D7">
        <w:rPr>
          <w:sz w:val="28"/>
          <w:szCs w:val="28"/>
        </w:rPr>
        <w:t>профилактика расстройств голосового аппарата и заболеваний верхних дыхательных путей</w:t>
      </w:r>
    </w:p>
    <w:p w:rsidR="00681C01" w:rsidRPr="00FC07D7" w:rsidRDefault="00681C01" w:rsidP="001E5FB9">
      <w:pPr>
        <w:pStyle w:val="a5"/>
        <w:numPr>
          <w:ilvl w:val="0"/>
          <w:numId w:val="3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proofErr w:type="spellStart"/>
      <w:r w:rsidRPr="00FC07D7">
        <w:rPr>
          <w:b/>
          <w:iCs/>
          <w:sz w:val="28"/>
          <w:szCs w:val="28"/>
        </w:rPr>
        <w:t>Самомассаж</w:t>
      </w:r>
      <w:proofErr w:type="spellEnd"/>
      <w:r w:rsidRPr="00FC07D7">
        <w:rPr>
          <w:i/>
          <w:iCs/>
          <w:sz w:val="28"/>
          <w:szCs w:val="28"/>
        </w:rPr>
        <w:t xml:space="preserve"> </w:t>
      </w:r>
      <w:r w:rsidRPr="00FC07D7">
        <w:rPr>
          <w:sz w:val="28"/>
          <w:szCs w:val="28"/>
        </w:rPr>
        <w:t xml:space="preserve">— это массаж, выполняемый самим ребенком  страдающим речевой патологией. </w:t>
      </w:r>
      <w:r w:rsidRPr="00FC07D7">
        <w:rPr>
          <w:i/>
          <w:sz w:val="28"/>
          <w:szCs w:val="28"/>
        </w:rPr>
        <w:t xml:space="preserve">Целью логопедического </w:t>
      </w:r>
      <w:proofErr w:type="spellStart"/>
      <w:r w:rsidRPr="00FC07D7">
        <w:rPr>
          <w:i/>
          <w:sz w:val="28"/>
          <w:szCs w:val="28"/>
        </w:rPr>
        <w:t>самомассажа</w:t>
      </w:r>
      <w:proofErr w:type="spellEnd"/>
      <w:r w:rsidRPr="00FC07D7">
        <w:rPr>
          <w:sz w:val="28"/>
          <w:szCs w:val="28"/>
        </w:rPr>
        <w:t xml:space="preserve"> </w:t>
      </w:r>
      <w:r w:rsidRPr="00FC07D7">
        <w:rPr>
          <w:sz w:val="28"/>
          <w:szCs w:val="28"/>
        </w:rPr>
        <w:lastRenderedPageBreak/>
        <w:t xml:space="preserve">является в первую очередь стимуляция кинестетических ощущений мышц, участвующих в работе периферического речевого аппарата. В </w:t>
      </w:r>
      <w:proofErr w:type="spellStart"/>
      <w:r w:rsidRPr="00FC07D7">
        <w:rPr>
          <w:sz w:val="28"/>
          <w:szCs w:val="28"/>
        </w:rPr>
        <w:t>практиктической</w:t>
      </w:r>
      <w:proofErr w:type="spellEnd"/>
      <w:r w:rsidRPr="00FC07D7">
        <w:rPr>
          <w:sz w:val="28"/>
          <w:szCs w:val="28"/>
        </w:rPr>
        <w:t xml:space="preserve"> деятельности, я считаю,  использование приемов </w:t>
      </w:r>
      <w:proofErr w:type="spellStart"/>
      <w:r w:rsidRPr="00FC07D7">
        <w:rPr>
          <w:sz w:val="28"/>
          <w:szCs w:val="28"/>
        </w:rPr>
        <w:t>самомассажа</w:t>
      </w:r>
      <w:proofErr w:type="spellEnd"/>
      <w:r w:rsidRPr="00FC07D7">
        <w:rPr>
          <w:sz w:val="28"/>
          <w:szCs w:val="28"/>
        </w:rPr>
        <w:t xml:space="preserve"> весьма полезно по нескольким причинам: </w:t>
      </w:r>
    </w:p>
    <w:p w:rsidR="00681C01" w:rsidRPr="00FC07D7" w:rsidRDefault="00681C01" w:rsidP="001E5FB9">
      <w:pPr>
        <w:pStyle w:val="a5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FC07D7">
        <w:rPr>
          <w:sz w:val="28"/>
          <w:szCs w:val="28"/>
        </w:rPr>
        <w:t>самомассаж</w:t>
      </w:r>
      <w:proofErr w:type="spellEnd"/>
      <w:r w:rsidRPr="00FC07D7">
        <w:rPr>
          <w:sz w:val="28"/>
          <w:szCs w:val="28"/>
        </w:rPr>
        <w:t xml:space="preserve"> можно проводить не только индивидуально, но и фронтально с группой детей одновременно;</w:t>
      </w:r>
    </w:p>
    <w:p w:rsidR="00681C01" w:rsidRPr="00FC07D7" w:rsidRDefault="00681C01" w:rsidP="001E5FB9">
      <w:pPr>
        <w:pStyle w:val="a5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C07D7">
        <w:rPr>
          <w:sz w:val="28"/>
          <w:szCs w:val="28"/>
        </w:rPr>
        <w:t xml:space="preserve"> </w:t>
      </w:r>
      <w:proofErr w:type="spellStart"/>
      <w:r w:rsidRPr="00FC07D7">
        <w:rPr>
          <w:sz w:val="28"/>
          <w:szCs w:val="28"/>
        </w:rPr>
        <w:t>самомассаж</w:t>
      </w:r>
      <w:proofErr w:type="spellEnd"/>
      <w:r w:rsidRPr="00FC07D7">
        <w:rPr>
          <w:sz w:val="28"/>
          <w:szCs w:val="28"/>
        </w:rPr>
        <w:t xml:space="preserve"> можно использовать многократно в течение дня, включая его в различные режимные моменты; (включала проведение </w:t>
      </w:r>
      <w:proofErr w:type="spellStart"/>
      <w:r w:rsidRPr="00FC07D7">
        <w:rPr>
          <w:sz w:val="28"/>
          <w:szCs w:val="28"/>
        </w:rPr>
        <w:t>самомассажа</w:t>
      </w:r>
      <w:proofErr w:type="spellEnd"/>
      <w:r w:rsidRPr="00FC07D7">
        <w:rPr>
          <w:sz w:val="28"/>
          <w:szCs w:val="28"/>
        </w:rPr>
        <w:t xml:space="preserve">  детьми после утренней гимнастики, дневного сна, как часть логопедического занятия). </w:t>
      </w:r>
    </w:p>
    <w:p w:rsidR="00CF3A29" w:rsidRPr="00FC07D7" w:rsidRDefault="00681C01" w:rsidP="001E5FB9">
      <w:pPr>
        <w:pStyle w:val="a5"/>
        <w:spacing w:before="0" w:beforeAutospacing="0" w:after="0" w:afterAutospacing="0" w:line="360" w:lineRule="auto"/>
        <w:jc w:val="both"/>
        <w:rPr>
          <w:b/>
          <w:i/>
          <w:sz w:val="28"/>
          <w:szCs w:val="28"/>
        </w:rPr>
      </w:pPr>
      <w:r w:rsidRPr="00FC07D7">
        <w:rPr>
          <w:sz w:val="28"/>
          <w:szCs w:val="28"/>
        </w:rPr>
        <w:t xml:space="preserve">Перед выполнением приемов </w:t>
      </w:r>
      <w:proofErr w:type="spellStart"/>
      <w:r w:rsidRPr="00FC07D7">
        <w:rPr>
          <w:sz w:val="28"/>
          <w:szCs w:val="28"/>
        </w:rPr>
        <w:t>самомассажа</w:t>
      </w:r>
      <w:proofErr w:type="spellEnd"/>
      <w:r w:rsidRPr="00FC07D7">
        <w:rPr>
          <w:sz w:val="28"/>
          <w:szCs w:val="28"/>
        </w:rPr>
        <w:t xml:space="preserve"> ребята  принимали  спокойную, расслабленную позу (сидя на стульчиках или  лежа в кроватках после дневного сна). Дети обучались приемам </w:t>
      </w:r>
      <w:proofErr w:type="spellStart"/>
      <w:r w:rsidRPr="00FC07D7">
        <w:rPr>
          <w:sz w:val="28"/>
          <w:szCs w:val="28"/>
        </w:rPr>
        <w:t>самомассажа</w:t>
      </w:r>
      <w:proofErr w:type="spellEnd"/>
      <w:r w:rsidRPr="00FC07D7">
        <w:rPr>
          <w:sz w:val="28"/>
          <w:szCs w:val="28"/>
        </w:rPr>
        <w:t xml:space="preserve"> (поглаживание, растирание, разминание, выжимание, активные и пассивные движения)  сначала по показу взрослого при наличии зрительного контроля (зеркало), затем по показу  своего сверстника без зрительного контроля. Когда п</w:t>
      </w:r>
      <w:r w:rsidR="001E5FB9">
        <w:rPr>
          <w:sz w:val="28"/>
          <w:szCs w:val="28"/>
        </w:rPr>
        <w:t xml:space="preserve">риемы </w:t>
      </w:r>
      <w:proofErr w:type="spellStart"/>
      <w:r w:rsidR="001E5FB9">
        <w:rPr>
          <w:sz w:val="28"/>
          <w:szCs w:val="28"/>
        </w:rPr>
        <w:t>самомассажа</w:t>
      </w:r>
      <w:proofErr w:type="spellEnd"/>
      <w:r w:rsidR="001E5FB9">
        <w:rPr>
          <w:sz w:val="28"/>
          <w:szCs w:val="28"/>
        </w:rPr>
        <w:t xml:space="preserve"> были </w:t>
      </w:r>
      <w:proofErr w:type="gramStart"/>
      <w:r w:rsidR="001E5FB9">
        <w:rPr>
          <w:sz w:val="28"/>
          <w:szCs w:val="28"/>
        </w:rPr>
        <w:t>освоены</w:t>
      </w:r>
      <w:proofErr w:type="gramEnd"/>
      <w:r w:rsidR="001E5FB9">
        <w:rPr>
          <w:sz w:val="28"/>
          <w:szCs w:val="28"/>
        </w:rPr>
        <w:t xml:space="preserve"> </w:t>
      </w:r>
      <w:r w:rsidRPr="00FC07D7">
        <w:rPr>
          <w:sz w:val="28"/>
          <w:szCs w:val="28"/>
        </w:rPr>
        <w:t xml:space="preserve"> стало возможным  проведение движений под стихотворный текст или специально подобранную тихую музыку в медленном ритме. Процедура </w:t>
      </w:r>
      <w:proofErr w:type="spellStart"/>
      <w:r w:rsidRPr="00FC07D7">
        <w:rPr>
          <w:sz w:val="28"/>
          <w:szCs w:val="28"/>
        </w:rPr>
        <w:t>самомассажа</w:t>
      </w:r>
      <w:proofErr w:type="spellEnd"/>
      <w:r w:rsidRPr="00FC07D7">
        <w:rPr>
          <w:sz w:val="28"/>
          <w:szCs w:val="28"/>
        </w:rPr>
        <w:t xml:space="preserve"> проводилась  в игровой форме по рекомендуемой педагогом схеме: </w:t>
      </w:r>
      <w:r w:rsidRPr="00FC07D7">
        <w:rPr>
          <w:b/>
          <w:i/>
          <w:sz w:val="28"/>
          <w:szCs w:val="28"/>
        </w:rPr>
        <w:t>массаж головы, мимических мышц лица, губ, языка.</w:t>
      </w:r>
    </w:p>
    <w:p w:rsidR="00681C01" w:rsidRPr="001E5FB9" w:rsidRDefault="00681C01" w:rsidP="001E5FB9">
      <w:pPr>
        <w:pStyle w:val="a3"/>
        <w:numPr>
          <w:ilvl w:val="0"/>
          <w:numId w:val="3"/>
        </w:numPr>
        <w:spacing w:line="360" w:lineRule="auto"/>
        <w:ind w:hanging="720"/>
        <w:jc w:val="both"/>
        <w:rPr>
          <w:b/>
          <w:sz w:val="28"/>
          <w:szCs w:val="28"/>
        </w:rPr>
      </w:pPr>
      <w:proofErr w:type="spellStart"/>
      <w:r w:rsidRPr="001E5FB9">
        <w:rPr>
          <w:b/>
          <w:sz w:val="28"/>
          <w:szCs w:val="28"/>
        </w:rPr>
        <w:t>Самомассаж</w:t>
      </w:r>
      <w:proofErr w:type="spellEnd"/>
      <w:r w:rsidRPr="001E5FB9">
        <w:rPr>
          <w:b/>
          <w:sz w:val="28"/>
          <w:szCs w:val="28"/>
        </w:rPr>
        <w:t xml:space="preserve"> кистей рук.</w:t>
      </w:r>
    </w:p>
    <w:p w:rsidR="00681C01" w:rsidRPr="00FC07D7" w:rsidRDefault="00681C01" w:rsidP="001E5F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7D7">
        <w:rPr>
          <w:rFonts w:ascii="Times New Roman" w:hAnsi="Times New Roman" w:cs="Times New Roman"/>
          <w:sz w:val="28"/>
          <w:szCs w:val="28"/>
        </w:rPr>
        <w:t xml:space="preserve">На  занятиях или вовремя проведения дыхательно-артикуляционной гимнастики </w:t>
      </w:r>
      <w:proofErr w:type="gramStart"/>
      <w:r w:rsidRPr="00FC07D7">
        <w:rPr>
          <w:rFonts w:ascii="Times New Roman" w:hAnsi="Times New Roman" w:cs="Times New Roman"/>
          <w:sz w:val="28"/>
          <w:szCs w:val="28"/>
        </w:rPr>
        <w:t xml:space="preserve">провожу </w:t>
      </w:r>
      <w:proofErr w:type="spellStart"/>
      <w:r w:rsidRPr="00FC07D7">
        <w:rPr>
          <w:rFonts w:ascii="Times New Roman" w:hAnsi="Times New Roman" w:cs="Times New Roman"/>
          <w:sz w:val="28"/>
          <w:szCs w:val="28"/>
        </w:rPr>
        <w:t>самомассаж</w:t>
      </w:r>
      <w:proofErr w:type="spellEnd"/>
      <w:r w:rsidRPr="00FC07D7">
        <w:rPr>
          <w:rFonts w:ascii="Times New Roman" w:hAnsi="Times New Roman" w:cs="Times New Roman"/>
          <w:sz w:val="28"/>
          <w:szCs w:val="28"/>
        </w:rPr>
        <w:t xml:space="preserve"> кистей рук за счет этого происходит</w:t>
      </w:r>
      <w:proofErr w:type="gramEnd"/>
      <w:r w:rsidRPr="00FC07D7">
        <w:rPr>
          <w:rFonts w:ascii="Times New Roman" w:hAnsi="Times New Roman" w:cs="Times New Roman"/>
          <w:sz w:val="28"/>
          <w:szCs w:val="28"/>
        </w:rPr>
        <w:t xml:space="preserve"> стимулирование активных точек, расположенных на пальцах рук при помощи различных приспособлений (</w:t>
      </w:r>
      <w:proofErr w:type="spellStart"/>
      <w:r w:rsidRPr="00FC07D7">
        <w:rPr>
          <w:rFonts w:ascii="Times New Roman" w:hAnsi="Times New Roman" w:cs="Times New Roman"/>
          <w:sz w:val="28"/>
          <w:szCs w:val="28"/>
        </w:rPr>
        <w:t>су-джок</w:t>
      </w:r>
      <w:proofErr w:type="spellEnd"/>
      <w:r w:rsidRPr="00FC07D7">
        <w:rPr>
          <w:rFonts w:ascii="Times New Roman" w:hAnsi="Times New Roman" w:cs="Times New Roman"/>
          <w:sz w:val="28"/>
          <w:szCs w:val="28"/>
        </w:rPr>
        <w:t xml:space="preserve">  шарики, массажные мячики, грецкие орехи, колючие валики, ре</w:t>
      </w:r>
      <w:r w:rsidR="001E5FB9">
        <w:rPr>
          <w:rFonts w:ascii="Times New Roman" w:hAnsi="Times New Roman" w:cs="Times New Roman"/>
          <w:sz w:val="28"/>
          <w:szCs w:val="28"/>
        </w:rPr>
        <w:t xml:space="preserve">бристый карандаш). </w:t>
      </w:r>
    </w:p>
    <w:p w:rsidR="00681C01" w:rsidRPr="00FC07D7" w:rsidRDefault="00681C01" w:rsidP="001E5F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7D7">
        <w:rPr>
          <w:rFonts w:ascii="Times New Roman" w:hAnsi="Times New Roman" w:cs="Times New Roman"/>
          <w:sz w:val="28"/>
          <w:szCs w:val="28"/>
        </w:rPr>
        <w:t xml:space="preserve">Такой вид </w:t>
      </w:r>
      <w:proofErr w:type="spellStart"/>
      <w:r w:rsidRPr="00FC07D7">
        <w:rPr>
          <w:rFonts w:ascii="Times New Roman" w:hAnsi="Times New Roman" w:cs="Times New Roman"/>
          <w:sz w:val="28"/>
          <w:szCs w:val="28"/>
        </w:rPr>
        <w:t>самомассаж</w:t>
      </w:r>
      <w:proofErr w:type="spellEnd"/>
      <w:r w:rsidRPr="00FC07D7">
        <w:rPr>
          <w:rFonts w:ascii="Times New Roman" w:hAnsi="Times New Roman" w:cs="Times New Roman"/>
          <w:sz w:val="28"/>
          <w:szCs w:val="28"/>
        </w:rPr>
        <w:t xml:space="preserve">  позволяет:</w:t>
      </w:r>
    </w:p>
    <w:p w:rsidR="00681C01" w:rsidRPr="00FC07D7" w:rsidRDefault="00681C01" w:rsidP="001E5FB9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7D7">
        <w:rPr>
          <w:rFonts w:ascii="Times New Roman" w:hAnsi="Times New Roman" w:cs="Times New Roman"/>
          <w:sz w:val="28"/>
          <w:szCs w:val="28"/>
        </w:rPr>
        <w:t xml:space="preserve">Создать возможность для тренинга переключаемости движений, их согласованной </w:t>
      </w:r>
      <w:proofErr w:type="spellStart"/>
      <w:r w:rsidRPr="00FC07D7">
        <w:rPr>
          <w:rFonts w:ascii="Times New Roman" w:hAnsi="Times New Roman" w:cs="Times New Roman"/>
          <w:sz w:val="28"/>
          <w:szCs w:val="28"/>
        </w:rPr>
        <w:t>скоординированности</w:t>
      </w:r>
      <w:proofErr w:type="spellEnd"/>
      <w:r w:rsidRPr="00FC07D7">
        <w:rPr>
          <w:rFonts w:ascii="Times New Roman" w:hAnsi="Times New Roman" w:cs="Times New Roman"/>
          <w:sz w:val="28"/>
          <w:szCs w:val="28"/>
        </w:rPr>
        <w:t>;</w:t>
      </w:r>
    </w:p>
    <w:p w:rsidR="00681C01" w:rsidRPr="00FC07D7" w:rsidRDefault="00681C01" w:rsidP="001E5FB9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7D7">
        <w:rPr>
          <w:rFonts w:ascii="Times New Roman" w:hAnsi="Times New Roman" w:cs="Times New Roman"/>
          <w:sz w:val="28"/>
          <w:szCs w:val="28"/>
        </w:rPr>
        <w:lastRenderedPageBreak/>
        <w:t>Воспитывать навык удержания позы;</w:t>
      </w:r>
    </w:p>
    <w:p w:rsidR="00681C01" w:rsidRPr="00FC07D7" w:rsidRDefault="00681C01" w:rsidP="001E5FB9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7D7">
        <w:rPr>
          <w:rFonts w:ascii="Times New Roman" w:hAnsi="Times New Roman" w:cs="Times New Roman"/>
          <w:sz w:val="28"/>
          <w:szCs w:val="28"/>
        </w:rPr>
        <w:t>Развивать мыслительные процессы и их произвольность;</w:t>
      </w:r>
    </w:p>
    <w:p w:rsidR="00681C01" w:rsidRPr="00FC07D7" w:rsidRDefault="00681C01" w:rsidP="001E5FB9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7D7">
        <w:rPr>
          <w:rFonts w:ascii="Times New Roman" w:hAnsi="Times New Roman" w:cs="Times New Roman"/>
          <w:sz w:val="28"/>
          <w:szCs w:val="28"/>
        </w:rPr>
        <w:t xml:space="preserve">Активизировать биологические процессы организма и деятельность жизненно важных анализаторов; </w:t>
      </w:r>
    </w:p>
    <w:p w:rsidR="00681C01" w:rsidRPr="00FC07D7" w:rsidRDefault="00681C01" w:rsidP="001E5FB9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07D7">
        <w:rPr>
          <w:rFonts w:ascii="Times New Roman" w:hAnsi="Times New Roman" w:cs="Times New Roman"/>
          <w:sz w:val="28"/>
          <w:szCs w:val="28"/>
        </w:rPr>
        <w:t>Учиться</w:t>
      </w:r>
      <w:proofErr w:type="gramEnd"/>
      <w:r w:rsidRPr="00FC07D7">
        <w:rPr>
          <w:rFonts w:ascii="Times New Roman" w:hAnsi="Times New Roman" w:cs="Times New Roman"/>
          <w:sz w:val="28"/>
          <w:szCs w:val="28"/>
        </w:rPr>
        <w:t xml:space="preserve"> играя, что вызывает положительные эмоции и стойкий интерес к деятельности.</w:t>
      </w:r>
    </w:p>
    <w:p w:rsidR="00045D32" w:rsidRDefault="00045D32" w:rsidP="001E5FB9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FC07D7">
        <w:rPr>
          <w:sz w:val="28"/>
          <w:szCs w:val="28"/>
        </w:rPr>
        <w:t xml:space="preserve">В своей работе также  использую </w:t>
      </w:r>
      <w:proofErr w:type="spellStart"/>
      <w:r w:rsidRPr="00FC07D7">
        <w:rPr>
          <w:b/>
          <w:sz w:val="28"/>
          <w:szCs w:val="28"/>
        </w:rPr>
        <w:t>кинезеологические</w:t>
      </w:r>
      <w:proofErr w:type="spellEnd"/>
      <w:r w:rsidRPr="00FC07D7">
        <w:rPr>
          <w:b/>
          <w:sz w:val="28"/>
          <w:szCs w:val="28"/>
        </w:rPr>
        <w:t xml:space="preserve"> упражнения</w:t>
      </w:r>
      <w:r w:rsidRPr="00FC07D7">
        <w:rPr>
          <w:sz w:val="28"/>
          <w:szCs w:val="28"/>
        </w:rPr>
        <w:t xml:space="preserve">, направленные на формирование и развитие межполушарного взаимодействия. С этой целью  разучивается с группой детей комплекс </w:t>
      </w:r>
      <w:proofErr w:type="spellStart"/>
      <w:r w:rsidRPr="00FC07D7">
        <w:rPr>
          <w:sz w:val="28"/>
          <w:szCs w:val="28"/>
        </w:rPr>
        <w:t>кинезеологических</w:t>
      </w:r>
      <w:proofErr w:type="spellEnd"/>
      <w:r w:rsidRPr="00FC07D7">
        <w:rPr>
          <w:sz w:val="28"/>
          <w:szCs w:val="28"/>
        </w:rPr>
        <w:t xml:space="preserve"> упражнений: "Колечко", "Кулак-ребро-ладонь", "Лезгинка", "Лягушка", "Ухо-нос", "Замок". А также упражнения направленные на развитие точности движений пальцев и способности к переключению с одного движения на другое.</w:t>
      </w:r>
    </w:p>
    <w:p w:rsidR="00B21AE2" w:rsidRPr="00B21AE2" w:rsidRDefault="00B67A7C" w:rsidP="00B10BC2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 можно подвести итог, </w:t>
      </w:r>
      <w:r w:rsidRPr="00B10BC2">
        <w:rPr>
          <w:b/>
          <w:sz w:val="28"/>
          <w:szCs w:val="28"/>
        </w:rPr>
        <w:t>что и</w:t>
      </w:r>
      <w:r w:rsidR="00B21AE2" w:rsidRPr="00B10BC2">
        <w:rPr>
          <w:b/>
          <w:sz w:val="28"/>
          <w:szCs w:val="28"/>
        </w:rPr>
        <w:t xml:space="preserve">спользование системы </w:t>
      </w:r>
      <w:proofErr w:type="spellStart"/>
      <w:r w:rsidR="00B21AE2" w:rsidRPr="00B10BC2">
        <w:rPr>
          <w:b/>
          <w:color w:val="000000"/>
          <w:sz w:val="28"/>
          <w:szCs w:val="28"/>
        </w:rPr>
        <w:t>здоровьесберегающих</w:t>
      </w:r>
      <w:proofErr w:type="spellEnd"/>
      <w:r w:rsidR="00B21AE2" w:rsidRPr="00B10BC2">
        <w:rPr>
          <w:b/>
          <w:color w:val="000000"/>
          <w:sz w:val="28"/>
          <w:szCs w:val="28"/>
        </w:rPr>
        <w:t xml:space="preserve"> технологий</w:t>
      </w:r>
      <w:r w:rsidR="00B21AE2" w:rsidRPr="00B21AE2">
        <w:rPr>
          <w:color w:val="000000"/>
          <w:sz w:val="28"/>
          <w:szCs w:val="28"/>
        </w:rPr>
        <w:t xml:space="preserve"> в коррекционном процессе</w:t>
      </w:r>
      <w:r>
        <w:rPr>
          <w:color w:val="000000"/>
          <w:sz w:val="28"/>
          <w:szCs w:val="28"/>
        </w:rPr>
        <w:t xml:space="preserve"> с контингентом детей,  имеющим тяжелые речевые нарушения, сочетанные с ослабленным соматическим состоянием и  </w:t>
      </w:r>
      <w:r w:rsidR="00B10BC2">
        <w:rPr>
          <w:color w:val="000000"/>
          <w:sz w:val="28"/>
          <w:szCs w:val="28"/>
        </w:rPr>
        <w:t>задержкой</w:t>
      </w:r>
      <w:r>
        <w:rPr>
          <w:color w:val="000000"/>
          <w:sz w:val="28"/>
          <w:szCs w:val="28"/>
        </w:rPr>
        <w:t xml:space="preserve"> темпов развития</w:t>
      </w:r>
      <w:r w:rsidR="00B10BC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B10BC2">
        <w:rPr>
          <w:color w:val="000000"/>
          <w:sz w:val="28"/>
          <w:szCs w:val="28"/>
        </w:rPr>
        <w:t xml:space="preserve">позволяет максимально выровнять </w:t>
      </w:r>
      <w:r w:rsidR="00EC57EF">
        <w:rPr>
          <w:color w:val="000000"/>
          <w:sz w:val="28"/>
          <w:szCs w:val="28"/>
        </w:rPr>
        <w:t xml:space="preserve">речевые </w:t>
      </w:r>
      <w:r w:rsidR="00B10BC2">
        <w:rPr>
          <w:color w:val="000000"/>
          <w:sz w:val="28"/>
          <w:szCs w:val="28"/>
        </w:rPr>
        <w:t>стартовые возможности детей для успешной адаптации</w:t>
      </w:r>
      <w:r w:rsidR="000E07D6">
        <w:rPr>
          <w:color w:val="000000"/>
          <w:sz w:val="28"/>
          <w:szCs w:val="28"/>
        </w:rPr>
        <w:t xml:space="preserve"> и</w:t>
      </w:r>
      <w:r w:rsidR="00B10BC2">
        <w:rPr>
          <w:color w:val="000000"/>
          <w:sz w:val="28"/>
          <w:szCs w:val="28"/>
        </w:rPr>
        <w:t xml:space="preserve"> обучению в школе. </w:t>
      </w:r>
    </w:p>
    <w:p w:rsidR="00B21AE2" w:rsidRPr="00FC07D7" w:rsidRDefault="00B21AE2" w:rsidP="00B67A7C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681C01" w:rsidRPr="00FC07D7" w:rsidRDefault="00681C01" w:rsidP="00B67A7C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F3A29" w:rsidRPr="00FC07D7" w:rsidRDefault="00CF3A29" w:rsidP="001E5FB9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6A5D61" w:rsidRPr="00FC07D7" w:rsidRDefault="006A5D61" w:rsidP="001E5F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F88" w:rsidRPr="00FC07D7" w:rsidRDefault="00975F88" w:rsidP="001E5FB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5F88" w:rsidRPr="00FC07D7" w:rsidRDefault="00975F88" w:rsidP="001E5FB9">
      <w:pPr>
        <w:spacing w:line="360" w:lineRule="auto"/>
        <w:ind w:left="142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5F88" w:rsidRPr="00FC07D7" w:rsidRDefault="00975F88" w:rsidP="001E5FB9">
      <w:pPr>
        <w:spacing w:line="360" w:lineRule="auto"/>
        <w:ind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5F88" w:rsidRPr="00FC07D7" w:rsidRDefault="00975F88" w:rsidP="001E5F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1D1" w:rsidRPr="00FC07D7" w:rsidRDefault="003F21D1" w:rsidP="001E5F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F21D1" w:rsidRPr="00FC07D7" w:rsidSect="004F7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93E20"/>
    <w:multiLevelType w:val="hybridMultilevel"/>
    <w:tmpl w:val="3086F81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9233CB"/>
    <w:multiLevelType w:val="hybridMultilevel"/>
    <w:tmpl w:val="0344B42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9E7CD6"/>
    <w:multiLevelType w:val="hybridMultilevel"/>
    <w:tmpl w:val="DE609C46"/>
    <w:lvl w:ilvl="0" w:tplc="FDE4D9AE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7B44482"/>
    <w:multiLevelType w:val="hybridMultilevel"/>
    <w:tmpl w:val="E7E252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CF475E"/>
    <w:multiLevelType w:val="hybridMultilevel"/>
    <w:tmpl w:val="478C2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0B1D51"/>
    <w:multiLevelType w:val="hybridMultilevel"/>
    <w:tmpl w:val="A84AD1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0D3784"/>
    <w:multiLevelType w:val="hybridMultilevel"/>
    <w:tmpl w:val="EFC03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84DBA"/>
    <w:rsid w:val="00041E24"/>
    <w:rsid w:val="00045C0F"/>
    <w:rsid w:val="00045D32"/>
    <w:rsid w:val="000B5E2D"/>
    <w:rsid w:val="000E07D6"/>
    <w:rsid w:val="001E5FB9"/>
    <w:rsid w:val="00263E45"/>
    <w:rsid w:val="002C4E92"/>
    <w:rsid w:val="00301BF7"/>
    <w:rsid w:val="00337267"/>
    <w:rsid w:val="00384DBA"/>
    <w:rsid w:val="003F21D1"/>
    <w:rsid w:val="00467A2C"/>
    <w:rsid w:val="004F780B"/>
    <w:rsid w:val="00547683"/>
    <w:rsid w:val="00560080"/>
    <w:rsid w:val="005F7AB0"/>
    <w:rsid w:val="00660B6C"/>
    <w:rsid w:val="00681C01"/>
    <w:rsid w:val="006A5D61"/>
    <w:rsid w:val="006E3F3B"/>
    <w:rsid w:val="00766EE5"/>
    <w:rsid w:val="007C063A"/>
    <w:rsid w:val="007F1D3F"/>
    <w:rsid w:val="0096557D"/>
    <w:rsid w:val="00975F88"/>
    <w:rsid w:val="00A9183C"/>
    <w:rsid w:val="00B10BC2"/>
    <w:rsid w:val="00B21AE2"/>
    <w:rsid w:val="00B67A7C"/>
    <w:rsid w:val="00CD2D40"/>
    <w:rsid w:val="00CD6D17"/>
    <w:rsid w:val="00CE71B9"/>
    <w:rsid w:val="00CF3A29"/>
    <w:rsid w:val="00DB21D3"/>
    <w:rsid w:val="00DB2A50"/>
    <w:rsid w:val="00EC57EF"/>
    <w:rsid w:val="00EE5C3C"/>
    <w:rsid w:val="00FC0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F8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3A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CF3A2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F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F3A2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4">
    <w:name w:val="Strong"/>
    <w:basedOn w:val="a0"/>
    <w:uiPriority w:val="22"/>
    <w:qFormat/>
    <w:rsid w:val="00CF3A2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F3A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grame">
    <w:name w:val="grame"/>
    <w:basedOn w:val="a0"/>
    <w:rsid w:val="00CF3A29"/>
  </w:style>
  <w:style w:type="paragraph" w:styleId="a5">
    <w:name w:val="Normal (Web)"/>
    <w:basedOn w:val="a"/>
    <w:uiPriority w:val="99"/>
    <w:rsid w:val="00CF3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F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F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user</cp:lastModifiedBy>
  <cp:revision>2</cp:revision>
  <cp:lastPrinted>2014-04-16T02:50:00Z</cp:lastPrinted>
  <dcterms:created xsi:type="dcterms:W3CDTF">2024-06-10T13:05:00Z</dcterms:created>
  <dcterms:modified xsi:type="dcterms:W3CDTF">2024-06-10T13:05:00Z</dcterms:modified>
</cp:coreProperties>
</file>