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66" w:rsidRDefault="001A277F">
      <w:pPr>
        <w:pStyle w:val="a3"/>
        <w:spacing w:before="65" w:line="237" w:lineRule="auto"/>
        <w:ind w:left="3438" w:right="3243"/>
        <w:jc w:val="center"/>
      </w:pPr>
      <w:r>
        <w:t>Циклограмма</w:t>
      </w:r>
      <w:r>
        <w:rPr>
          <w:spacing w:val="-10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воспитателя ФИО с воспитанниками группы № </w:t>
      </w:r>
    </w:p>
    <w:p w:rsidR="00C63C66" w:rsidRDefault="001A277F">
      <w:pPr>
        <w:pStyle w:val="a3"/>
        <w:spacing w:before="4"/>
        <w:ind w:left="3501" w:right="3243"/>
        <w:jc w:val="center"/>
      </w:pPr>
      <w:r>
        <w:t>на</w:t>
      </w:r>
      <w:r>
        <w:rPr>
          <w:spacing w:val="1"/>
        </w:rPr>
        <w:t xml:space="preserve"> </w:t>
      </w:r>
      <w:r>
        <w:t>202</w:t>
      </w:r>
      <w:r w:rsidR="009E55EB">
        <w:t>4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</w:t>
      </w:r>
      <w:r w:rsidR="009E55EB">
        <w:t>5</w:t>
      </w:r>
      <w:r>
        <w:rPr>
          <w:spacing w:val="-4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C63C66" w:rsidRDefault="00C63C6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463"/>
        <w:gridCol w:w="2462"/>
        <w:gridCol w:w="2467"/>
        <w:gridCol w:w="2525"/>
        <w:gridCol w:w="2467"/>
      </w:tblGrid>
      <w:tr w:rsidR="00C63C66">
        <w:trPr>
          <w:trHeight w:hRule="exact" w:val="562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7" w:lineRule="exact"/>
              <w:ind w:left="112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недели</w:t>
            </w:r>
          </w:p>
          <w:p w:rsidR="00C63C66" w:rsidRDefault="00C63C66">
            <w:pPr>
              <w:pStyle w:val="TableParagraph"/>
              <w:spacing w:line="265" w:lineRule="exact"/>
              <w:rPr>
                <w:sz w:val="24"/>
              </w:rPr>
            </w:pPr>
            <w:r w:rsidRPr="00C63C66">
              <w:pict>
                <v:group id="docshapegroup1" o:spid="_x0000_s1026" style="position:absolute;left:0;text-align:left;margin-left:.2pt;margin-top:-13.55pt;width:124.65pt;height:29.2pt;z-index:-251658240" coordorigin="4,-271" coordsize="2493,584">
                  <v:line id="_x0000_s1027" style="position:absolute" from="12,-264" to="2490,305"/>
                </v:group>
              </w:pict>
            </w:r>
            <w:r w:rsidR="001A277F">
              <w:rPr>
                <w:spacing w:val="-2"/>
                <w:sz w:val="24"/>
              </w:rPr>
              <w:t>Время</w:t>
            </w: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2462" w:type="dxa"/>
          </w:tcPr>
          <w:p w:rsidR="00C63C66" w:rsidRDefault="001A277F">
            <w:pPr>
              <w:pStyle w:val="TableParagraph"/>
              <w:spacing w:line="273" w:lineRule="exact"/>
              <w:ind w:left="6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73" w:lineRule="exact"/>
              <w:ind w:left="29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2525" w:type="dxa"/>
          </w:tcPr>
          <w:p w:rsidR="00C63C66" w:rsidRDefault="001A277F">
            <w:pPr>
              <w:pStyle w:val="TableParagraph"/>
              <w:spacing w:line="273" w:lineRule="exact"/>
              <w:ind w:left="6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73" w:lineRule="exact"/>
              <w:ind w:left="34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</w:tr>
      <w:tr w:rsidR="00C63C66">
        <w:trPr>
          <w:trHeight w:hRule="exact" w:val="302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6.50-</w:t>
            </w:r>
            <w:r>
              <w:rPr>
                <w:spacing w:val="-4"/>
                <w:sz w:val="24"/>
              </w:rPr>
              <w:t>7.00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0"/>
              </w:tabs>
              <w:spacing w:line="272" w:lineRule="exact"/>
              <w:ind w:left="10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Проветривание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C63C66">
        <w:trPr>
          <w:trHeight w:hRule="exact" w:val="2760"/>
        </w:trPr>
        <w:tc>
          <w:tcPr>
            <w:tcW w:w="2554" w:type="dxa"/>
            <w:vMerge w:val="restart"/>
          </w:tcPr>
          <w:p w:rsidR="00C63C66" w:rsidRDefault="001A2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7.00-</w:t>
            </w:r>
            <w:r>
              <w:rPr>
                <w:spacing w:val="-4"/>
                <w:sz w:val="24"/>
              </w:rPr>
              <w:t>7.55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87" w:lineRule="exact"/>
              <w:rPr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 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условий)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самочувствии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текущим проблемам.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Термометрия.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воспитание.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Беседы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звукопроизношению</w:t>
            </w:r>
          </w:p>
          <w:p w:rsidR="00C63C66" w:rsidRDefault="001A277F">
            <w:pPr>
              <w:pStyle w:val="TableParagraph"/>
              <w:numPr>
                <w:ilvl w:val="0"/>
                <w:numId w:val="6"/>
              </w:numPr>
              <w:tabs>
                <w:tab w:val="left" w:pos="460"/>
              </w:tabs>
              <w:spacing w:before="2" w:line="237" w:lineRule="auto"/>
              <w:ind w:right="178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закреплению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 (индивидуальная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работа).</w:t>
            </w:r>
          </w:p>
        </w:tc>
      </w:tr>
      <w:tr w:rsidR="00C63C66">
        <w:trPr>
          <w:trHeight w:hRule="exact" w:val="302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0"/>
              </w:tabs>
              <w:spacing w:line="273" w:lineRule="exact"/>
              <w:ind w:left="10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направлениям:</w:t>
            </w:r>
          </w:p>
        </w:tc>
      </w:tr>
      <w:tr w:rsidR="00C63C66">
        <w:trPr>
          <w:trHeight w:hRule="exact" w:val="835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spacing w:line="237" w:lineRule="auto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462" w:type="dxa"/>
          </w:tcPr>
          <w:p w:rsidR="00C63C66" w:rsidRDefault="001A277F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</w:t>
            </w:r>
            <w:proofErr w:type="gramStart"/>
            <w:r>
              <w:rPr>
                <w:i/>
                <w:spacing w:val="-2"/>
                <w:sz w:val="24"/>
              </w:rPr>
              <w:t>о-</w:t>
            </w:r>
            <w:proofErr w:type="gramEnd"/>
            <w:r>
              <w:rPr>
                <w:i/>
                <w:spacing w:val="-2"/>
                <w:sz w:val="24"/>
              </w:rPr>
              <w:t xml:space="preserve"> коммуникативное</w:t>
            </w:r>
          </w:p>
          <w:p w:rsidR="00C63C66" w:rsidRDefault="001A277F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2525" w:type="dxa"/>
          </w:tcPr>
          <w:p w:rsidR="00C63C66" w:rsidRDefault="001A277F">
            <w:pPr>
              <w:pStyle w:val="TableParagraph"/>
              <w:spacing w:line="237" w:lineRule="auto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Художественн</w:t>
            </w:r>
            <w:proofErr w:type="gramStart"/>
            <w:r>
              <w:rPr>
                <w:i/>
                <w:spacing w:val="-2"/>
                <w:sz w:val="24"/>
              </w:rPr>
              <w:t>о-</w:t>
            </w:r>
            <w:proofErr w:type="gramEnd"/>
            <w:r>
              <w:rPr>
                <w:i/>
                <w:spacing w:val="-2"/>
                <w:sz w:val="24"/>
              </w:rPr>
              <w:t xml:space="preserve"> эстетическое</w:t>
            </w:r>
          </w:p>
          <w:p w:rsidR="00C63C66" w:rsidRDefault="001A277F">
            <w:pPr>
              <w:pStyle w:val="TableParagraph"/>
              <w:spacing w:line="261" w:lineRule="exact"/>
              <w:ind w:lef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68" w:lineRule="exact"/>
              <w:ind w:left="3" w:right="3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</w:tc>
      </w:tr>
      <w:tr w:rsidR="00C63C66">
        <w:trPr>
          <w:trHeight w:hRule="exact" w:val="287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5"/>
          </w:tcPr>
          <w:p w:rsidR="00C63C66" w:rsidRDefault="00C63C66">
            <w:pPr>
              <w:pStyle w:val="TableParagraph"/>
              <w:ind w:left="0"/>
              <w:rPr>
                <w:sz w:val="20"/>
              </w:rPr>
            </w:pPr>
          </w:p>
        </w:tc>
      </w:tr>
      <w:tr w:rsidR="00C63C66">
        <w:trPr>
          <w:trHeight w:hRule="exact" w:val="302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8.10-</w:t>
            </w:r>
            <w:r>
              <w:rPr>
                <w:spacing w:val="-4"/>
                <w:sz w:val="24"/>
              </w:rPr>
              <w:t>8.20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0"/>
              </w:tabs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-2"/>
                <w:sz w:val="24"/>
              </w:rPr>
              <w:t xml:space="preserve"> гимнастика.</w:t>
            </w:r>
          </w:p>
        </w:tc>
      </w:tr>
      <w:tr w:rsidR="00C63C66">
        <w:trPr>
          <w:trHeight w:hRule="exact" w:val="279"/>
        </w:trPr>
        <w:tc>
          <w:tcPr>
            <w:tcW w:w="2554" w:type="dxa"/>
            <w:tcBorders>
              <w:bottom w:val="nil"/>
            </w:tcBorders>
          </w:tcPr>
          <w:p w:rsidR="00C63C66" w:rsidRDefault="001A277F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8.20-</w:t>
            </w:r>
            <w:r>
              <w:rPr>
                <w:spacing w:val="-4"/>
                <w:sz w:val="24"/>
              </w:rPr>
              <w:t>8.30</w:t>
            </w:r>
          </w:p>
        </w:tc>
        <w:tc>
          <w:tcPr>
            <w:tcW w:w="12384" w:type="dxa"/>
            <w:gridSpan w:val="5"/>
            <w:vMerge w:val="restart"/>
          </w:tcPr>
          <w:p w:rsidR="00C63C66" w:rsidRDefault="001A277F">
            <w:pPr>
              <w:pStyle w:val="TableParagraph"/>
              <w:tabs>
                <w:tab w:val="left" w:pos="460"/>
              </w:tabs>
              <w:spacing w:line="272" w:lineRule="exact"/>
              <w:ind w:left="10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самообслуживания.</w:t>
            </w:r>
          </w:p>
        </w:tc>
      </w:tr>
      <w:tr w:rsidR="00C63C66">
        <w:trPr>
          <w:trHeight w:hRule="exact" w:val="23"/>
        </w:trPr>
        <w:tc>
          <w:tcPr>
            <w:tcW w:w="2554" w:type="dxa"/>
            <w:vMerge w:val="restart"/>
            <w:tcBorders>
              <w:top w:val="nil"/>
            </w:tcBorders>
          </w:tcPr>
          <w:p w:rsidR="00C63C66" w:rsidRDefault="001A277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8.30-</w:t>
            </w:r>
            <w:r>
              <w:rPr>
                <w:spacing w:val="-4"/>
                <w:sz w:val="24"/>
              </w:rPr>
              <w:t>8.40</w:t>
            </w:r>
          </w:p>
        </w:tc>
        <w:tc>
          <w:tcPr>
            <w:tcW w:w="12384" w:type="dxa"/>
            <w:gridSpan w:val="5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</w:tr>
      <w:tr w:rsidR="00C63C66">
        <w:trPr>
          <w:trHeight w:hRule="exact" w:val="1090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0"/>
              </w:tabs>
              <w:spacing w:line="242" w:lineRule="auto"/>
              <w:ind w:left="460" w:right="763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Завтрак.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рта, мытьё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завтрака.</w:t>
            </w:r>
          </w:p>
        </w:tc>
      </w:tr>
      <w:tr w:rsidR="00C63C66">
        <w:trPr>
          <w:trHeight w:hRule="exact" w:val="552"/>
        </w:trPr>
        <w:tc>
          <w:tcPr>
            <w:tcW w:w="2554" w:type="dxa"/>
            <w:tcBorders>
              <w:bottom w:val="nil"/>
            </w:tcBorders>
          </w:tcPr>
          <w:p w:rsidR="00C63C66" w:rsidRDefault="001A277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8.40-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84" w:type="dxa"/>
            <w:gridSpan w:val="5"/>
            <w:vMerge w:val="restart"/>
          </w:tcPr>
          <w:p w:rsidR="00C63C66" w:rsidRDefault="001A277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37" w:lineRule="auto"/>
              <w:ind w:right="565"/>
              <w:rPr>
                <w:sz w:val="24"/>
              </w:rPr>
            </w:pPr>
            <w:r>
              <w:rPr>
                <w:sz w:val="24"/>
              </w:rPr>
              <w:t>Свободная деятельность детей в центрах активности под контролем воспитателя (дидактические игры). Пятиминутка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пальчиковые,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логоритмические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психогимнастики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НОД. Формирование навыков подготовки рабочего места.</w:t>
            </w:r>
          </w:p>
          <w:p w:rsidR="00C63C66" w:rsidRDefault="001A277F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4" w:line="237" w:lineRule="auto"/>
              <w:ind w:right="585"/>
              <w:rPr>
                <w:sz w:val="24"/>
              </w:rPr>
            </w:pPr>
            <w:r>
              <w:rPr>
                <w:b/>
                <w:sz w:val="24"/>
              </w:rPr>
              <w:t>Второй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>втрак.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самообслуживание.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рта, мытьё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 после завтрака.</w:t>
            </w:r>
          </w:p>
          <w:p w:rsidR="00C63C66" w:rsidRDefault="009E55E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ind w:right="1120"/>
              <w:rPr>
                <w:sz w:val="24"/>
              </w:rPr>
            </w:pPr>
            <w:r>
              <w:rPr>
                <w:b/>
                <w:sz w:val="24"/>
              </w:rPr>
              <w:t>Занятия по плану</w:t>
            </w:r>
            <w:r w:rsidR="001A277F">
              <w:rPr>
                <w:sz w:val="24"/>
              </w:rPr>
              <w:t>.</w:t>
            </w:r>
            <w:r w:rsidR="001A277F">
              <w:rPr>
                <w:spacing w:val="-5"/>
                <w:sz w:val="24"/>
              </w:rPr>
              <w:t xml:space="preserve"> </w:t>
            </w:r>
            <w:r w:rsidR="001A277F">
              <w:rPr>
                <w:sz w:val="24"/>
              </w:rPr>
              <w:t>Между</w:t>
            </w:r>
            <w:r w:rsidR="001A277F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занятиями</w:t>
            </w:r>
            <w:r w:rsidR="001A277F">
              <w:rPr>
                <w:spacing w:val="-1"/>
                <w:sz w:val="24"/>
              </w:rPr>
              <w:t xml:space="preserve"> </w:t>
            </w:r>
            <w:r w:rsidR="001A277F">
              <w:rPr>
                <w:sz w:val="24"/>
              </w:rPr>
              <w:t>–</w:t>
            </w:r>
            <w:r w:rsidR="001A277F">
              <w:rPr>
                <w:spacing w:val="-3"/>
                <w:sz w:val="24"/>
              </w:rPr>
              <w:t xml:space="preserve"> </w:t>
            </w:r>
            <w:r w:rsidR="001A277F">
              <w:rPr>
                <w:sz w:val="24"/>
              </w:rPr>
              <w:t>(перерыв</w:t>
            </w:r>
            <w:r w:rsidR="001A277F">
              <w:rPr>
                <w:spacing w:val="-5"/>
                <w:sz w:val="24"/>
              </w:rPr>
              <w:t xml:space="preserve"> </w:t>
            </w:r>
            <w:r w:rsidR="001A277F">
              <w:rPr>
                <w:sz w:val="24"/>
              </w:rPr>
              <w:t>10</w:t>
            </w:r>
            <w:r w:rsidR="001A277F">
              <w:rPr>
                <w:spacing w:val="-3"/>
                <w:sz w:val="24"/>
              </w:rPr>
              <w:t xml:space="preserve"> </w:t>
            </w:r>
            <w:r w:rsidR="001A277F">
              <w:rPr>
                <w:sz w:val="24"/>
              </w:rPr>
              <w:t>минут)</w:t>
            </w:r>
            <w:r w:rsidR="001A277F">
              <w:rPr>
                <w:spacing w:val="-1"/>
                <w:sz w:val="24"/>
              </w:rPr>
              <w:t xml:space="preserve"> </w:t>
            </w:r>
            <w:r w:rsidR="001A277F">
              <w:rPr>
                <w:sz w:val="24"/>
              </w:rPr>
              <w:t>подвижные</w:t>
            </w:r>
            <w:r w:rsidR="001A277F">
              <w:rPr>
                <w:spacing w:val="-8"/>
                <w:sz w:val="24"/>
              </w:rPr>
              <w:t xml:space="preserve"> </w:t>
            </w:r>
            <w:r w:rsidR="001A277F">
              <w:rPr>
                <w:sz w:val="24"/>
              </w:rPr>
              <w:t>игры,</w:t>
            </w:r>
            <w:r w:rsidR="001A277F">
              <w:rPr>
                <w:spacing w:val="-1"/>
                <w:sz w:val="24"/>
              </w:rPr>
              <w:t xml:space="preserve"> </w:t>
            </w:r>
            <w:r w:rsidR="001A277F">
              <w:rPr>
                <w:sz w:val="24"/>
              </w:rPr>
              <w:t>упражнения</w:t>
            </w:r>
            <w:r w:rsidR="001A277F">
              <w:rPr>
                <w:spacing w:val="-3"/>
                <w:sz w:val="24"/>
              </w:rPr>
              <w:t xml:space="preserve"> </w:t>
            </w:r>
            <w:r w:rsidR="001A277F">
              <w:rPr>
                <w:sz w:val="24"/>
              </w:rPr>
              <w:t>на</w:t>
            </w:r>
            <w:r w:rsidR="001A277F">
              <w:rPr>
                <w:spacing w:val="-8"/>
                <w:sz w:val="24"/>
              </w:rPr>
              <w:t xml:space="preserve"> </w:t>
            </w:r>
            <w:r w:rsidR="001A277F">
              <w:rPr>
                <w:sz w:val="24"/>
              </w:rPr>
              <w:t>профилактику нарушений осанки, плоскостопия, нарушения зрения.</w:t>
            </w:r>
          </w:p>
          <w:p w:rsidR="00C63C66" w:rsidRDefault="00C63C66">
            <w:pPr>
              <w:pStyle w:val="TableParagraph"/>
              <w:spacing w:before="1" w:line="279" w:lineRule="exact"/>
              <w:ind w:left="100"/>
              <w:rPr>
                <w:rFonts w:ascii="Symbol" w:hAnsi="Symbol"/>
                <w:sz w:val="24"/>
              </w:rPr>
            </w:pPr>
          </w:p>
        </w:tc>
      </w:tr>
      <w:tr w:rsidR="00C63C66">
        <w:trPr>
          <w:trHeight w:hRule="exact" w:val="1732"/>
        </w:trPr>
        <w:tc>
          <w:tcPr>
            <w:tcW w:w="2554" w:type="dxa"/>
            <w:tcBorders>
              <w:top w:val="nil"/>
            </w:tcBorders>
          </w:tcPr>
          <w:p w:rsidR="00C63C66" w:rsidRDefault="001A277F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9.35-</w:t>
            </w:r>
            <w:r>
              <w:rPr>
                <w:spacing w:val="-4"/>
                <w:sz w:val="24"/>
              </w:rPr>
              <w:t>9.45</w:t>
            </w:r>
          </w:p>
        </w:tc>
        <w:tc>
          <w:tcPr>
            <w:tcW w:w="12384" w:type="dxa"/>
            <w:gridSpan w:val="5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</w:tr>
    </w:tbl>
    <w:p w:rsidR="00C63C66" w:rsidRDefault="00C63C66">
      <w:pPr>
        <w:rPr>
          <w:sz w:val="2"/>
          <w:szCs w:val="2"/>
        </w:rPr>
        <w:sectPr w:rsidR="00C63C66">
          <w:type w:val="continuous"/>
          <w:pgSz w:w="16840" w:h="11910" w:orient="landscape"/>
          <w:pgMar w:top="640" w:right="940" w:bottom="280" w:left="740" w:header="720" w:footer="720" w:gutter="0"/>
          <w:cols w:space="720"/>
        </w:sectPr>
      </w:pPr>
    </w:p>
    <w:p w:rsidR="00C63C66" w:rsidRDefault="00C63C6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463"/>
        <w:gridCol w:w="86"/>
        <w:gridCol w:w="2386"/>
        <w:gridCol w:w="2461"/>
        <w:gridCol w:w="2502"/>
        <w:gridCol w:w="2489"/>
      </w:tblGrid>
      <w:tr w:rsidR="00C63C66">
        <w:trPr>
          <w:trHeight w:val="1929"/>
        </w:trPr>
        <w:tc>
          <w:tcPr>
            <w:tcW w:w="2554" w:type="dxa"/>
            <w:vMerge w:val="restart"/>
          </w:tcPr>
          <w:p w:rsidR="00C63C66" w:rsidRDefault="00C63C6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gridSpan w:val="2"/>
          </w:tcPr>
          <w:p w:rsidR="00C63C66" w:rsidRDefault="001A277F">
            <w:pPr>
              <w:pStyle w:val="TableParagraph"/>
              <w:spacing w:line="26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Исследование</w:t>
            </w:r>
          </w:p>
          <w:p w:rsidR="00C63C66" w:rsidRDefault="001A277F">
            <w:pPr>
              <w:pStyle w:val="TableParagraph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объектов живой и неживой природы, познание социального и предметного мира, безопасного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поведения</w:t>
            </w:r>
          </w:p>
          <w:p w:rsidR="00C63C66" w:rsidRDefault="001A277F">
            <w:pPr>
              <w:pStyle w:val="TableParagraph"/>
              <w:spacing w:before="2" w:line="261" w:lineRule="exact"/>
              <w:ind w:left="1277"/>
              <w:rPr>
                <w:i/>
                <w:sz w:val="24"/>
              </w:rPr>
            </w:pPr>
            <w:r>
              <w:rPr>
                <w:i/>
                <w:sz w:val="24"/>
              </w:rPr>
              <w:t>09.10-</w:t>
            </w:r>
            <w:r>
              <w:rPr>
                <w:i/>
                <w:spacing w:val="-2"/>
                <w:sz w:val="24"/>
              </w:rPr>
              <w:t>09.35</w:t>
            </w:r>
          </w:p>
        </w:tc>
        <w:tc>
          <w:tcPr>
            <w:tcW w:w="2386" w:type="dxa"/>
          </w:tcPr>
          <w:p w:rsidR="00C63C66" w:rsidRDefault="001A277F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Музыка</w:t>
            </w: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1" w:lineRule="exact"/>
              <w:ind w:left="1378"/>
              <w:rPr>
                <w:i/>
                <w:sz w:val="24"/>
              </w:rPr>
            </w:pPr>
            <w:r>
              <w:rPr>
                <w:i/>
                <w:sz w:val="24"/>
              </w:rPr>
              <w:t>9.15-</w:t>
            </w:r>
            <w:r>
              <w:rPr>
                <w:i/>
                <w:spacing w:val="-4"/>
                <w:sz w:val="24"/>
              </w:rPr>
              <w:t>9.40</w:t>
            </w:r>
          </w:p>
        </w:tc>
        <w:tc>
          <w:tcPr>
            <w:tcW w:w="2461" w:type="dxa"/>
          </w:tcPr>
          <w:p w:rsidR="00C63C66" w:rsidRDefault="001A277F">
            <w:pPr>
              <w:pStyle w:val="TableParagraph"/>
              <w:spacing w:line="268" w:lineRule="exact"/>
              <w:ind w:left="130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Конструирование</w:t>
            </w: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1" w:lineRule="exact"/>
              <w:ind w:left="1436"/>
              <w:rPr>
                <w:i/>
                <w:sz w:val="24"/>
              </w:rPr>
            </w:pPr>
            <w:r>
              <w:rPr>
                <w:i/>
                <w:sz w:val="24"/>
              </w:rPr>
              <w:t>9.10-</w:t>
            </w:r>
            <w:r>
              <w:rPr>
                <w:i/>
                <w:spacing w:val="-4"/>
                <w:sz w:val="24"/>
              </w:rPr>
              <w:t>9.35</w:t>
            </w:r>
          </w:p>
        </w:tc>
        <w:tc>
          <w:tcPr>
            <w:tcW w:w="2502" w:type="dxa"/>
          </w:tcPr>
          <w:p w:rsidR="00C63C66" w:rsidRDefault="001A277F">
            <w:pPr>
              <w:pStyle w:val="TableParagraph"/>
              <w:spacing w:line="237" w:lineRule="auto"/>
              <w:ind w:left="113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9. Математическое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сенсорное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развитие</w:t>
            </w: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C63C66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before="1" w:line="261" w:lineRule="exact"/>
              <w:ind w:left="1433"/>
              <w:rPr>
                <w:i/>
                <w:sz w:val="24"/>
              </w:rPr>
            </w:pPr>
            <w:r>
              <w:rPr>
                <w:i/>
                <w:sz w:val="24"/>
              </w:rPr>
              <w:t>8.55-</w:t>
            </w:r>
            <w:r>
              <w:rPr>
                <w:i/>
                <w:spacing w:val="-4"/>
                <w:sz w:val="24"/>
              </w:rPr>
              <w:t>9.20</w:t>
            </w:r>
          </w:p>
        </w:tc>
        <w:tc>
          <w:tcPr>
            <w:tcW w:w="2489" w:type="dxa"/>
          </w:tcPr>
          <w:p w:rsidR="00C63C66" w:rsidRDefault="001A277F">
            <w:pPr>
              <w:pStyle w:val="TableParagraph"/>
              <w:spacing w:line="267" w:lineRule="exact"/>
              <w:ind w:left="0" w:right="10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12.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Лепка/Аппликация</w:t>
            </w:r>
          </w:p>
          <w:p w:rsidR="00C63C66" w:rsidRDefault="001A277F">
            <w:pPr>
              <w:pStyle w:val="TableParagraph"/>
              <w:spacing w:line="275" w:lineRule="exact"/>
              <w:ind w:left="0" w:right="9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9.10-</w:t>
            </w:r>
            <w:r>
              <w:rPr>
                <w:i/>
                <w:spacing w:val="-4"/>
                <w:sz w:val="24"/>
              </w:rPr>
              <w:t>9.35</w:t>
            </w:r>
          </w:p>
        </w:tc>
      </w:tr>
      <w:tr w:rsidR="00C63C66">
        <w:trPr>
          <w:trHeight w:val="830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</w:tcPr>
          <w:p w:rsidR="00C63C66" w:rsidRDefault="001A277F">
            <w:pPr>
              <w:pStyle w:val="TableParagraph"/>
              <w:spacing w:line="242" w:lineRule="auto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  <w:p w:rsidR="00C63C66" w:rsidRDefault="001A277F">
            <w:pPr>
              <w:pStyle w:val="TableParagraph"/>
              <w:spacing w:line="261" w:lineRule="exact"/>
              <w:ind w:left="1397"/>
              <w:rPr>
                <w:i/>
                <w:sz w:val="24"/>
              </w:rPr>
            </w:pPr>
            <w:r>
              <w:rPr>
                <w:i/>
                <w:sz w:val="24"/>
              </w:rPr>
              <w:t>9.55-</w:t>
            </w:r>
            <w:r>
              <w:rPr>
                <w:i/>
                <w:spacing w:val="-2"/>
                <w:sz w:val="24"/>
              </w:rPr>
              <w:t>10.20</w:t>
            </w:r>
          </w:p>
        </w:tc>
        <w:tc>
          <w:tcPr>
            <w:tcW w:w="2386" w:type="dxa"/>
          </w:tcPr>
          <w:p w:rsidR="00C63C66" w:rsidRDefault="001A277F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Рисование</w:t>
            </w: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6" w:lineRule="exact"/>
              <w:ind w:left="1258"/>
              <w:rPr>
                <w:i/>
                <w:sz w:val="24"/>
              </w:rPr>
            </w:pPr>
            <w:r>
              <w:rPr>
                <w:i/>
                <w:sz w:val="24"/>
              </w:rPr>
              <w:t>9.50-</w:t>
            </w:r>
            <w:r>
              <w:rPr>
                <w:i/>
                <w:spacing w:val="-2"/>
                <w:sz w:val="24"/>
              </w:rPr>
              <w:t>10.15</w:t>
            </w:r>
          </w:p>
        </w:tc>
        <w:tc>
          <w:tcPr>
            <w:tcW w:w="2461" w:type="dxa"/>
          </w:tcPr>
          <w:p w:rsidR="00C63C66" w:rsidRDefault="001A277F">
            <w:pPr>
              <w:pStyle w:val="TableParagraph"/>
              <w:spacing w:line="242" w:lineRule="auto"/>
              <w:ind w:left="130" w:right="804"/>
              <w:rPr>
                <w:i/>
                <w:sz w:val="24"/>
              </w:rPr>
            </w:pPr>
            <w:r>
              <w:rPr>
                <w:i/>
                <w:sz w:val="24"/>
              </w:rPr>
              <w:t>7.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Физическая </w:t>
            </w:r>
            <w:r>
              <w:rPr>
                <w:i/>
                <w:spacing w:val="-2"/>
                <w:sz w:val="24"/>
              </w:rPr>
              <w:t>культура</w:t>
            </w:r>
          </w:p>
          <w:p w:rsidR="00C63C66" w:rsidRDefault="001A277F">
            <w:pPr>
              <w:pStyle w:val="TableParagraph"/>
              <w:spacing w:line="261" w:lineRule="exact"/>
              <w:ind w:left="1316"/>
              <w:rPr>
                <w:i/>
                <w:sz w:val="24"/>
              </w:rPr>
            </w:pPr>
            <w:r>
              <w:rPr>
                <w:i/>
                <w:sz w:val="24"/>
              </w:rPr>
              <w:t>9.55-</w:t>
            </w:r>
            <w:r>
              <w:rPr>
                <w:i/>
                <w:spacing w:val="-2"/>
                <w:sz w:val="24"/>
              </w:rPr>
              <w:t>10.20</w:t>
            </w:r>
          </w:p>
        </w:tc>
        <w:tc>
          <w:tcPr>
            <w:tcW w:w="2502" w:type="dxa"/>
          </w:tcPr>
          <w:p w:rsidR="00C63C66" w:rsidRDefault="001A277F">
            <w:pPr>
              <w:pStyle w:val="TableParagraph"/>
              <w:spacing w:line="268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10.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Рисование</w:t>
            </w:r>
          </w:p>
          <w:p w:rsidR="00C63C66" w:rsidRDefault="00C63C66">
            <w:pPr>
              <w:pStyle w:val="TableParagraph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6" w:lineRule="exact"/>
              <w:ind w:left="1313"/>
              <w:rPr>
                <w:i/>
                <w:sz w:val="24"/>
              </w:rPr>
            </w:pPr>
            <w:r>
              <w:rPr>
                <w:i/>
                <w:sz w:val="24"/>
              </w:rPr>
              <w:t>9.30-</w:t>
            </w:r>
            <w:r>
              <w:rPr>
                <w:i/>
                <w:spacing w:val="-2"/>
                <w:sz w:val="24"/>
              </w:rPr>
              <w:t>09.50</w:t>
            </w:r>
          </w:p>
        </w:tc>
        <w:tc>
          <w:tcPr>
            <w:tcW w:w="2489" w:type="dxa"/>
          </w:tcPr>
          <w:p w:rsidR="00C63C66" w:rsidRDefault="001A277F">
            <w:pPr>
              <w:pStyle w:val="TableParagraph"/>
              <w:spacing w:line="242" w:lineRule="auto"/>
              <w:ind w:left="6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Оздоровительное плавание</w:t>
            </w:r>
          </w:p>
          <w:p w:rsidR="00C63C66" w:rsidRDefault="001A277F">
            <w:pPr>
              <w:pStyle w:val="TableParagraph"/>
              <w:spacing w:line="256" w:lineRule="exact"/>
              <w:ind w:left="1337"/>
              <w:rPr>
                <w:i/>
                <w:sz w:val="24"/>
              </w:rPr>
            </w:pPr>
            <w:r>
              <w:rPr>
                <w:i/>
                <w:sz w:val="24"/>
              </w:rPr>
              <w:t>9.45-</w:t>
            </w:r>
            <w:r>
              <w:rPr>
                <w:i/>
                <w:spacing w:val="-2"/>
                <w:sz w:val="24"/>
              </w:rPr>
              <w:t>10.25</w:t>
            </w:r>
          </w:p>
        </w:tc>
      </w:tr>
      <w:tr w:rsidR="00C63C66">
        <w:trPr>
          <w:trHeight w:val="1104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2"/>
          </w:tcPr>
          <w:p w:rsidR="00C63C66" w:rsidRDefault="001A277F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3.Обучение </w:t>
            </w:r>
            <w:r>
              <w:rPr>
                <w:i/>
                <w:spacing w:val="-2"/>
                <w:sz w:val="24"/>
              </w:rPr>
              <w:t>грамоте</w:t>
            </w:r>
          </w:p>
          <w:p w:rsidR="00C63C66" w:rsidRDefault="00C63C66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6" w:lineRule="exact"/>
              <w:ind w:left="1277"/>
              <w:rPr>
                <w:i/>
                <w:sz w:val="24"/>
              </w:rPr>
            </w:pPr>
            <w:r>
              <w:rPr>
                <w:i/>
                <w:sz w:val="24"/>
              </w:rPr>
              <w:t>10.30-</w:t>
            </w:r>
            <w:r>
              <w:rPr>
                <w:i/>
                <w:spacing w:val="-2"/>
                <w:sz w:val="24"/>
              </w:rPr>
              <w:t>10.55</w:t>
            </w:r>
          </w:p>
        </w:tc>
        <w:tc>
          <w:tcPr>
            <w:tcW w:w="2386" w:type="dxa"/>
          </w:tcPr>
          <w:p w:rsidR="00C63C66" w:rsidRDefault="001A277F">
            <w:pPr>
              <w:pStyle w:val="TableParagraph"/>
              <w:spacing w:line="237" w:lineRule="auto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Оздоровительное плавание</w:t>
            </w:r>
          </w:p>
          <w:p w:rsidR="00C63C66" w:rsidRDefault="001A277F">
            <w:pPr>
              <w:pStyle w:val="TableParagraph"/>
              <w:spacing w:before="271" w:line="266" w:lineRule="exact"/>
              <w:ind w:left="1138"/>
              <w:rPr>
                <w:i/>
                <w:sz w:val="24"/>
              </w:rPr>
            </w:pPr>
            <w:r>
              <w:rPr>
                <w:i/>
                <w:sz w:val="24"/>
              </w:rPr>
              <w:t>10.30-</w:t>
            </w:r>
            <w:r>
              <w:rPr>
                <w:i/>
                <w:spacing w:val="-2"/>
                <w:sz w:val="24"/>
              </w:rPr>
              <w:t>10.55</w:t>
            </w:r>
          </w:p>
        </w:tc>
        <w:tc>
          <w:tcPr>
            <w:tcW w:w="2461" w:type="dxa"/>
          </w:tcPr>
          <w:p w:rsidR="00C63C66" w:rsidRDefault="001A277F">
            <w:pPr>
              <w:pStyle w:val="TableParagraph"/>
              <w:spacing w:line="268" w:lineRule="exact"/>
              <w:ind w:left="130"/>
              <w:rPr>
                <w:i/>
                <w:sz w:val="24"/>
              </w:rPr>
            </w:pPr>
            <w:r>
              <w:rPr>
                <w:i/>
                <w:sz w:val="24"/>
              </w:rPr>
              <w:t>8.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Развитие </w:t>
            </w:r>
            <w:r>
              <w:rPr>
                <w:i/>
                <w:spacing w:val="-4"/>
                <w:sz w:val="24"/>
              </w:rPr>
              <w:t>речи</w:t>
            </w:r>
          </w:p>
          <w:p w:rsidR="00C63C66" w:rsidRDefault="00C63C66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6" w:lineRule="exact"/>
              <w:ind w:left="1196"/>
              <w:rPr>
                <w:i/>
                <w:sz w:val="24"/>
              </w:rPr>
            </w:pPr>
            <w:r>
              <w:rPr>
                <w:i/>
                <w:sz w:val="24"/>
              </w:rPr>
              <w:t>10.30-</w:t>
            </w:r>
            <w:r>
              <w:rPr>
                <w:i/>
                <w:spacing w:val="-2"/>
                <w:sz w:val="24"/>
              </w:rPr>
              <w:t>10.55</w:t>
            </w:r>
          </w:p>
        </w:tc>
        <w:tc>
          <w:tcPr>
            <w:tcW w:w="2502" w:type="dxa"/>
          </w:tcPr>
          <w:p w:rsidR="00C63C66" w:rsidRDefault="001A277F">
            <w:pPr>
              <w:pStyle w:val="TableParagraph"/>
              <w:spacing w:line="237" w:lineRule="auto"/>
              <w:ind w:left="113" w:right="1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11.Физическая </w:t>
            </w:r>
            <w:r>
              <w:rPr>
                <w:i/>
                <w:sz w:val="24"/>
              </w:rPr>
              <w:t>культура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воздухе</w:t>
            </w:r>
          </w:p>
        </w:tc>
        <w:tc>
          <w:tcPr>
            <w:tcW w:w="2489" w:type="dxa"/>
          </w:tcPr>
          <w:p w:rsidR="00C63C66" w:rsidRDefault="001A277F">
            <w:pPr>
              <w:pStyle w:val="TableParagraph"/>
              <w:spacing w:line="268" w:lineRule="exact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13.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Музыка</w:t>
            </w:r>
          </w:p>
          <w:p w:rsidR="00C63C66" w:rsidRDefault="00C63C66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C63C66" w:rsidRDefault="001A277F">
            <w:pPr>
              <w:pStyle w:val="TableParagraph"/>
              <w:spacing w:line="266" w:lineRule="exact"/>
              <w:ind w:left="1217"/>
              <w:rPr>
                <w:i/>
                <w:sz w:val="24"/>
              </w:rPr>
            </w:pPr>
            <w:r>
              <w:rPr>
                <w:i/>
                <w:sz w:val="24"/>
              </w:rPr>
              <w:t>11.40-</w:t>
            </w:r>
            <w:r>
              <w:rPr>
                <w:i/>
                <w:spacing w:val="-2"/>
                <w:sz w:val="24"/>
              </w:rPr>
              <w:t>12.05</w:t>
            </w:r>
          </w:p>
        </w:tc>
      </w:tr>
      <w:tr w:rsidR="00C63C66">
        <w:trPr>
          <w:trHeight w:val="2544"/>
        </w:trPr>
        <w:tc>
          <w:tcPr>
            <w:tcW w:w="2554" w:type="dxa"/>
            <w:vMerge w:val="restart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10.20-</w:t>
            </w: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87" w:type="dxa"/>
            <w:gridSpan w:val="6"/>
          </w:tcPr>
          <w:p w:rsidR="00C63C66" w:rsidRDefault="001A277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плохой,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ветреной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в центрах активности под контролем воспитателя (чтение сказки, рассматривание картин) подвижные игры, индивидуальная деятельность по развитию основных видов движений, конструирование (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, кубики свободная деятельность детей под контролем воспитател</w:t>
            </w:r>
            <w:r>
              <w:rPr>
                <w:sz w:val="24"/>
              </w:rPr>
              <w:t>я, работа по звукопроизношению)</w:t>
            </w:r>
          </w:p>
          <w:p w:rsidR="00C63C66" w:rsidRDefault="001A277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</w:tabs>
              <w:spacing w:line="29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Прогулка.</w:t>
            </w:r>
          </w:p>
          <w:p w:rsidR="00C63C66" w:rsidRDefault="001A277F">
            <w:pPr>
              <w:pStyle w:val="TableParagraph"/>
              <w:spacing w:line="237" w:lineRule="auto"/>
              <w:ind w:right="9107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участке б) Сюжетно – ролевые игры</w:t>
            </w:r>
          </w:p>
          <w:p w:rsidR="00C63C66" w:rsidRDefault="001A277F">
            <w:pPr>
              <w:pStyle w:val="TableParagraph"/>
              <w:spacing w:before="1"/>
              <w:ind w:right="6474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эрудицию. г) Наблюдения:</w:t>
            </w:r>
          </w:p>
        </w:tc>
      </w:tr>
      <w:tr w:rsidR="00C63C66">
        <w:trPr>
          <w:trHeight w:val="1104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spacing w:line="242" w:lineRule="auto"/>
              <w:ind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 </w:t>
            </w:r>
            <w:proofErr w:type="gramStart"/>
            <w:r>
              <w:rPr>
                <w:i/>
                <w:spacing w:val="-2"/>
                <w:sz w:val="24"/>
              </w:rPr>
              <w:t>сезонными</w:t>
            </w:r>
            <w:proofErr w:type="gramEnd"/>
          </w:p>
          <w:p w:rsidR="00C63C66" w:rsidRDefault="001A277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изменениями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gramStart"/>
            <w:r>
              <w:rPr>
                <w:i/>
                <w:spacing w:val="-10"/>
                <w:sz w:val="24"/>
              </w:rPr>
              <w:t>в</w:t>
            </w:r>
            <w:proofErr w:type="gramEnd"/>
          </w:p>
          <w:p w:rsidR="00C63C66" w:rsidRDefault="001A277F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природе</w:t>
            </w:r>
          </w:p>
        </w:tc>
        <w:tc>
          <w:tcPr>
            <w:tcW w:w="2472" w:type="dxa"/>
            <w:gridSpan w:val="2"/>
          </w:tcPr>
          <w:p w:rsidR="00C63C66" w:rsidRDefault="001A277F"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 за живой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неживой </w:t>
            </w:r>
            <w:r>
              <w:rPr>
                <w:i/>
                <w:spacing w:val="-2"/>
                <w:sz w:val="24"/>
              </w:rPr>
              <w:t>природой</w:t>
            </w:r>
          </w:p>
        </w:tc>
        <w:tc>
          <w:tcPr>
            <w:tcW w:w="2461" w:type="dxa"/>
          </w:tcPr>
          <w:p w:rsidR="00C63C66" w:rsidRDefault="001A277F">
            <w:pPr>
              <w:pStyle w:val="TableParagraph"/>
              <w:spacing w:line="242" w:lineRule="auto"/>
              <w:ind w:left="101" w:right="804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 </w:t>
            </w:r>
            <w:r>
              <w:rPr>
                <w:i/>
                <w:spacing w:val="-2"/>
                <w:sz w:val="24"/>
              </w:rPr>
              <w:t>явлениями</w:t>
            </w:r>
          </w:p>
          <w:p w:rsidR="00C63C66" w:rsidRDefault="001A277F">
            <w:pPr>
              <w:pStyle w:val="TableParagraph"/>
              <w:spacing w:line="271" w:lineRule="exact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общественной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жизни</w:t>
            </w:r>
          </w:p>
        </w:tc>
        <w:tc>
          <w:tcPr>
            <w:tcW w:w="2502" w:type="dxa"/>
          </w:tcPr>
          <w:p w:rsidR="00C63C66" w:rsidRDefault="001A277F">
            <w:pPr>
              <w:pStyle w:val="TableParagraph"/>
              <w:spacing w:line="268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Целевая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прогулка.</w:t>
            </w:r>
          </w:p>
          <w:p w:rsidR="00C63C66" w:rsidRDefault="001A277F">
            <w:pPr>
              <w:pStyle w:val="TableParagraph"/>
              <w:spacing w:before="2"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C63C66" w:rsidRDefault="001A277F">
            <w:pPr>
              <w:pStyle w:val="TableParagraph"/>
              <w:spacing w:line="275" w:lineRule="exact"/>
              <w:ind w:left="103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игры</w:t>
            </w:r>
          </w:p>
        </w:tc>
        <w:tc>
          <w:tcPr>
            <w:tcW w:w="2489" w:type="dxa"/>
          </w:tcPr>
          <w:p w:rsidR="00C63C66" w:rsidRDefault="001A277F">
            <w:pPr>
              <w:pStyle w:val="TableParagraph"/>
              <w:ind w:left="131" w:right="632"/>
              <w:rPr>
                <w:i/>
                <w:sz w:val="24"/>
              </w:rPr>
            </w:pPr>
            <w:r>
              <w:rPr>
                <w:i/>
                <w:sz w:val="24"/>
              </w:rPr>
              <w:t>Наблюдения за живой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природой </w:t>
            </w:r>
            <w:r>
              <w:rPr>
                <w:i/>
                <w:spacing w:val="-2"/>
                <w:sz w:val="24"/>
              </w:rPr>
              <w:t>(растения)</w:t>
            </w:r>
          </w:p>
        </w:tc>
      </w:tr>
      <w:tr w:rsidR="00C63C66">
        <w:trPr>
          <w:trHeight w:val="278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7" w:type="dxa"/>
            <w:gridSpan w:val="6"/>
          </w:tcPr>
          <w:p w:rsidR="00C63C66" w:rsidRDefault="001A277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игры:</w:t>
            </w:r>
          </w:p>
        </w:tc>
      </w:tr>
      <w:tr w:rsidR="00C63C66">
        <w:trPr>
          <w:trHeight w:val="1656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Народные игры. Спортивные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упражнения.</w:t>
            </w:r>
          </w:p>
        </w:tc>
        <w:tc>
          <w:tcPr>
            <w:tcW w:w="2472" w:type="dxa"/>
            <w:gridSpan w:val="2"/>
          </w:tcPr>
          <w:p w:rsidR="00C63C66" w:rsidRDefault="001A277F">
            <w:pPr>
              <w:pStyle w:val="TableParagraph"/>
              <w:ind w:left="110" w:right="144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прыжками, с </w:t>
            </w:r>
            <w:r>
              <w:rPr>
                <w:i/>
                <w:spacing w:val="-2"/>
                <w:sz w:val="24"/>
              </w:rPr>
              <w:t>метанием</w:t>
            </w:r>
          </w:p>
        </w:tc>
        <w:tc>
          <w:tcPr>
            <w:tcW w:w="2461" w:type="dxa"/>
          </w:tcPr>
          <w:p w:rsidR="00C63C66" w:rsidRDefault="001A277F">
            <w:pPr>
              <w:pStyle w:val="TableParagraph"/>
              <w:spacing w:line="237" w:lineRule="auto"/>
              <w:ind w:left="101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равновесие,</w:t>
            </w:r>
          </w:p>
          <w:p w:rsidR="00C63C66" w:rsidRDefault="001A277F">
            <w:pPr>
              <w:pStyle w:val="TableParagraph"/>
              <w:ind w:left="1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перелазывание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на </w:t>
            </w:r>
            <w:r>
              <w:rPr>
                <w:i/>
                <w:spacing w:val="-2"/>
                <w:sz w:val="24"/>
              </w:rPr>
              <w:t>развитие</w:t>
            </w:r>
          </w:p>
          <w:p w:rsidR="00C63C66" w:rsidRDefault="001A277F">
            <w:pPr>
              <w:pStyle w:val="TableParagraph"/>
              <w:spacing w:line="274" w:lineRule="exact"/>
              <w:ind w:left="101" w:right="8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координации движения</w:t>
            </w:r>
          </w:p>
        </w:tc>
        <w:tc>
          <w:tcPr>
            <w:tcW w:w="2502" w:type="dxa"/>
          </w:tcPr>
          <w:p w:rsidR="00C63C66" w:rsidRDefault="001A277F">
            <w:pPr>
              <w:pStyle w:val="TableParagraph"/>
              <w:spacing w:line="237" w:lineRule="auto"/>
              <w:ind w:left="103" w:right="149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 правилами, </w:t>
            </w:r>
            <w:proofErr w:type="gramStart"/>
            <w:r>
              <w:rPr>
                <w:i/>
                <w:sz w:val="24"/>
              </w:rPr>
              <w:t>со</w:t>
            </w:r>
            <w:proofErr w:type="gramEnd"/>
          </w:p>
          <w:p w:rsidR="00C63C66" w:rsidRDefault="001A277F">
            <w:pPr>
              <w:pStyle w:val="TableParagraph"/>
              <w:ind w:left="103" w:right="14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стихотворным текстом</w:t>
            </w:r>
          </w:p>
        </w:tc>
        <w:tc>
          <w:tcPr>
            <w:tcW w:w="2489" w:type="dxa"/>
          </w:tcPr>
          <w:p w:rsidR="00C63C66" w:rsidRDefault="001A277F">
            <w:pPr>
              <w:pStyle w:val="TableParagraph"/>
              <w:ind w:left="131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Подвижные игры с бегом.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Формирование </w:t>
            </w:r>
            <w:proofErr w:type="gramStart"/>
            <w:r>
              <w:rPr>
                <w:i/>
                <w:spacing w:val="-2"/>
                <w:sz w:val="24"/>
              </w:rPr>
              <w:t>пространственных</w:t>
            </w:r>
            <w:proofErr w:type="gramEnd"/>
          </w:p>
          <w:p w:rsidR="00C63C66" w:rsidRDefault="001A277F">
            <w:pPr>
              <w:pStyle w:val="TableParagraph"/>
              <w:spacing w:line="274" w:lineRule="exact"/>
              <w:ind w:left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отношений.</w:t>
            </w:r>
          </w:p>
        </w:tc>
      </w:tr>
      <w:tr w:rsidR="00C63C66">
        <w:trPr>
          <w:trHeight w:val="571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7" w:type="dxa"/>
            <w:gridSpan w:val="6"/>
          </w:tcPr>
          <w:p w:rsidR="00C63C66" w:rsidRDefault="001A277F">
            <w:pPr>
              <w:pStyle w:val="TableParagraph"/>
              <w:tabs>
                <w:tab w:val="left" w:pos="465"/>
              </w:tabs>
              <w:spacing w:before="3" w:line="274" w:lineRule="exact"/>
              <w:ind w:left="465" w:right="338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психологическую </w:t>
            </w:r>
            <w:r>
              <w:rPr>
                <w:spacing w:val="-2"/>
                <w:sz w:val="24"/>
              </w:rPr>
              <w:t>разгрузку.</w:t>
            </w:r>
          </w:p>
        </w:tc>
      </w:tr>
    </w:tbl>
    <w:p w:rsidR="00C63C66" w:rsidRDefault="00C63C66">
      <w:pPr>
        <w:spacing w:line="274" w:lineRule="exact"/>
        <w:rPr>
          <w:sz w:val="24"/>
        </w:rPr>
        <w:sectPr w:rsidR="00C63C66">
          <w:pgSz w:w="16840" w:h="11910" w:orient="landscape"/>
          <w:pgMar w:top="680" w:right="940" w:bottom="280" w:left="740" w:header="720" w:footer="720" w:gutter="0"/>
          <w:cols w:space="720"/>
        </w:sectPr>
      </w:pPr>
    </w:p>
    <w:p w:rsidR="00C63C66" w:rsidRDefault="00C63C66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4"/>
        <w:gridCol w:w="2463"/>
        <w:gridCol w:w="2462"/>
        <w:gridCol w:w="2467"/>
        <w:gridCol w:w="2525"/>
        <w:gridCol w:w="2467"/>
      </w:tblGrid>
      <w:tr w:rsidR="00C63C66">
        <w:trPr>
          <w:trHeight w:val="565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12.00-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12.25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5"/>
              </w:tabs>
              <w:spacing w:line="274" w:lineRule="exact"/>
              <w:ind w:left="465" w:right="149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Подготовка к обеду: мытье рук,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обед, работа по воспитанию культуры поведения за столом</w:t>
            </w:r>
            <w:r>
              <w:rPr>
                <w:b/>
                <w:sz w:val="24"/>
              </w:rPr>
              <w:t xml:space="preserve">. Обед. </w:t>
            </w:r>
            <w:r>
              <w:rPr>
                <w:sz w:val="24"/>
              </w:rPr>
              <w:t>Воспитание 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рта, мытье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обеда.</w:t>
            </w:r>
          </w:p>
        </w:tc>
      </w:tr>
      <w:tr w:rsidR="00C63C66">
        <w:trPr>
          <w:trHeight w:val="2261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12.25-</w:t>
            </w:r>
            <w:r>
              <w:rPr>
                <w:spacing w:val="-2"/>
                <w:sz w:val="24"/>
              </w:rPr>
              <w:t>15.05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42" w:lineRule="auto"/>
              <w:ind w:right="42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ванны,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>. 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взаимопомощи во время раздевания.</w:t>
            </w:r>
          </w:p>
          <w:p w:rsidR="00C63C66" w:rsidRPr="009E55EB" w:rsidRDefault="001A277F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37" w:lineRule="auto"/>
              <w:ind w:right="724"/>
              <w:rPr>
                <w:color w:val="FF0000"/>
                <w:sz w:val="24"/>
              </w:rPr>
            </w:pP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7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Оформление</w:t>
            </w:r>
            <w:r w:rsidRPr="009E55EB">
              <w:rPr>
                <w:color w:val="FF0000"/>
                <w:spacing w:val="-5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документации</w:t>
            </w:r>
            <w:r w:rsidRPr="009E55EB">
              <w:rPr>
                <w:color w:val="FF0000"/>
                <w:spacing w:val="-3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группы,</w:t>
            </w:r>
            <w:r w:rsidRPr="009E55EB">
              <w:rPr>
                <w:color w:val="FF0000"/>
                <w:spacing w:val="-2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написание</w:t>
            </w:r>
            <w:r w:rsidRPr="009E55EB">
              <w:rPr>
                <w:color w:val="FF0000"/>
                <w:spacing w:val="-5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календарного</w:t>
            </w:r>
            <w:r w:rsidRPr="009E55EB">
              <w:rPr>
                <w:color w:val="FF0000"/>
                <w:spacing w:val="-4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плана</w:t>
            </w:r>
            <w:r w:rsidRPr="009E55EB">
              <w:rPr>
                <w:color w:val="FF0000"/>
                <w:spacing w:val="-5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на</w:t>
            </w:r>
            <w:r w:rsidRPr="009E55EB">
              <w:rPr>
                <w:color w:val="FF0000"/>
                <w:spacing w:val="-9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следующий</w:t>
            </w:r>
            <w:r w:rsidRPr="009E55EB">
              <w:rPr>
                <w:color w:val="FF0000"/>
                <w:spacing w:val="-3"/>
                <w:sz w:val="24"/>
              </w:rPr>
              <w:t xml:space="preserve"> </w:t>
            </w:r>
            <w:r w:rsidRPr="009E55EB">
              <w:rPr>
                <w:color w:val="FF0000"/>
                <w:sz w:val="24"/>
              </w:rPr>
              <w:t>день, методическая работа, работа с ПК, с самообразование, подборка методической литературы и т. д.</w:t>
            </w:r>
          </w:p>
          <w:p w:rsidR="00C63C66" w:rsidRDefault="001A277F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</w:tabs>
              <w:spacing w:line="237" w:lineRule="auto"/>
              <w:ind w:right="872"/>
              <w:rPr>
                <w:sz w:val="24"/>
              </w:rPr>
            </w:pPr>
            <w:r>
              <w:rPr>
                <w:sz w:val="24"/>
              </w:rPr>
              <w:t>Пробуждение детей, постепенный подъем, «ленивая» гимнастика, дыхательная гимнастика, водные процедуры, 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взаимопомощи – во 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одевания. </w:t>
            </w:r>
            <w:proofErr w:type="gramStart"/>
            <w:r>
              <w:rPr>
                <w:sz w:val="24"/>
              </w:rPr>
              <w:t>Закаливающие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(воздушные ванны, </w:t>
            </w:r>
            <w:proofErr w:type="spellStart"/>
            <w:r>
              <w:rPr>
                <w:sz w:val="24"/>
              </w:rPr>
              <w:t>босохождение</w:t>
            </w:r>
            <w:proofErr w:type="spellEnd"/>
            <w:r>
              <w:rPr>
                <w:sz w:val="24"/>
              </w:rPr>
              <w:t>, хождение по массажным</w:t>
            </w:r>
            <w:proofErr w:type="gramEnd"/>
          </w:p>
          <w:p w:rsidR="00C63C66" w:rsidRDefault="001A277F">
            <w:pPr>
              <w:pStyle w:val="TableParagraph"/>
              <w:spacing w:before="2" w:line="261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коврикам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точечного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массажа).</w:t>
            </w:r>
          </w:p>
        </w:tc>
      </w:tr>
      <w:tr w:rsidR="00C63C66">
        <w:trPr>
          <w:trHeight w:val="585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15.05-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15.15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полднику.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самообслуживания.</w:t>
            </w:r>
          </w:p>
          <w:p w:rsidR="00C63C66" w:rsidRDefault="001A277F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line="278" w:lineRule="exact"/>
              <w:rPr>
                <w:sz w:val="24"/>
              </w:rPr>
            </w:pPr>
            <w:r>
              <w:rPr>
                <w:b/>
                <w:sz w:val="24"/>
              </w:rPr>
              <w:t>Полдник.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рта.</w:t>
            </w:r>
          </w:p>
        </w:tc>
      </w:tr>
      <w:tr w:rsidR="00C63C66">
        <w:trPr>
          <w:trHeight w:val="571"/>
        </w:trPr>
        <w:tc>
          <w:tcPr>
            <w:tcW w:w="2554" w:type="dxa"/>
            <w:vMerge w:val="restart"/>
          </w:tcPr>
          <w:p w:rsidR="00C63C66" w:rsidRDefault="001A277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15.15-</w:t>
            </w:r>
            <w:r>
              <w:rPr>
                <w:spacing w:val="-2"/>
                <w:sz w:val="24"/>
              </w:rPr>
              <w:t>16.20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5"/>
              </w:tabs>
              <w:spacing w:line="292" w:lineRule="exact"/>
              <w:rPr>
                <w:i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ДОП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:</w:t>
            </w:r>
            <w:proofErr w:type="spellStart"/>
            <w:r>
              <w:rPr>
                <w:i/>
                <w:sz w:val="24"/>
              </w:rPr>
              <w:t>пн</w:t>
            </w:r>
            <w:proofErr w:type="spellEnd"/>
            <w:r>
              <w:rPr>
                <w:i/>
                <w:sz w:val="24"/>
              </w:rPr>
              <w:t>- 15.00-16.00-«</w:t>
            </w:r>
            <w:proofErr w:type="spellStart"/>
            <w:r>
              <w:rPr>
                <w:i/>
                <w:sz w:val="24"/>
              </w:rPr>
              <w:t>Логика+</w:t>
            </w:r>
            <w:proofErr w:type="spellEnd"/>
            <w:r>
              <w:rPr>
                <w:i/>
                <w:sz w:val="24"/>
              </w:rPr>
              <w:t>»,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ср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15.30-16.30«</w:t>
            </w:r>
            <w:proofErr w:type="spellStart"/>
            <w:r>
              <w:rPr>
                <w:i/>
                <w:sz w:val="24"/>
              </w:rPr>
              <w:t>Логика+</w:t>
            </w:r>
            <w:proofErr w:type="spellEnd"/>
            <w:r>
              <w:rPr>
                <w:i/>
                <w:sz w:val="24"/>
              </w:rPr>
              <w:t>».</w:t>
            </w:r>
            <w:proofErr w:type="spellStart"/>
            <w:r>
              <w:rPr>
                <w:i/>
                <w:sz w:val="24"/>
              </w:rPr>
              <w:t>пт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-15.10-</w:t>
            </w:r>
            <w:r>
              <w:rPr>
                <w:i/>
                <w:spacing w:val="-2"/>
                <w:sz w:val="24"/>
              </w:rPr>
              <w:t>15.40-</w:t>
            </w:r>
          </w:p>
          <w:p w:rsidR="00C63C66" w:rsidRDefault="001A277F">
            <w:pPr>
              <w:pStyle w:val="TableParagraph"/>
              <w:spacing w:line="260" w:lineRule="exact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«Хореография»</w:t>
            </w:r>
          </w:p>
        </w:tc>
      </w:tr>
      <w:tr w:rsidR="00C63C66">
        <w:trPr>
          <w:trHeight w:val="2208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spacing w:line="242" w:lineRule="auto"/>
              <w:ind w:right="569"/>
              <w:rPr>
                <w:i/>
                <w:sz w:val="24"/>
              </w:rPr>
            </w:pPr>
            <w:r>
              <w:rPr>
                <w:i/>
                <w:sz w:val="24"/>
              </w:rPr>
              <w:t>Чтение русских народных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сказок.</w:t>
            </w:r>
          </w:p>
          <w:p w:rsidR="00C63C66" w:rsidRDefault="001A277F">
            <w:pPr>
              <w:pStyle w:val="TableParagraph"/>
              <w:spacing w:line="242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Сюжетно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ролевые </w:t>
            </w:r>
            <w:r>
              <w:rPr>
                <w:i/>
                <w:spacing w:val="-4"/>
                <w:sz w:val="24"/>
              </w:rPr>
              <w:t>игры</w:t>
            </w:r>
          </w:p>
          <w:p w:rsidR="00C63C66" w:rsidRDefault="001A277F">
            <w:pPr>
              <w:pStyle w:val="TableParagraph"/>
              <w:spacing w:line="27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Малоподвижная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игра</w:t>
            </w:r>
          </w:p>
        </w:tc>
        <w:tc>
          <w:tcPr>
            <w:tcW w:w="2462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Заучивание</w:t>
            </w:r>
          </w:p>
          <w:p w:rsidR="00C63C66" w:rsidRDefault="001A277F">
            <w:pPr>
              <w:pStyle w:val="TableParagraph"/>
              <w:spacing w:before="2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стихотворений. </w:t>
            </w:r>
            <w:r>
              <w:rPr>
                <w:i/>
                <w:sz w:val="24"/>
              </w:rPr>
              <w:t>Сюжетно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ролевые игры. Настольно-</w:t>
            </w:r>
          </w:p>
          <w:p w:rsidR="00C63C66" w:rsidRDefault="001A277F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печатные</w:t>
            </w:r>
            <w:r>
              <w:rPr>
                <w:i/>
                <w:spacing w:val="-4"/>
                <w:sz w:val="24"/>
              </w:rPr>
              <w:t xml:space="preserve"> игры.</w:t>
            </w:r>
          </w:p>
          <w:p w:rsidR="00C63C66" w:rsidRDefault="001A277F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со словами. Вечера –</w:t>
            </w:r>
          </w:p>
          <w:p w:rsidR="00C63C66" w:rsidRDefault="001A277F">
            <w:pPr>
              <w:pStyle w:val="TableParagraph"/>
              <w:spacing w:before="4" w:line="261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развлечения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42" w:lineRule="auto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рассказов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 сказок о природе.</w:t>
            </w:r>
          </w:p>
          <w:p w:rsidR="00C63C66" w:rsidRDefault="001A277F">
            <w:pPr>
              <w:pStyle w:val="TableParagraph"/>
              <w:spacing w:line="242" w:lineRule="auto"/>
              <w:ind w:left="111"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Игры – </w:t>
            </w:r>
            <w:r>
              <w:rPr>
                <w:i/>
                <w:spacing w:val="-2"/>
                <w:sz w:val="24"/>
              </w:rPr>
              <w:t>драматизации.</w:t>
            </w:r>
          </w:p>
          <w:p w:rsidR="00C63C66" w:rsidRDefault="001A277F">
            <w:pPr>
              <w:pStyle w:val="TableParagraph"/>
              <w:spacing w:line="242" w:lineRule="auto"/>
              <w:ind w:left="111"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>Дидактические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игры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  <w:r>
              <w:rPr>
                <w:i/>
                <w:sz w:val="24"/>
              </w:rPr>
              <w:t xml:space="preserve"> музыкально-</w:t>
            </w:r>
          </w:p>
          <w:p w:rsidR="00C63C66" w:rsidRDefault="001A277F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театральном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центре</w:t>
            </w:r>
            <w:proofErr w:type="gramEnd"/>
          </w:p>
        </w:tc>
        <w:tc>
          <w:tcPr>
            <w:tcW w:w="2525" w:type="dxa"/>
          </w:tcPr>
          <w:p w:rsidR="00C63C66" w:rsidRDefault="001A277F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сказок</w:t>
            </w:r>
          </w:p>
          <w:p w:rsidR="00C63C66" w:rsidRDefault="001A277F">
            <w:pPr>
              <w:pStyle w:val="TableParagraph"/>
              <w:spacing w:before="2"/>
              <w:ind w:left="107" w:right="163"/>
              <w:rPr>
                <w:i/>
                <w:sz w:val="24"/>
              </w:rPr>
            </w:pPr>
            <w:r>
              <w:rPr>
                <w:i/>
                <w:sz w:val="24"/>
              </w:rPr>
              <w:t>народов и писателей мира.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Строительно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2"/>
                <w:sz w:val="24"/>
              </w:rPr>
              <w:t xml:space="preserve">конструктивные </w:t>
            </w:r>
            <w:r>
              <w:rPr>
                <w:i/>
                <w:spacing w:val="-4"/>
                <w:sz w:val="24"/>
              </w:rPr>
              <w:t>игры.</w:t>
            </w:r>
          </w:p>
          <w:p w:rsidR="00C63C66" w:rsidRDefault="001A277F">
            <w:pPr>
              <w:pStyle w:val="TableParagraph"/>
              <w:spacing w:before="3" w:line="237" w:lineRule="auto"/>
              <w:ind w:left="107" w:right="125"/>
              <w:rPr>
                <w:i/>
                <w:sz w:val="24"/>
              </w:rPr>
            </w:pPr>
            <w:r>
              <w:rPr>
                <w:i/>
                <w:sz w:val="24"/>
              </w:rPr>
              <w:t>Малоподвижная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игра. Игры по </w:t>
            </w:r>
            <w:proofErr w:type="spellStart"/>
            <w:r>
              <w:rPr>
                <w:i/>
                <w:sz w:val="24"/>
              </w:rPr>
              <w:t>сенсорике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Жанры малого фольклора.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Труд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proofErr w:type="gramStart"/>
            <w:r>
              <w:rPr>
                <w:i/>
                <w:spacing w:val="-2"/>
                <w:sz w:val="24"/>
              </w:rPr>
              <w:t>экологическом</w:t>
            </w:r>
            <w:proofErr w:type="gramEnd"/>
          </w:p>
          <w:p w:rsidR="00C63C66" w:rsidRDefault="001A277F">
            <w:pPr>
              <w:pStyle w:val="TableParagraph"/>
              <w:spacing w:line="275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центре,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игровых</w:t>
            </w:r>
            <w:proofErr w:type="gramEnd"/>
          </w:p>
          <w:p w:rsidR="00C63C66" w:rsidRDefault="001A277F">
            <w:pPr>
              <w:pStyle w:val="TableParagraph"/>
              <w:spacing w:line="242" w:lineRule="auto"/>
              <w:ind w:left="112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центрах</w:t>
            </w:r>
            <w:proofErr w:type="gramEnd"/>
            <w:r>
              <w:rPr>
                <w:i/>
                <w:sz w:val="24"/>
              </w:rPr>
              <w:t>.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Настольн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z w:val="24"/>
              </w:rPr>
              <w:t xml:space="preserve"> печатные игры.</w:t>
            </w:r>
          </w:p>
          <w:p w:rsidR="00C63C66" w:rsidRDefault="001A277F">
            <w:pPr>
              <w:pStyle w:val="TableParagraph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Подвижная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со</w:t>
            </w:r>
            <w:proofErr w:type="gramEnd"/>
          </w:p>
          <w:p w:rsidR="00C63C66" w:rsidRDefault="001A277F">
            <w:pPr>
              <w:pStyle w:val="TableParagraph"/>
              <w:spacing w:line="261" w:lineRule="exact"/>
              <w:ind w:left="1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словами</w:t>
            </w:r>
          </w:p>
        </w:tc>
      </w:tr>
      <w:tr w:rsidR="00C63C66">
        <w:trPr>
          <w:trHeight w:val="292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5"/>
              </w:tabs>
              <w:spacing w:line="272" w:lineRule="exac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C63C66">
        <w:trPr>
          <w:trHeight w:val="1656"/>
        </w:trPr>
        <w:tc>
          <w:tcPr>
            <w:tcW w:w="2554" w:type="dxa"/>
            <w:vMerge/>
            <w:tcBorders>
              <w:top w:val="nil"/>
            </w:tcBorders>
          </w:tcPr>
          <w:p w:rsidR="00C63C66" w:rsidRDefault="00C63C66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</w:tcPr>
          <w:p w:rsidR="00C63C66" w:rsidRDefault="001A277F">
            <w:pPr>
              <w:pStyle w:val="TableParagraph"/>
              <w:spacing w:line="242" w:lineRule="auto"/>
              <w:ind w:right="582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мелкой </w:t>
            </w:r>
            <w:r>
              <w:rPr>
                <w:i/>
                <w:spacing w:val="-2"/>
                <w:sz w:val="24"/>
              </w:rPr>
              <w:t>моторики</w:t>
            </w:r>
          </w:p>
        </w:tc>
        <w:tc>
          <w:tcPr>
            <w:tcW w:w="2462" w:type="dxa"/>
          </w:tcPr>
          <w:p w:rsidR="00C63C66" w:rsidRDefault="001A277F">
            <w:pPr>
              <w:pStyle w:val="TableParagraph"/>
              <w:spacing w:line="242" w:lineRule="auto"/>
              <w:ind w:left="110" w:right="228"/>
              <w:rPr>
                <w:i/>
                <w:sz w:val="24"/>
              </w:rPr>
            </w:pPr>
            <w:r>
              <w:rPr>
                <w:i/>
                <w:sz w:val="24"/>
              </w:rPr>
              <w:t>Конструирование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из бумаги, поделки </w:t>
            </w:r>
            <w:proofErr w:type="gramStart"/>
            <w:r>
              <w:rPr>
                <w:i/>
                <w:sz w:val="24"/>
              </w:rPr>
              <w:t>из</w:t>
            </w:r>
            <w:proofErr w:type="gramEnd"/>
          </w:p>
          <w:p w:rsidR="00C63C66" w:rsidRDefault="001A277F">
            <w:pPr>
              <w:pStyle w:val="TableParagraph"/>
              <w:spacing w:line="242" w:lineRule="auto"/>
              <w:ind w:left="110" w:right="2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природного материала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Развитие</w:t>
            </w:r>
          </w:p>
          <w:p w:rsidR="00C63C66" w:rsidRDefault="001A277F">
            <w:pPr>
              <w:pStyle w:val="TableParagraph"/>
              <w:spacing w:before="2" w:line="275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психических</w:t>
            </w:r>
          </w:p>
          <w:p w:rsidR="00C63C66" w:rsidRDefault="001A277F">
            <w:pPr>
              <w:pStyle w:val="TableParagraph"/>
              <w:spacing w:line="242" w:lineRule="auto"/>
              <w:ind w:left="111" w:right="319"/>
              <w:rPr>
                <w:i/>
                <w:sz w:val="24"/>
              </w:rPr>
            </w:pPr>
            <w:r>
              <w:rPr>
                <w:i/>
                <w:sz w:val="24"/>
              </w:rPr>
              <w:t>процессов: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памяти, </w:t>
            </w:r>
            <w:r>
              <w:rPr>
                <w:i/>
                <w:spacing w:val="-2"/>
                <w:sz w:val="24"/>
              </w:rPr>
              <w:t>внимания,</w:t>
            </w:r>
          </w:p>
          <w:p w:rsidR="00C63C66" w:rsidRDefault="001A277F">
            <w:pPr>
              <w:pStyle w:val="TableParagraph"/>
              <w:spacing w:line="271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пространственной</w:t>
            </w:r>
          </w:p>
          <w:p w:rsidR="00C63C66" w:rsidRDefault="001A277F">
            <w:pPr>
              <w:pStyle w:val="TableParagraph"/>
              <w:spacing w:before="1" w:line="261" w:lineRule="exact"/>
              <w:ind w:left="1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логики</w:t>
            </w:r>
          </w:p>
        </w:tc>
        <w:tc>
          <w:tcPr>
            <w:tcW w:w="2525" w:type="dxa"/>
          </w:tcPr>
          <w:p w:rsidR="00C63C66" w:rsidRDefault="001A277F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над</w:t>
            </w:r>
            <w:proofErr w:type="gramEnd"/>
          </w:p>
          <w:p w:rsidR="00C63C66" w:rsidRDefault="001A277F">
            <w:pPr>
              <w:pStyle w:val="TableParagraph"/>
              <w:spacing w:before="4" w:line="237" w:lineRule="auto"/>
              <w:ind w:left="107" w:right="1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выразительностью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  <w:tc>
          <w:tcPr>
            <w:tcW w:w="2467" w:type="dxa"/>
          </w:tcPr>
          <w:p w:rsidR="00C63C66" w:rsidRDefault="001A277F">
            <w:pPr>
              <w:pStyle w:val="TableParagraph"/>
              <w:ind w:left="112" w:right="19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Развитие речи. </w:t>
            </w:r>
            <w:r>
              <w:rPr>
                <w:i/>
                <w:spacing w:val="-2"/>
                <w:sz w:val="24"/>
              </w:rPr>
              <w:t>Развитие фонематического слуха</w:t>
            </w:r>
          </w:p>
        </w:tc>
      </w:tr>
      <w:tr w:rsidR="00C63C66">
        <w:trPr>
          <w:trHeight w:val="571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16.20-</w:t>
            </w: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tabs>
                <w:tab w:val="left" w:pos="465"/>
              </w:tabs>
              <w:spacing w:line="278" w:lineRule="exact"/>
              <w:ind w:left="465" w:right="827" w:hanging="360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ужину. </w:t>
            </w:r>
            <w:r>
              <w:rPr>
                <w:b/>
                <w:sz w:val="24"/>
              </w:rPr>
              <w:t>Ужин.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еды. Полоскание рта.</w:t>
            </w:r>
          </w:p>
        </w:tc>
      </w:tr>
      <w:tr w:rsidR="00C63C66">
        <w:trPr>
          <w:trHeight w:val="1156"/>
        </w:trPr>
        <w:tc>
          <w:tcPr>
            <w:tcW w:w="2554" w:type="dxa"/>
          </w:tcPr>
          <w:p w:rsidR="00C63C66" w:rsidRDefault="001A27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16.35-</w:t>
            </w:r>
            <w:r>
              <w:rPr>
                <w:spacing w:val="-2"/>
                <w:sz w:val="24"/>
              </w:rPr>
              <w:t>19.00</w:t>
            </w:r>
          </w:p>
        </w:tc>
        <w:tc>
          <w:tcPr>
            <w:tcW w:w="12384" w:type="dxa"/>
            <w:gridSpan w:val="5"/>
          </w:tcPr>
          <w:p w:rsidR="00C63C66" w:rsidRDefault="001A27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87" w:lineRule="exact"/>
              <w:rPr>
                <w:b/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Прогулка.</w:t>
            </w:r>
          </w:p>
          <w:p w:rsidR="00C63C66" w:rsidRDefault="001A27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" w:line="237" w:lineRule="auto"/>
              <w:ind w:right="1485"/>
              <w:rPr>
                <w:sz w:val="24"/>
              </w:rPr>
            </w:pPr>
            <w:r>
              <w:rPr>
                <w:b/>
                <w:sz w:val="24"/>
              </w:rPr>
              <w:t>Уход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 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самочувствии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текущим проблемам, консультации, советы и т. д.</w:t>
            </w:r>
          </w:p>
          <w:p w:rsidR="00C63C66" w:rsidRDefault="001A277F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" w:line="27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день.</w:t>
            </w:r>
          </w:p>
        </w:tc>
      </w:tr>
    </w:tbl>
    <w:p w:rsidR="001A277F" w:rsidRDefault="001A277F"/>
    <w:sectPr w:rsidR="001A277F" w:rsidSect="00C63C66">
      <w:pgSz w:w="16840" w:h="11910" w:orient="landscape"/>
      <w:pgMar w:top="680" w:right="9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73C32"/>
    <w:multiLevelType w:val="hybridMultilevel"/>
    <w:tmpl w:val="17D2290A"/>
    <w:lvl w:ilvl="0" w:tplc="E2F0AF5A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F48C1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91D290D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31EC7266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47061472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5" w:tplc="DD3AB73E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4FEEC246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6E7A9EAE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  <w:lvl w:ilvl="8" w:tplc="E604C502">
      <w:numFmt w:val="bullet"/>
      <w:lvlText w:val="•"/>
      <w:lvlJc w:val="left"/>
      <w:pPr>
        <w:ind w:left="9991" w:hanging="360"/>
      </w:pPr>
      <w:rPr>
        <w:rFonts w:hint="default"/>
        <w:lang w:val="ru-RU" w:eastAsia="en-US" w:bidi="ar-SA"/>
      </w:rPr>
    </w:lvl>
  </w:abstractNum>
  <w:abstractNum w:abstractNumId="1">
    <w:nsid w:val="1D5A4404"/>
    <w:multiLevelType w:val="hybridMultilevel"/>
    <w:tmpl w:val="1BA262C4"/>
    <w:lvl w:ilvl="0" w:tplc="73C272AA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5EB98E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2034BF74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7BC0196A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6582BDF8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5" w:tplc="6D4A4A90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F1526ACA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480A09B0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  <w:lvl w:ilvl="8" w:tplc="23FA9596">
      <w:numFmt w:val="bullet"/>
      <w:lvlText w:val="•"/>
      <w:lvlJc w:val="left"/>
      <w:pPr>
        <w:ind w:left="9991" w:hanging="360"/>
      </w:pPr>
      <w:rPr>
        <w:rFonts w:hint="default"/>
        <w:lang w:val="ru-RU" w:eastAsia="en-US" w:bidi="ar-SA"/>
      </w:rPr>
    </w:lvl>
  </w:abstractNum>
  <w:abstractNum w:abstractNumId="2">
    <w:nsid w:val="254C15B9"/>
    <w:multiLevelType w:val="hybridMultilevel"/>
    <w:tmpl w:val="33A6E016"/>
    <w:lvl w:ilvl="0" w:tplc="642C73E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0C520C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F5B6D182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04DA7EF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BAEEBA22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2130A2F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8C88DA5E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7" w:tplc="E3CCCEFA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  <w:lvl w:ilvl="8" w:tplc="F74E2618">
      <w:numFmt w:val="bullet"/>
      <w:lvlText w:val="•"/>
      <w:lvlJc w:val="left"/>
      <w:pPr>
        <w:ind w:left="9993" w:hanging="360"/>
      </w:pPr>
      <w:rPr>
        <w:rFonts w:hint="default"/>
        <w:lang w:val="ru-RU" w:eastAsia="en-US" w:bidi="ar-SA"/>
      </w:rPr>
    </w:lvl>
  </w:abstractNum>
  <w:abstractNum w:abstractNumId="3">
    <w:nsid w:val="2B257032"/>
    <w:multiLevelType w:val="hybridMultilevel"/>
    <w:tmpl w:val="EA9AA612"/>
    <w:lvl w:ilvl="0" w:tplc="96E6A2D8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C486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BD480AD2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5BDA16B2">
      <w:numFmt w:val="bullet"/>
      <w:lvlText w:val="•"/>
      <w:lvlJc w:val="left"/>
      <w:pPr>
        <w:ind w:left="4034" w:hanging="360"/>
      </w:pPr>
      <w:rPr>
        <w:rFonts w:hint="default"/>
        <w:lang w:val="ru-RU" w:eastAsia="en-US" w:bidi="ar-SA"/>
      </w:rPr>
    </w:lvl>
    <w:lvl w:ilvl="4" w:tplc="F12CAF9A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5" w:tplc="46429F60">
      <w:numFmt w:val="bullet"/>
      <w:lvlText w:val="•"/>
      <w:lvlJc w:val="left"/>
      <w:pPr>
        <w:ind w:left="6417" w:hanging="360"/>
      </w:pPr>
      <w:rPr>
        <w:rFonts w:hint="default"/>
        <w:lang w:val="ru-RU" w:eastAsia="en-US" w:bidi="ar-SA"/>
      </w:rPr>
    </w:lvl>
    <w:lvl w:ilvl="6" w:tplc="B11C210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A0E867D2">
      <w:numFmt w:val="bullet"/>
      <w:lvlText w:val="•"/>
      <w:lvlJc w:val="left"/>
      <w:pPr>
        <w:ind w:left="8799" w:hanging="360"/>
      </w:pPr>
      <w:rPr>
        <w:rFonts w:hint="default"/>
        <w:lang w:val="ru-RU" w:eastAsia="en-US" w:bidi="ar-SA"/>
      </w:rPr>
    </w:lvl>
    <w:lvl w:ilvl="8" w:tplc="6D2CA380">
      <w:numFmt w:val="bullet"/>
      <w:lvlText w:val="•"/>
      <w:lvlJc w:val="left"/>
      <w:pPr>
        <w:ind w:left="9991" w:hanging="360"/>
      </w:pPr>
      <w:rPr>
        <w:rFonts w:hint="default"/>
        <w:lang w:val="ru-RU" w:eastAsia="en-US" w:bidi="ar-SA"/>
      </w:rPr>
    </w:lvl>
  </w:abstractNum>
  <w:abstractNum w:abstractNumId="4">
    <w:nsid w:val="60AF5B96"/>
    <w:multiLevelType w:val="hybridMultilevel"/>
    <w:tmpl w:val="A19AFA64"/>
    <w:lvl w:ilvl="0" w:tplc="5F04AF4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E2500E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97AE7C2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4E30085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506A8088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54A46B50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6AFCD4FA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7" w:tplc="2E8C20FC">
      <w:numFmt w:val="bullet"/>
      <w:lvlText w:val="•"/>
      <w:lvlJc w:val="left"/>
      <w:pPr>
        <w:ind w:left="8802" w:hanging="360"/>
      </w:pPr>
      <w:rPr>
        <w:rFonts w:hint="default"/>
        <w:lang w:val="ru-RU" w:eastAsia="en-US" w:bidi="ar-SA"/>
      </w:rPr>
    </w:lvl>
    <w:lvl w:ilvl="8" w:tplc="E0D2980E">
      <w:numFmt w:val="bullet"/>
      <w:lvlText w:val="•"/>
      <w:lvlJc w:val="left"/>
      <w:pPr>
        <w:ind w:left="9993" w:hanging="360"/>
      </w:pPr>
      <w:rPr>
        <w:rFonts w:hint="default"/>
        <w:lang w:val="ru-RU" w:eastAsia="en-US" w:bidi="ar-SA"/>
      </w:rPr>
    </w:lvl>
  </w:abstractNum>
  <w:abstractNum w:abstractNumId="5">
    <w:nsid w:val="71786733"/>
    <w:multiLevelType w:val="hybridMultilevel"/>
    <w:tmpl w:val="C902E932"/>
    <w:lvl w:ilvl="0" w:tplc="B090EFAE">
      <w:numFmt w:val="bullet"/>
      <w:lvlText w:val="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30C8A6">
      <w:numFmt w:val="bullet"/>
      <w:lvlText w:val="•"/>
      <w:lvlJc w:val="left"/>
      <w:pPr>
        <w:ind w:left="1651" w:hanging="360"/>
      </w:pPr>
      <w:rPr>
        <w:rFonts w:hint="default"/>
        <w:lang w:val="ru-RU" w:eastAsia="en-US" w:bidi="ar-SA"/>
      </w:rPr>
    </w:lvl>
    <w:lvl w:ilvl="2" w:tplc="2C7AB160">
      <w:numFmt w:val="bullet"/>
      <w:lvlText w:val="•"/>
      <w:lvlJc w:val="left"/>
      <w:pPr>
        <w:ind w:left="2843" w:hanging="360"/>
      </w:pPr>
      <w:rPr>
        <w:rFonts w:hint="default"/>
        <w:lang w:val="ru-RU" w:eastAsia="en-US" w:bidi="ar-SA"/>
      </w:rPr>
    </w:lvl>
    <w:lvl w:ilvl="3" w:tplc="2F228CE0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0682F694">
      <w:numFmt w:val="bullet"/>
      <w:lvlText w:val="•"/>
      <w:lvlJc w:val="left"/>
      <w:pPr>
        <w:ind w:left="5226" w:hanging="360"/>
      </w:pPr>
      <w:rPr>
        <w:rFonts w:hint="default"/>
        <w:lang w:val="ru-RU" w:eastAsia="en-US" w:bidi="ar-SA"/>
      </w:rPr>
    </w:lvl>
    <w:lvl w:ilvl="5" w:tplc="0E726782"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plc="54E07204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7" w:tplc="68DE8CAC">
      <w:numFmt w:val="bullet"/>
      <w:lvlText w:val="•"/>
      <w:lvlJc w:val="left"/>
      <w:pPr>
        <w:ind w:left="8801" w:hanging="360"/>
      </w:pPr>
      <w:rPr>
        <w:rFonts w:hint="default"/>
        <w:lang w:val="ru-RU" w:eastAsia="en-US" w:bidi="ar-SA"/>
      </w:rPr>
    </w:lvl>
    <w:lvl w:ilvl="8" w:tplc="0E1474EE">
      <w:numFmt w:val="bullet"/>
      <w:lvlText w:val="•"/>
      <w:lvlJc w:val="left"/>
      <w:pPr>
        <w:ind w:left="999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63C66"/>
    <w:rsid w:val="001A277F"/>
    <w:rsid w:val="009E55EB"/>
    <w:rsid w:val="00C6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3C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C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C66"/>
    <w:pPr>
      <w:spacing w:before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63C66"/>
  </w:style>
  <w:style w:type="paragraph" w:customStyle="1" w:styleId="TableParagraph">
    <w:name w:val="Table Paragraph"/>
    <w:basedOn w:val="a"/>
    <w:uiPriority w:val="1"/>
    <w:qFormat/>
    <w:rsid w:val="00C63C66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2024-09-11T06:49:00Z</dcterms:created>
  <dcterms:modified xsi:type="dcterms:W3CDTF">2024-09-11T06:49:00Z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Producer">
    <vt:lpwstr>www.ilovepdf.com</vt:lpwstr>
  </property>
</Properties>
</file>