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248" w:rsidRPr="00C67248" w:rsidRDefault="00C67248" w:rsidP="00C67248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67248">
        <w:rPr>
          <w:rFonts w:eastAsia="Times New Roman" w:cs="Times New Roman"/>
          <w:b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C67248" w:rsidRPr="00C67248" w:rsidRDefault="00C67248" w:rsidP="00C67248">
      <w:pPr>
        <w:spacing w:after="0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C67248">
        <w:rPr>
          <w:rFonts w:eastAsia="Times New Roman" w:cs="Times New Roman"/>
          <w:b/>
          <w:sz w:val="24"/>
          <w:szCs w:val="24"/>
          <w:lang w:eastAsia="ru-RU"/>
        </w:rPr>
        <w:t>«Детский сад комбинированного вида №122 г. Орска»</w:t>
      </w:r>
    </w:p>
    <w:p w:rsidR="00C67248" w:rsidRDefault="00C67248" w:rsidP="00C67248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:rsidR="00C67248" w:rsidRDefault="00C67248" w:rsidP="00C67248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:rsidR="00C67248" w:rsidRDefault="00C67248" w:rsidP="00C67248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</w:p>
    <w:p w:rsidR="00C67248" w:rsidRDefault="00A74166" w:rsidP="00C67248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Обобщение опыта</w:t>
      </w:r>
    </w:p>
    <w:p w:rsidR="00C67248" w:rsidRDefault="00044F40" w:rsidP="00A74166">
      <w:pPr>
        <w:pStyle w:val="a3"/>
      </w:pPr>
      <w:r>
        <w:t>«Оригами</w:t>
      </w:r>
      <w:r w:rsidR="00A74166">
        <w:t xml:space="preserve"> к</w:t>
      </w:r>
      <w:r>
        <w:t>ак всестороннее интеллектуально-творческое</w:t>
      </w:r>
      <w:r w:rsidR="00A74166">
        <w:t xml:space="preserve"> развитие детей».</w:t>
      </w:r>
    </w:p>
    <w:p w:rsidR="00A74166" w:rsidRDefault="00A74166" w:rsidP="00A74166"/>
    <w:p w:rsidR="00A74166" w:rsidRDefault="00A74166" w:rsidP="00A74166"/>
    <w:p w:rsidR="00A74166" w:rsidRDefault="00A74166" w:rsidP="00A74166"/>
    <w:p w:rsidR="00A74166" w:rsidRDefault="00A74166" w:rsidP="00A74166"/>
    <w:p w:rsidR="00A74166" w:rsidRDefault="00A74166" w:rsidP="00DE7C98">
      <w:pPr>
        <w:spacing w:after="0" w:line="240" w:lineRule="auto"/>
        <w:jc w:val="right"/>
      </w:pPr>
      <w:r>
        <w:t xml:space="preserve">Подготовила: Демченкова </w:t>
      </w:r>
    </w:p>
    <w:p w:rsidR="00DE7C98" w:rsidRDefault="00A74166" w:rsidP="00DE7C98">
      <w:pPr>
        <w:spacing w:after="0" w:line="240" w:lineRule="auto"/>
        <w:jc w:val="right"/>
      </w:pPr>
      <w:r>
        <w:t>Виктория Андреевна, воспитатель</w:t>
      </w:r>
      <w:r w:rsidR="00DE7C98">
        <w:t xml:space="preserve"> </w:t>
      </w:r>
    </w:p>
    <w:p w:rsidR="00A74166" w:rsidRDefault="00DE7C98" w:rsidP="00DE7C98">
      <w:pPr>
        <w:spacing w:after="0" w:line="240" w:lineRule="auto"/>
        <w:jc w:val="right"/>
      </w:pPr>
      <w:r>
        <w:t>первой квалификационной категории</w:t>
      </w:r>
    </w:p>
    <w:p w:rsidR="00A74166" w:rsidRDefault="00A74166" w:rsidP="00DE7C98">
      <w:pPr>
        <w:spacing w:after="0"/>
        <w:jc w:val="right"/>
      </w:pPr>
    </w:p>
    <w:p w:rsidR="00A74166" w:rsidRDefault="00A74166" w:rsidP="00A74166">
      <w:pPr>
        <w:jc w:val="right"/>
      </w:pPr>
    </w:p>
    <w:p w:rsidR="00A74166" w:rsidRDefault="00A74166" w:rsidP="00A74166">
      <w:pPr>
        <w:jc w:val="right"/>
      </w:pPr>
    </w:p>
    <w:p w:rsidR="00A74166" w:rsidRDefault="00A74166" w:rsidP="00A74166">
      <w:pPr>
        <w:jc w:val="right"/>
      </w:pPr>
    </w:p>
    <w:p w:rsidR="00A74166" w:rsidRDefault="00A74166" w:rsidP="00A74166">
      <w:pPr>
        <w:jc w:val="right"/>
      </w:pPr>
    </w:p>
    <w:p w:rsidR="00A74166" w:rsidRDefault="00A74166" w:rsidP="00A74166">
      <w:pPr>
        <w:jc w:val="right"/>
      </w:pPr>
    </w:p>
    <w:p w:rsidR="00A74166" w:rsidRDefault="00A74166" w:rsidP="00A74166">
      <w:pPr>
        <w:jc w:val="center"/>
      </w:pPr>
    </w:p>
    <w:p w:rsidR="00A74166" w:rsidRDefault="00A74166" w:rsidP="00A74166">
      <w:pPr>
        <w:jc w:val="center"/>
      </w:pPr>
    </w:p>
    <w:p w:rsidR="00A74166" w:rsidRDefault="00A74166" w:rsidP="00A74166">
      <w:pPr>
        <w:jc w:val="center"/>
      </w:pPr>
      <w:r>
        <w:t>Г. Орск, 2024</w:t>
      </w:r>
    </w:p>
    <w:p w:rsidR="00A74166" w:rsidRPr="00A74166" w:rsidRDefault="00A74166" w:rsidP="00A7416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4166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lastRenderedPageBreak/>
        <w:t>«Ум ребенка находиться на кончиках пальцев».</w:t>
      </w:r>
    </w:p>
    <w:p w:rsidR="00A74166" w:rsidRPr="00A74166" w:rsidRDefault="00A74166" w:rsidP="00A7416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A74166">
        <w:rPr>
          <w:rFonts w:ascii="Arial" w:eastAsia="Times New Roman" w:hAnsi="Arial" w:cs="Arial"/>
          <w:b/>
          <w:bCs/>
          <w:color w:val="002060"/>
          <w:sz w:val="24"/>
          <w:szCs w:val="24"/>
          <w:lang w:eastAsia="ru-RU"/>
        </w:rPr>
        <w:t>В. А. Сухомлинский</w:t>
      </w:r>
    </w:p>
    <w:p w:rsidR="00A74166" w:rsidRDefault="00A74166" w:rsidP="00A74166">
      <w:pPr>
        <w:rPr>
          <w:color w:val="000000" w:themeColor="text1"/>
        </w:rPr>
      </w:pPr>
    </w:p>
    <w:p w:rsidR="00A74166" w:rsidRPr="00F652C0" w:rsidRDefault="00A74166" w:rsidP="00A74166">
      <w:pPr>
        <w:jc w:val="center"/>
        <w:rPr>
          <w:b/>
          <w:color w:val="000000" w:themeColor="text1"/>
        </w:rPr>
      </w:pPr>
      <w:bookmarkStart w:id="0" w:name="_GoBack"/>
      <w:r w:rsidRPr="00F652C0">
        <w:rPr>
          <w:b/>
          <w:color w:val="000000" w:themeColor="text1"/>
        </w:rPr>
        <w:t>Актуальность</w:t>
      </w:r>
    </w:p>
    <w:p w:rsidR="00A74166" w:rsidRPr="00F652C0" w:rsidRDefault="00A74166" w:rsidP="00E9064C">
      <w:pPr>
        <w:tabs>
          <w:tab w:val="left" w:pos="284"/>
          <w:tab w:val="left" w:pos="567"/>
        </w:tabs>
        <w:spacing w:after="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b/>
          <w:color w:val="000000" w:themeColor="text1"/>
        </w:rPr>
        <w:t xml:space="preserve">   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Каждый взрослый человек, у которого есть самая драгоценная жемчужина на свете – ребенок, мечтает видеть его талантливым, умным, удачливым, а самое главное счастливым!</w:t>
      </w:r>
    </w:p>
    <w:p w:rsidR="00A74166" w:rsidRPr="00F652C0" w:rsidRDefault="00E9064C" w:rsidP="00E9064C">
      <w:pPr>
        <w:tabs>
          <w:tab w:val="left" w:pos="284"/>
          <w:tab w:val="left" w:pos="567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    </w:t>
      </w:r>
      <w:r w:rsidR="00A74166" w:rsidRPr="00F652C0">
        <w:rPr>
          <w:rFonts w:eastAsia="Times New Roman" w:cs="Times New Roman"/>
          <w:color w:val="000000" w:themeColor="text1"/>
          <w:szCs w:val="28"/>
          <w:lang w:eastAsia="ru-RU"/>
        </w:rPr>
        <w:t>Все дети на свете любят общаться с бумагой. Их завораживает возможность бумаги менять форму. Она легко рвётся, мнётся, сгибается, скручивается. Но мало кто из ребят знает, что, перегнув лист пополам, он делает первые шаги в великий мир японского искусства – оригами.</w:t>
      </w:r>
    </w:p>
    <w:p w:rsidR="00A74166" w:rsidRPr="00F652C0" w:rsidRDefault="00A74166" w:rsidP="00E9064C">
      <w:pPr>
        <w:tabs>
          <w:tab w:val="left" w:pos="284"/>
          <w:tab w:val="left" w:pos="567"/>
        </w:tabs>
        <w:spacing w:after="0" w:line="237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Почему именно оригами? Целесообразность введения курса</w:t>
      </w:r>
      <w:r w:rsidR="0042535D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обосновывается двумя обстоятельствами: во-первых, для дошкольников</w:t>
      </w:r>
      <w:r w:rsidR="0042535D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характерно желание творить, а также стремление к получению быстрого</w:t>
      </w:r>
      <w:r w:rsidR="0042535D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результата; во-вторых, оригами обладает огромным развивающим</w:t>
      </w:r>
      <w:r w:rsidR="0042535D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эффектом.</w:t>
      </w:r>
    </w:p>
    <w:p w:rsidR="00A74166" w:rsidRPr="00F652C0" w:rsidRDefault="00E9064C" w:rsidP="00E9064C">
      <w:pPr>
        <w:tabs>
          <w:tab w:val="left" w:pos="284"/>
          <w:tab w:val="left" w:pos="567"/>
        </w:tabs>
        <w:spacing w:after="0" w:line="237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    </w:t>
      </w:r>
      <w:r w:rsidR="00A74166" w:rsidRPr="00F652C0">
        <w:rPr>
          <w:rFonts w:eastAsia="Times New Roman" w:cs="Times New Roman"/>
          <w:color w:val="000000" w:themeColor="text1"/>
          <w:szCs w:val="28"/>
          <w:lang w:eastAsia="ru-RU"/>
        </w:rPr>
        <w:t>Оригами входит в нашу повседневную жизнь в виде  упаковки подарков, создания бумажных пакетов, шкатулок и коробочек для хранения милых сердцу вещей, елочных украшений и т. д. Поэтому в прошлые века оригами являлось обязательным предметом в образовании девушек, развивая у них творческие и художественные способности.</w:t>
      </w:r>
      <w:r w:rsidR="00A74166" w:rsidRPr="00F652C0">
        <w:rPr>
          <w:rFonts w:eastAsia="Times New Roman" w:cs="Times New Roman"/>
          <w:color w:val="000000" w:themeColor="text1"/>
          <w:szCs w:val="28"/>
          <w:lang w:eastAsia="ru-RU"/>
        </w:rPr>
        <w:br/>
        <w:t xml:space="preserve">    Можно сказать, что традиционное японское искусство стало универсальным  международным средством мира и дружбы без слов. </w:t>
      </w:r>
      <w:r w:rsidR="00A74166" w:rsidRPr="00F652C0">
        <w:rPr>
          <w:rFonts w:eastAsia="Times New Roman" w:cs="Times New Roman"/>
          <w:color w:val="000000" w:themeColor="text1"/>
          <w:szCs w:val="28"/>
          <w:lang w:eastAsia="ru-RU"/>
        </w:rPr>
        <w:br/>
        <w:t>Теория изобретений говорит о том, что Идеальный Конструктор должен состоять из одной детали, с помощью которой создается бесконечное разнообразие форм.</w:t>
      </w:r>
    </w:p>
    <w:p w:rsidR="00AE0D30" w:rsidRPr="00F652C0" w:rsidRDefault="00AE0D30" w:rsidP="00E9064C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eastAsia="LiberationSerif" w:cs="Times New Roman"/>
          <w:color w:val="000000" w:themeColor="text1"/>
          <w:sz w:val="29"/>
          <w:szCs w:val="29"/>
        </w:rPr>
      </w:pPr>
      <w:r w:rsidRPr="00F652C0">
        <w:rPr>
          <w:rFonts w:eastAsia="LiberationSerif" w:cs="Times New Roman"/>
          <w:color w:val="000000" w:themeColor="text1"/>
          <w:sz w:val="29"/>
          <w:szCs w:val="29"/>
        </w:rPr>
        <w:t xml:space="preserve">   Целесообразность осуществления обучения обосновывается следующими обстоятельствами: во-первых, для дошкольников характерно желание творить, а также стремление к получению быстрого результата; во-вторых, оригами обладает огромным развивающим эффектом.</w:t>
      </w:r>
    </w:p>
    <w:p w:rsidR="00A74166" w:rsidRPr="00F652C0" w:rsidRDefault="00A74166" w:rsidP="00A74166">
      <w:pPr>
        <w:spacing w:after="0" w:line="237" w:lineRule="auto"/>
        <w:ind w:left="7" w:firstLine="72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A74166" w:rsidRPr="00F652C0" w:rsidRDefault="00A74166" w:rsidP="00A74166">
      <w:pPr>
        <w:spacing w:after="0" w:line="237" w:lineRule="auto"/>
        <w:ind w:left="7" w:firstLine="720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>Оригами – как всестороннее интеллектуальное  развитие детей.</w:t>
      </w:r>
    </w:p>
    <w:p w:rsidR="00A74166" w:rsidRPr="00F652C0" w:rsidRDefault="00A74166" w:rsidP="00A74166">
      <w:pPr>
        <w:widowControl w:val="0"/>
        <w:spacing w:after="0" w:line="240" w:lineRule="auto"/>
        <w:ind w:firstLine="709"/>
        <w:jc w:val="both"/>
        <w:outlineLvl w:val="0"/>
        <w:rPr>
          <w:rFonts w:cs="Times New Roman"/>
          <w:color w:val="000000" w:themeColor="text1"/>
          <w:szCs w:val="28"/>
        </w:rPr>
      </w:pPr>
    </w:p>
    <w:p w:rsidR="002F6F38" w:rsidRPr="00F652C0" w:rsidRDefault="002F6F38" w:rsidP="002F6F38">
      <w:pPr>
        <w:widowControl w:val="0"/>
        <w:spacing w:after="0" w:line="240" w:lineRule="auto"/>
        <w:jc w:val="both"/>
        <w:outlineLvl w:val="0"/>
        <w:rPr>
          <w:rFonts w:cs="Times New Roman"/>
          <w:color w:val="000000" w:themeColor="text1"/>
          <w:szCs w:val="28"/>
        </w:rPr>
      </w:pPr>
      <w:r w:rsidRPr="00F652C0">
        <w:rPr>
          <w:rFonts w:cs="Times New Roman"/>
          <w:color w:val="000000" w:themeColor="text1"/>
          <w:szCs w:val="28"/>
        </w:rPr>
        <w:t xml:space="preserve">    </w:t>
      </w:r>
      <w:r w:rsidR="00A74166" w:rsidRPr="00F652C0">
        <w:rPr>
          <w:rFonts w:cs="Times New Roman"/>
          <w:color w:val="000000" w:themeColor="text1"/>
          <w:szCs w:val="28"/>
        </w:rPr>
        <w:t>Создавая бумажные модели, ребенок постоянно работает с геометрическими фигурами: начинает складывание с выполнения действий на плоскости исходной геометрической фигуры – квадрата (прямоугольника); в процессе складывания в руках ребенка одна геометрическая фигура преобразуется в другую. Работая с геометрическими фигурами, дети закрепляют сведения об их строении (стороны, углы, вершины, соотношение сторон и т.д.), признаки их сходства и различия.</w:t>
      </w:r>
    </w:p>
    <w:p w:rsidR="00A74166" w:rsidRPr="00F652C0" w:rsidRDefault="002F6F38" w:rsidP="002F6F38">
      <w:pPr>
        <w:widowControl w:val="0"/>
        <w:spacing w:after="0" w:line="240" w:lineRule="auto"/>
        <w:jc w:val="both"/>
        <w:outlineLvl w:val="0"/>
        <w:rPr>
          <w:rFonts w:cs="Times New Roman"/>
          <w:color w:val="000000" w:themeColor="text1"/>
          <w:szCs w:val="28"/>
        </w:rPr>
      </w:pPr>
      <w:r w:rsidRPr="00F652C0">
        <w:rPr>
          <w:rFonts w:cs="Times New Roman"/>
          <w:color w:val="000000" w:themeColor="text1"/>
          <w:szCs w:val="28"/>
        </w:rPr>
        <w:t xml:space="preserve">    </w:t>
      </w:r>
      <w:r w:rsidR="00A74166" w:rsidRPr="00F652C0">
        <w:rPr>
          <w:rFonts w:cs="Times New Roman"/>
          <w:color w:val="000000" w:themeColor="text1"/>
          <w:szCs w:val="28"/>
        </w:rPr>
        <w:t>Систематические занятия оригами с детьми, способствуют развитию мелкой моторики кисти рук, помогут развить познавательные процессы, в том числе мышление и речь, выработать волевые качества, что является гарантией всестороннего развития личности ребенка и успешной подготовки старших дошкольников к обучению в школе самостоятельности детей.</w:t>
      </w:r>
    </w:p>
    <w:p w:rsidR="00165E7D" w:rsidRPr="00F652C0" w:rsidRDefault="002F6F38" w:rsidP="002F6F38">
      <w:pPr>
        <w:widowControl w:val="0"/>
        <w:spacing w:after="0" w:line="240" w:lineRule="auto"/>
        <w:jc w:val="both"/>
        <w:outlineLvl w:val="0"/>
        <w:rPr>
          <w:rFonts w:cs="Times New Roman"/>
          <w:color w:val="000000" w:themeColor="text1"/>
          <w:szCs w:val="28"/>
        </w:rPr>
      </w:pPr>
      <w:r w:rsidRPr="00F652C0">
        <w:rPr>
          <w:rFonts w:cs="Times New Roman"/>
          <w:color w:val="000000" w:themeColor="text1"/>
          <w:szCs w:val="28"/>
        </w:rPr>
        <w:t xml:space="preserve">    </w:t>
      </w:r>
      <w:r w:rsidR="00165E7D" w:rsidRPr="00F652C0">
        <w:rPr>
          <w:rFonts w:cs="Times New Roman"/>
          <w:color w:val="000000" w:themeColor="text1"/>
          <w:szCs w:val="28"/>
        </w:rPr>
        <w:t>Из вышесказанного следует, что занятия оригами формируют и развивают у ребенка такие важные свойства визуального восприятия, как:</w:t>
      </w:r>
    </w:p>
    <w:p w:rsidR="00165E7D" w:rsidRPr="00F652C0" w:rsidRDefault="00165E7D" w:rsidP="00165E7D">
      <w:pPr>
        <w:widowControl w:val="0"/>
        <w:spacing w:after="0" w:line="240" w:lineRule="auto"/>
        <w:ind w:firstLine="709"/>
        <w:jc w:val="both"/>
        <w:outlineLvl w:val="0"/>
        <w:rPr>
          <w:rFonts w:cs="Times New Roman"/>
          <w:color w:val="000000" w:themeColor="text1"/>
          <w:szCs w:val="28"/>
        </w:rPr>
      </w:pPr>
      <w:r w:rsidRPr="00F652C0">
        <w:rPr>
          <w:rFonts w:cs="Times New Roman"/>
          <w:color w:val="000000" w:themeColor="text1"/>
          <w:szCs w:val="28"/>
        </w:rPr>
        <w:lastRenderedPageBreak/>
        <w:t xml:space="preserve">• целостность — свойство, позволяющее получить образ предмета </w:t>
      </w:r>
      <w:proofErr w:type="gramStart"/>
      <w:r w:rsidRPr="00F652C0">
        <w:rPr>
          <w:rFonts w:cs="Times New Roman"/>
          <w:color w:val="000000" w:themeColor="text1"/>
          <w:szCs w:val="28"/>
        </w:rPr>
        <w:t>во</w:t>
      </w:r>
      <w:proofErr w:type="gramEnd"/>
    </w:p>
    <w:p w:rsidR="00165E7D" w:rsidRPr="00F652C0" w:rsidRDefault="00165E7D" w:rsidP="00165E7D">
      <w:pPr>
        <w:widowControl w:val="0"/>
        <w:spacing w:after="0" w:line="240" w:lineRule="auto"/>
        <w:jc w:val="both"/>
        <w:outlineLvl w:val="0"/>
        <w:rPr>
          <w:rFonts w:cs="Times New Roman"/>
          <w:color w:val="000000" w:themeColor="text1"/>
          <w:szCs w:val="28"/>
        </w:rPr>
      </w:pPr>
      <w:r w:rsidRPr="00F652C0">
        <w:rPr>
          <w:rFonts w:cs="Times New Roman"/>
          <w:color w:val="000000" w:themeColor="text1"/>
          <w:szCs w:val="28"/>
        </w:rPr>
        <w:t>всем многообразии соотношений его свойств и сторон;</w:t>
      </w:r>
    </w:p>
    <w:p w:rsidR="00165E7D" w:rsidRPr="00F652C0" w:rsidRDefault="00165E7D" w:rsidP="00165E7D">
      <w:pPr>
        <w:widowControl w:val="0"/>
        <w:spacing w:after="0" w:line="240" w:lineRule="auto"/>
        <w:ind w:firstLine="709"/>
        <w:jc w:val="both"/>
        <w:outlineLvl w:val="0"/>
        <w:rPr>
          <w:rFonts w:cs="Times New Roman"/>
          <w:color w:val="000000" w:themeColor="text1"/>
          <w:szCs w:val="28"/>
        </w:rPr>
      </w:pPr>
      <w:r w:rsidRPr="00F652C0">
        <w:rPr>
          <w:rFonts w:cs="Times New Roman"/>
          <w:color w:val="000000" w:themeColor="text1"/>
          <w:szCs w:val="28"/>
        </w:rPr>
        <w:t xml:space="preserve">• предметность — соотнесение наглядного образа с </w:t>
      </w:r>
      <w:proofErr w:type="gramStart"/>
      <w:r w:rsidRPr="00F652C0">
        <w:rPr>
          <w:rFonts w:cs="Times New Roman"/>
          <w:color w:val="000000" w:themeColor="text1"/>
          <w:szCs w:val="28"/>
        </w:rPr>
        <w:t>определенными</w:t>
      </w:r>
      <w:proofErr w:type="gramEnd"/>
    </w:p>
    <w:p w:rsidR="00165E7D" w:rsidRPr="00F652C0" w:rsidRDefault="00165E7D" w:rsidP="00165E7D">
      <w:pPr>
        <w:widowControl w:val="0"/>
        <w:spacing w:after="0" w:line="240" w:lineRule="auto"/>
        <w:jc w:val="both"/>
        <w:outlineLvl w:val="0"/>
        <w:rPr>
          <w:rFonts w:cs="Times New Roman"/>
          <w:color w:val="000000" w:themeColor="text1"/>
          <w:szCs w:val="28"/>
        </w:rPr>
      </w:pPr>
      <w:r w:rsidRPr="00F652C0">
        <w:rPr>
          <w:rFonts w:cs="Times New Roman"/>
          <w:color w:val="000000" w:themeColor="text1"/>
          <w:szCs w:val="28"/>
        </w:rPr>
        <w:t>предметами действительности;</w:t>
      </w:r>
    </w:p>
    <w:p w:rsidR="00165E7D" w:rsidRPr="00F652C0" w:rsidRDefault="00165E7D" w:rsidP="00165E7D">
      <w:pPr>
        <w:widowControl w:val="0"/>
        <w:spacing w:after="0" w:line="240" w:lineRule="auto"/>
        <w:ind w:firstLine="709"/>
        <w:jc w:val="both"/>
        <w:outlineLvl w:val="0"/>
        <w:rPr>
          <w:rFonts w:cs="Times New Roman"/>
          <w:color w:val="000000" w:themeColor="text1"/>
          <w:szCs w:val="28"/>
        </w:rPr>
      </w:pPr>
      <w:r w:rsidRPr="00F652C0">
        <w:rPr>
          <w:rFonts w:cs="Times New Roman"/>
          <w:color w:val="000000" w:themeColor="text1"/>
          <w:szCs w:val="28"/>
        </w:rPr>
        <w:t>• осмысленность — осознание того, что воспринимается;</w:t>
      </w:r>
    </w:p>
    <w:p w:rsidR="00165E7D" w:rsidRPr="00F652C0" w:rsidRDefault="00165E7D" w:rsidP="00165E7D">
      <w:pPr>
        <w:widowControl w:val="0"/>
        <w:spacing w:after="0" w:line="240" w:lineRule="auto"/>
        <w:ind w:firstLine="709"/>
        <w:jc w:val="both"/>
        <w:outlineLvl w:val="0"/>
        <w:rPr>
          <w:rFonts w:cs="Times New Roman"/>
          <w:color w:val="000000" w:themeColor="text1"/>
          <w:szCs w:val="28"/>
        </w:rPr>
      </w:pPr>
      <w:r w:rsidRPr="00F652C0">
        <w:rPr>
          <w:rFonts w:cs="Times New Roman"/>
          <w:color w:val="000000" w:themeColor="text1"/>
          <w:szCs w:val="28"/>
        </w:rPr>
        <w:t>• обобщенность — восприятие единичного объекта как особого</w:t>
      </w:r>
    </w:p>
    <w:p w:rsidR="00165E7D" w:rsidRPr="00F652C0" w:rsidRDefault="00165E7D" w:rsidP="00165E7D">
      <w:pPr>
        <w:widowControl w:val="0"/>
        <w:spacing w:after="0" w:line="240" w:lineRule="auto"/>
        <w:jc w:val="both"/>
        <w:outlineLvl w:val="0"/>
        <w:rPr>
          <w:rFonts w:cs="Times New Roman"/>
          <w:color w:val="000000" w:themeColor="text1"/>
          <w:szCs w:val="28"/>
        </w:rPr>
      </w:pPr>
      <w:r w:rsidRPr="00F652C0">
        <w:rPr>
          <w:rFonts w:cs="Times New Roman"/>
          <w:color w:val="000000" w:themeColor="text1"/>
          <w:szCs w:val="28"/>
        </w:rPr>
        <w:t xml:space="preserve">проявления общего класса объектов, однородных </w:t>
      </w:r>
      <w:proofErr w:type="gramStart"/>
      <w:r w:rsidRPr="00F652C0">
        <w:rPr>
          <w:rFonts w:cs="Times New Roman"/>
          <w:color w:val="000000" w:themeColor="text1"/>
          <w:szCs w:val="28"/>
        </w:rPr>
        <w:t>с</w:t>
      </w:r>
      <w:proofErr w:type="gramEnd"/>
      <w:r w:rsidRPr="00F652C0">
        <w:rPr>
          <w:rFonts w:cs="Times New Roman"/>
          <w:color w:val="000000" w:themeColor="text1"/>
          <w:szCs w:val="28"/>
        </w:rPr>
        <w:t xml:space="preserve"> данным по каким-либо признакам;</w:t>
      </w:r>
    </w:p>
    <w:p w:rsidR="00165E7D" w:rsidRPr="00F652C0" w:rsidRDefault="00165E7D" w:rsidP="00165E7D">
      <w:pPr>
        <w:widowControl w:val="0"/>
        <w:spacing w:after="0" w:line="240" w:lineRule="auto"/>
        <w:ind w:firstLine="709"/>
        <w:jc w:val="both"/>
        <w:outlineLvl w:val="0"/>
        <w:rPr>
          <w:rFonts w:cs="Times New Roman"/>
          <w:color w:val="000000" w:themeColor="text1"/>
          <w:szCs w:val="28"/>
        </w:rPr>
      </w:pPr>
      <w:r w:rsidRPr="00F652C0">
        <w:rPr>
          <w:rFonts w:cs="Times New Roman"/>
          <w:color w:val="000000" w:themeColor="text1"/>
          <w:szCs w:val="28"/>
        </w:rPr>
        <w:t xml:space="preserve">• избирательность — преимущество выделения одних объектов </w:t>
      </w:r>
      <w:proofErr w:type="gramStart"/>
      <w:r w:rsidRPr="00F652C0">
        <w:rPr>
          <w:rFonts w:cs="Times New Roman"/>
          <w:color w:val="000000" w:themeColor="text1"/>
          <w:szCs w:val="28"/>
        </w:rPr>
        <w:t>по</w:t>
      </w:r>
      <w:proofErr w:type="gramEnd"/>
    </w:p>
    <w:p w:rsidR="00A74166" w:rsidRPr="00F652C0" w:rsidRDefault="00165E7D" w:rsidP="00ED047B">
      <w:pPr>
        <w:widowControl w:val="0"/>
        <w:spacing w:after="0" w:line="240" w:lineRule="auto"/>
        <w:jc w:val="both"/>
        <w:outlineLvl w:val="0"/>
        <w:rPr>
          <w:rFonts w:cs="Times New Roman"/>
          <w:color w:val="000000" w:themeColor="text1"/>
          <w:szCs w:val="28"/>
        </w:rPr>
      </w:pPr>
      <w:r w:rsidRPr="00F652C0">
        <w:rPr>
          <w:rFonts w:cs="Times New Roman"/>
          <w:color w:val="000000" w:themeColor="text1"/>
          <w:szCs w:val="28"/>
        </w:rPr>
        <w:t xml:space="preserve">сравнению с другими, </w:t>
      </w:r>
      <w:proofErr w:type="gramStart"/>
      <w:r w:rsidRPr="00F652C0">
        <w:rPr>
          <w:rFonts w:cs="Times New Roman"/>
          <w:color w:val="000000" w:themeColor="text1"/>
          <w:szCs w:val="28"/>
        </w:rPr>
        <w:t>раскрывающее</w:t>
      </w:r>
      <w:proofErr w:type="gramEnd"/>
      <w:r w:rsidRPr="00F652C0">
        <w:rPr>
          <w:rFonts w:cs="Times New Roman"/>
          <w:color w:val="000000" w:themeColor="text1"/>
          <w:szCs w:val="28"/>
        </w:rPr>
        <w:t xml:space="preserve"> активность человеческого восприятия.         Поэтому занятия этим искусством будут важны для развития ребенка. Превратить квадрат бумаги в образ не такая уж легкомысленная затея.</w:t>
      </w:r>
    </w:p>
    <w:p w:rsidR="00A74166" w:rsidRPr="00F652C0" w:rsidRDefault="00A74166" w:rsidP="009C2F21">
      <w:pPr>
        <w:spacing w:after="0" w:line="240" w:lineRule="auto"/>
        <w:rPr>
          <w:rFonts w:cs="Times New Roman"/>
          <w:b/>
          <w:color w:val="000000" w:themeColor="text1"/>
        </w:rPr>
      </w:pPr>
      <w:r w:rsidRPr="00F652C0">
        <w:rPr>
          <w:rFonts w:cs="Times New Roman"/>
          <w:b/>
          <w:color w:val="000000" w:themeColor="text1"/>
        </w:rPr>
        <w:t xml:space="preserve">         Цель: </w:t>
      </w:r>
      <w:r w:rsidR="00BC3601" w:rsidRPr="00F652C0">
        <w:rPr>
          <w:rFonts w:cs="Times New Roman"/>
          <w:color w:val="000000" w:themeColor="text1"/>
        </w:rPr>
        <w:t>в</w:t>
      </w:r>
      <w:r w:rsidRPr="00F652C0">
        <w:rPr>
          <w:rFonts w:cs="Times New Roman"/>
          <w:color w:val="000000" w:themeColor="text1"/>
        </w:rPr>
        <w:t>сестороннее интеллектуальное развитие детей в процессе овладение элементарными приемами техники оригами, как художественного способа конструирования из бумаги.</w:t>
      </w:r>
    </w:p>
    <w:p w:rsidR="00A74166" w:rsidRPr="00F652C0" w:rsidRDefault="002F6F38" w:rsidP="00BC3601">
      <w:pPr>
        <w:spacing w:after="0"/>
        <w:jc w:val="both"/>
        <w:rPr>
          <w:rFonts w:cs="Times New Roman"/>
          <w:b/>
          <w:color w:val="000000" w:themeColor="text1"/>
        </w:rPr>
      </w:pPr>
      <w:r w:rsidRPr="00F652C0">
        <w:rPr>
          <w:rFonts w:cs="Times New Roman"/>
          <w:b/>
          <w:color w:val="000000" w:themeColor="text1"/>
        </w:rPr>
        <w:t xml:space="preserve">        </w:t>
      </w:r>
      <w:r w:rsidR="00A74166" w:rsidRPr="00F652C0">
        <w:rPr>
          <w:rFonts w:cs="Times New Roman"/>
          <w:b/>
          <w:color w:val="000000" w:themeColor="text1"/>
        </w:rPr>
        <w:t>Задачи программы:</w:t>
      </w:r>
    </w:p>
    <w:p w:rsidR="00044F40" w:rsidRPr="00F652C0" w:rsidRDefault="00044F40" w:rsidP="00BC3601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+mn-ea" w:cs="Times New Roman"/>
          <w:color w:val="000000" w:themeColor="text1"/>
          <w:szCs w:val="28"/>
          <w:lang w:eastAsia="ru-RU"/>
        </w:rPr>
        <w:t>Знакомить детей с искусством оригами.</w:t>
      </w:r>
    </w:p>
    <w:p w:rsidR="002F6F38" w:rsidRPr="00F652C0" w:rsidRDefault="00044F40" w:rsidP="00BC3601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+mn-ea" w:cs="Times New Roman"/>
          <w:color w:val="000000" w:themeColor="text1"/>
          <w:szCs w:val="28"/>
          <w:lang w:eastAsia="ru-RU"/>
        </w:rPr>
        <w:t>Обучить детей различным приёмам работы с бумагой:</w:t>
      </w:r>
      <w:r w:rsidRPr="00F652C0">
        <w:rPr>
          <w:rFonts w:eastAsia="+mn-ea" w:cs="Times New Roman"/>
          <w:b/>
          <w:bCs/>
          <w:color w:val="000000" w:themeColor="text1"/>
          <w:szCs w:val="28"/>
          <w:lang w:eastAsia="ru-RU"/>
        </w:rPr>
        <w:t xml:space="preserve"> </w:t>
      </w:r>
      <w:r w:rsidRPr="00F652C0">
        <w:rPr>
          <w:rFonts w:eastAsia="+mn-ea" w:cs="Times New Roman"/>
          <w:color w:val="000000" w:themeColor="text1"/>
          <w:szCs w:val="28"/>
          <w:lang w:eastAsia="ru-RU"/>
        </w:rPr>
        <w:t>как сгибание,</w:t>
      </w:r>
    </w:p>
    <w:p w:rsidR="00044F40" w:rsidRPr="00F652C0" w:rsidRDefault="00044F40" w:rsidP="00BC3601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+mn-ea" w:cs="Times New Roman"/>
          <w:color w:val="000000" w:themeColor="text1"/>
          <w:szCs w:val="28"/>
          <w:lang w:eastAsia="ru-RU"/>
        </w:rPr>
        <w:t>складывание,</w:t>
      </w:r>
      <w:r w:rsidRPr="00F652C0">
        <w:rPr>
          <w:rFonts w:eastAsia="+mn-ea" w:cs="Times New Roman"/>
          <w:b/>
          <w:bCs/>
          <w:color w:val="000000" w:themeColor="text1"/>
          <w:szCs w:val="28"/>
          <w:lang w:eastAsia="ru-RU"/>
        </w:rPr>
        <w:t xml:space="preserve"> </w:t>
      </w:r>
      <w:r w:rsidRPr="00F652C0">
        <w:rPr>
          <w:rFonts w:eastAsia="+mn-ea" w:cs="Times New Roman"/>
          <w:color w:val="000000" w:themeColor="text1"/>
          <w:szCs w:val="28"/>
          <w:lang w:eastAsia="ru-RU"/>
        </w:rPr>
        <w:t>надрезание, склеивание, др.</w:t>
      </w:r>
    </w:p>
    <w:p w:rsidR="00044F40" w:rsidRPr="00F652C0" w:rsidRDefault="00044F40" w:rsidP="00BC3601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+mn-ea" w:cs="Times New Roman"/>
          <w:color w:val="000000" w:themeColor="text1"/>
          <w:szCs w:val="28"/>
          <w:lang w:eastAsia="ru-RU"/>
        </w:rPr>
        <w:t>Развивать пространственное воображение.</w:t>
      </w:r>
    </w:p>
    <w:p w:rsidR="002F6F38" w:rsidRPr="00F652C0" w:rsidRDefault="00044F40" w:rsidP="00BC3601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+mn-ea" w:cs="Times New Roman"/>
          <w:color w:val="000000" w:themeColor="text1"/>
          <w:szCs w:val="28"/>
          <w:lang w:eastAsia="ru-RU"/>
        </w:rPr>
        <w:t>Продолжать развивать умения, координир</w:t>
      </w:r>
      <w:r w:rsidR="002F6F38" w:rsidRPr="00F652C0">
        <w:rPr>
          <w:rFonts w:eastAsia="+mn-ea" w:cs="Times New Roman"/>
          <w:color w:val="000000" w:themeColor="text1"/>
          <w:szCs w:val="28"/>
          <w:lang w:eastAsia="ru-RU"/>
        </w:rPr>
        <w:t xml:space="preserve">овано работать и </w:t>
      </w:r>
      <w:proofErr w:type="gramStart"/>
      <w:r w:rsidR="002F6F38" w:rsidRPr="00F652C0">
        <w:rPr>
          <w:rFonts w:eastAsia="+mn-ea" w:cs="Times New Roman"/>
          <w:color w:val="000000" w:themeColor="text1"/>
          <w:szCs w:val="28"/>
          <w:lang w:eastAsia="ru-RU"/>
        </w:rPr>
        <w:t>правой</w:t>
      </w:r>
      <w:proofErr w:type="gramEnd"/>
      <w:r w:rsidR="002F6F38" w:rsidRPr="00F652C0">
        <w:rPr>
          <w:rFonts w:eastAsia="+mn-ea" w:cs="Times New Roman"/>
          <w:color w:val="000000" w:themeColor="text1"/>
          <w:szCs w:val="28"/>
          <w:lang w:eastAsia="ru-RU"/>
        </w:rPr>
        <w:t xml:space="preserve"> и левой</w:t>
      </w:r>
    </w:p>
    <w:p w:rsidR="00044F40" w:rsidRPr="00F652C0" w:rsidRDefault="00044F40" w:rsidP="00BC3601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+mn-ea" w:cs="Times New Roman"/>
          <w:color w:val="000000" w:themeColor="text1"/>
          <w:szCs w:val="28"/>
          <w:lang w:eastAsia="ru-RU"/>
        </w:rPr>
        <w:t>рукой.</w:t>
      </w:r>
    </w:p>
    <w:p w:rsidR="002F6F38" w:rsidRPr="00F652C0" w:rsidRDefault="00044F40" w:rsidP="00BC3601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+mn-ea" w:cs="Times New Roman"/>
          <w:color w:val="000000" w:themeColor="text1"/>
          <w:szCs w:val="28"/>
          <w:lang w:eastAsia="ru-RU"/>
        </w:rPr>
        <w:t xml:space="preserve">Обогащать словарь ребенка специальными </w:t>
      </w:r>
      <w:r w:rsidR="002F6F38" w:rsidRPr="00F652C0">
        <w:rPr>
          <w:rFonts w:eastAsia="+mn-ea" w:cs="Times New Roman"/>
          <w:color w:val="000000" w:themeColor="text1"/>
          <w:szCs w:val="28"/>
          <w:lang w:eastAsia="ru-RU"/>
        </w:rPr>
        <w:t>терминами. Создавать композиции</w:t>
      </w:r>
    </w:p>
    <w:p w:rsidR="00044F40" w:rsidRPr="00F652C0" w:rsidRDefault="00044F40" w:rsidP="00BC3601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+mn-ea" w:cs="Times New Roman"/>
          <w:color w:val="000000" w:themeColor="text1"/>
          <w:szCs w:val="28"/>
          <w:lang w:eastAsia="ru-RU"/>
        </w:rPr>
        <w:t>с изделиями, выполненными в технике оригами.</w:t>
      </w:r>
    </w:p>
    <w:p w:rsidR="00044F40" w:rsidRPr="00F652C0" w:rsidRDefault="00044F40" w:rsidP="00BC3601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+mn-ea" w:cs="Times New Roman"/>
          <w:color w:val="000000" w:themeColor="text1"/>
          <w:szCs w:val="28"/>
          <w:lang w:eastAsia="ru-RU"/>
        </w:rPr>
        <w:t>Формировать умение следовать устным инструкциям.</w:t>
      </w:r>
    </w:p>
    <w:p w:rsidR="002F6F38" w:rsidRPr="00F652C0" w:rsidRDefault="00044F40" w:rsidP="00BC3601">
      <w:pPr>
        <w:numPr>
          <w:ilvl w:val="0"/>
          <w:numId w:val="6"/>
        </w:numPr>
        <w:spacing w:after="0" w:line="240" w:lineRule="auto"/>
        <w:ind w:left="851" w:hanging="425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+mn-ea" w:cs="Times New Roman"/>
          <w:color w:val="000000" w:themeColor="text1"/>
          <w:szCs w:val="28"/>
          <w:lang w:eastAsia="ru-RU"/>
        </w:rPr>
        <w:t>Совершенствовать трудовые навыки, фо</w:t>
      </w:r>
      <w:r w:rsidR="002F6F38" w:rsidRPr="00F652C0">
        <w:rPr>
          <w:rFonts w:eastAsia="+mn-ea" w:cs="Times New Roman"/>
          <w:color w:val="000000" w:themeColor="text1"/>
          <w:szCs w:val="28"/>
          <w:lang w:eastAsia="ru-RU"/>
        </w:rPr>
        <w:t>рмировать культуру труда, учить</w:t>
      </w:r>
    </w:p>
    <w:p w:rsidR="00044F40" w:rsidRPr="00F652C0" w:rsidRDefault="00044F40" w:rsidP="00BC3601">
      <w:pPr>
        <w:spacing w:after="0" w:line="240" w:lineRule="auto"/>
        <w:contextualSpacing/>
        <w:jc w:val="both"/>
        <w:rPr>
          <w:rFonts w:eastAsia="+mn-ea" w:cs="Times New Roman"/>
          <w:color w:val="000000" w:themeColor="text1"/>
          <w:szCs w:val="28"/>
          <w:lang w:eastAsia="ru-RU"/>
        </w:rPr>
      </w:pPr>
      <w:r w:rsidRPr="00F652C0">
        <w:rPr>
          <w:rFonts w:eastAsia="+mn-ea" w:cs="Times New Roman"/>
          <w:color w:val="000000" w:themeColor="text1"/>
          <w:szCs w:val="28"/>
          <w:lang w:eastAsia="ru-RU"/>
        </w:rPr>
        <w:t xml:space="preserve">аккуратности, умению бережно и экономно использовать материал, </w:t>
      </w:r>
      <w:r w:rsidR="002F6F38" w:rsidRPr="00F652C0">
        <w:rPr>
          <w:rFonts w:eastAsia="+mn-ea" w:cs="Times New Roman"/>
          <w:color w:val="000000" w:themeColor="text1"/>
          <w:szCs w:val="28"/>
          <w:lang w:eastAsia="ru-RU"/>
        </w:rPr>
        <w:t xml:space="preserve"> </w:t>
      </w:r>
      <w:r w:rsidRPr="00F652C0">
        <w:rPr>
          <w:rFonts w:eastAsia="+mn-ea" w:cs="Times New Roman"/>
          <w:color w:val="000000" w:themeColor="text1"/>
          <w:szCs w:val="28"/>
          <w:lang w:eastAsia="ru-RU"/>
        </w:rPr>
        <w:t>содержать в порядке рабочее место.</w:t>
      </w:r>
    </w:p>
    <w:p w:rsidR="002F6F38" w:rsidRPr="00F652C0" w:rsidRDefault="002F6F38" w:rsidP="002F6F38">
      <w:pPr>
        <w:spacing w:after="0" w:line="240" w:lineRule="auto"/>
        <w:contextualSpacing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9C2F21" w:rsidRPr="00F652C0" w:rsidRDefault="00DE7C98" w:rsidP="002F6F38">
      <w:pPr>
        <w:ind w:left="851" w:hanging="425"/>
        <w:rPr>
          <w:rFonts w:cs="Times New Roman"/>
          <w:color w:val="000000" w:themeColor="text1"/>
        </w:rPr>
      </w:pPr>
      <w:r w:rsidRPr="00F652C0">
        <w:rPr>
          <w:rFonts w:cs="Times New Roman"/>
          <w:color w:val="000000" w:themeColor="text1"/>
        </w:rPr>
        <w:t xml:space="preserve">Нами была разработана </w:t>
      </w:r>
      <w:r w:rsidR="006A59C0" w:rsidRPr="00F652C0">
        <w:rPr>
          <w:rFonts w:cs="Times New Roman"/>
          <w:color w:val="000000" w:themeColor="text1"/>
        </w:rPr>
        <w:t xml:space="preserve">модель </w:t>
      </w:r>
      <w:r w:rsidRPr="00F652C0">
        <w:rPr>
          <w:rFonts w:cs="Times New Roman"/>
          <w:color w:val="000000" w:themeColor="text1"/>
        </w:rPr>
        <w:t xml:space="preserve">реализации образовательных задач.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84"/>
        <w:gridCol w:w="2084"/>
        <w:gridCol w:w="2084"/>
        <w:gridCol w:w="2084"/>
        <w:gridCol w:w="2085"/>
      </w:tblGrid>
      <w:tr w:rsidR="00F652C0" w:rsidRPr="00F652C0" w:rsidTr="00695F84">
        <w:tc>
          <w:tcPr>
            <w:tcW w:w="2084" w:type="dxa"/>
            <w:vMerge w:val="restart"/>
          </w:tcPr>
          <w:p w:rsidR="00292319" w:rsidRPr="00F652C0" w:rsidRDefault="00292319" w:rsidP="00292319">
            <w:pPr>
              <w:tabs>
                <w:tab w:val="left" w:pos="426"/>
              </w:tabs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Режим</w:t>
            </w:r>
          </w:p>
        </w:tc>
        <w:tc>
          <w:tcPr>
            <w:tcW w:w="4168" w:type="dxa"/>
            <w:gridSpan w:val="2"/>
          </w:tcPr>
          <w:p w:rsidR="00292319" w:rsidRPr="00F652C0" w:rsidRDefault="00292319" w:rsidP="00292319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Совместная деятельность взрослого  и детей</w:t>
            </w:r>
          </w:p>
        </w:tc>
        <w:tc>
          <w:tcPr>
            <w:tcW w:w="2084" w:type="dxa"/>
            <w:vMerge w:val="restart"/>
          </w:tcPr>
          <w:p w:rsidR="00292319" w:rsidRPr="00F652C0" w:rsidRDefault="00292319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Организация развивающей среды для самостоятельной деятельности детей (центры активности, все помещения группы)</w:t>
            </w:r>
          </w:p>
        </w:tc>
        <w:tc>
          <w:tcPr>
            <w:tcW w:w="2085" w:type="dxa"/>
            <w:vMerge w:val="restart"/>
          </w:tcPr>
          <w:p w:rsidR="00292319" w:rsidRPr="00F652C0" w:rsidRDefault="00292319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Взаимодействие с родителями</w:t>
            </w:r>
          </w:p>
        </w:tc>
      </w:tr>
      <w:tr w:rsidR="00F652C0" w:rsidRPr="00F652C0" w:rsidTr="00292319">
        <w:tc>
          <w:tcPr>
            <w:tcW w:w="2084" w:type="dxa"/>
            <w:vMerge/>
          </w:tcPr>
          <w:p w:rsidR="00292319" w:rsidRPr="00F652C0" w:rsidRDefault="00292319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</w:tcPr>
          <w:p w:rsidR="00292319" w:rsidRPr="00F652C0" w:rsidRDefault="00292319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Групповая</w:t>
            </w:r>
          </w:p>
          <w:p w:rsidR="00292319" w:rsidRPr="00F652C0" w:rsidRDefault="00292319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Подгрупповая </w:t>
            </w:r>
          </w:p>
        </w:tc>
        <w:tc>
          <w:tcPr>
            <w:tcW w:w="2084" w:type="dxa"/>
          </w:tcPr>
          <w:p w:rsidR="00292319" w:rsidRPr="00F652C0" w:rsidRDefault="00292319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2084" w:type="dxa"/>
            <w:vMerge/>
          </w:tcPr>
          <w:p w:rsidR="00292319" w:rsidRPr="00F652C0" w:rsidRDefault="00292319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/>
          </w:tcPr>
          <w:p w:rsidR="00292319" w:rsidRPr="00F652C0" w:rsidRDefault="00292319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652C0" w:rsidRPr="00F652C0" w:rsidTr="00292319">
        <w:tc>
          <w:tcPr>
            <w:tcW w:w="2084" w:type="dxa"/>
          </w:tcPr>
          <w:p w:rsidR="00292319" w:rsidRPr="00F652C0" w:rsidRDefault="00292319" w:rsidP="00292319">
            <w:pPr>
              <w:tabs>
                <w:tab w:val="left" w:pos="426"/>
              </w:tabs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84" w:type="dxa"/>
          </w:tcPr>
          <w:p w:rsidR="00292319" w:rsidRPr="00F652C0" w:rsidRDefault="00292319" w:rsidP="00292319">
            <w:pPr>
              <w:tabs>
                <w:tab w:val="left" w:pos="426"/>
              </w:tabs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84" w:type="dxa"/>
          </w:tcPr>
          <w:p w:rsidR="00292319" w:rsidRPr="00F652C0" w:rsidRDefault="00292319" w:rsidP="00292319">
            <w:pPr>
              <w:tabs>
                <w:tab w:val="left" w:pos="426"/>
              </w:tabs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84" w:type="dxa"/>
          </w:tcPr>
          <w:p w:rsidR="00292319" w:rsidRPr="00F652C0" w:rsidRDefault="00292319" w:rsidP="00292319">
            <w:pPr>
              <w:tabs>
                <w:tab w:val="left" w:pos="426"/>
              </w:tabs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85" w:type="dxa"/>
          </w:tcPr>
          <w:p w:rsidR="00292319" w:rsidRPr="00F652C0" w:rsidRDefault="00292319" w:rsidP="00292319">
            <w:pPr>
              <w:tabs>
                <w:tab w:val="left" w:pos="426"/>
              </w:tabs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</w:tr>
      <w:tr w:rsidR="00F652C0" w:rsidRPr="00F652C0" w:rsidTr="00292319">
        <w:tc>
          <w:tcPr>
            <w:tcW w:w="2084" w:type="dxa"/>
          </w:tcPr>
          <w:p w:rsidR="009C2F21" w:rsidRPr="00F652C0" w:rsidRDefault="009C2F21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Первая половина дня</w:t>
            </w:r>
          </w:p>
        </w:tc>
        <w:tc>
          <w:tcPr>
            <w:tcW w:w="2084" w:type="dxa"/>
          </w:tcPr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Ежедневно 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10 минут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Беседа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Упражнение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Пальчиковая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гимнастика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Чтение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художественной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литературы.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Рассматривание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наглядных пособий  </w:t>
            </w:r>
          </w:p>
        </w:tc>
        <w:tc>
          <w:tcPr>
            <w:tcW w:w="2084" w:type="dxa"/>
            <w:vMerge w:val="restart"/>
          </w:tcPr>
          <w:p w:rsidR="009C2F21" w:rsidRPr="00F652C0" w:rsidRDefault="009C2F21" w:rsidP="009C2F21">
            <w:pPr>
              <w:tabs>
                <w:tab w:val="left" w:pos="426"/>
              </w:tabs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2-3 раза </w:t>
            </w:r>
            <w:proofErr w:type="gramStart"/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</w:t>
            </w:r>
            <w:proofErr w:type="gramEnd"/>
          </w:p>
          <w:p w:rsidR="009C2F21" w:rsidRPr="00F652C0" w:rsidRDefault="009C2F21" w:rsidP="009C2F21">
            <w:pPr>
              <w:tabs>
                <w:tab w:val="left" w:pos="426"/>
              </w:tabs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неделю</w:t>
            </w:r>
          </w:p>
          <w:p w:rsidR="009C2F21" w:rsidRPr="00F652C0" w:rsidRDefault="009C2F21" w:rsidP="009C2F21">
            <w:pPr>
              <w:tabs>
                <w:tab w:val="left" w:pos="426"/>
              </w:tabs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5 минут</w:t>
            </w:r>
          </w:p>
        </w:tc>
        <w:tc>
          <w:tcPr>
            <w:tcW w:w="2084" w:type="dxa"/>
            <w:vMerge w:val="restart"/>
          </w:tcPr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Центр театра: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кукольный театр </w:t>
            </w:r>
            <w:proofErr w:type="gramStart"/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из</w:t>
            </w:r>
            <w:proofErr w:type="gramEnd"/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оригами.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Центр творчества: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цветная бумага, клей, ножницы, алгоритмы, 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Центр </w:t>
            </w:r>
            <w:proofErr w:type="gramStart"/>
            <w:r w:rsidRPr="00F652C0">
              <w:rPr>
                <w:rFonts w:eastAsia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познавательного</w:t>
            </w:r>
            <w:proofErr w:type="gramEnd"/>
            <w:r w:rsidRPr="00F652C0">
              <w:rPr>
                <w:rFonts w:eastAsia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>развития:</w:t>
            </w: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схемы, бумага для </w:t>
            </w: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складывания.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Центр науки и природы: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виды бумаги.</w:t>
            </w:r>
          </w:p>
        </w:tc>
        <w:tc>
          <w:tcPr>
            <w:tcW w:w="2085" w:type="dxa"/>
            <w:vMerge w:val="restart"/>
          </w:tcPr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2-3 раз в неделю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Беседы,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консультации,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рекомендации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(индивидуальные, </w:t>
            </w:r>
            <w:proofErr w:type="gramEnd"/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групповые,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подгрупповые)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Совместные  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занятия.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Родительские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собрания, 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 мастер-класс,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семинары-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практикумы.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Анкетирование. 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Оформление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родительских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уголков. Буклеты,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информационные листы.</w:t>
            </w:r>
          </w:p>
        </w:tc>
      </w:tr>
      <w:tr w:rsidR="00F652C0" w:rsidRPr="00F652C0" w:rsidTr="00292319">
        <w:tc>
          <w:tcPr>
            <w:tcW w:w="2084" w:type="dxa"/>
          </w:tcPr>
          <w:p w:rsidR="009C2F21" w:rsidRPr="00F652C0" w:rsidRDefault="009C2F21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Образовательная ситуация (занятие)</w:t>
            </w:r>
          </w:p>
        </w:tc>
        <w:tc>
          <w:tcPr>
            <w:tcW w:w="2084" w:type="dxa"/>
          </w:tcPr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Расширение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образовательной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области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«Художественно-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эстетические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развитие»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(аппликация)  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1 раз в месяц.</w:t>
            </w:r>
          </w:p>
        </w:tc>
        <w:tc>
          <w:tcPr>
            <w:tcW w:w="2084" w:type="dxa"/>
            <w:vMerge/>
          </w:tcPr>
          <w:p w:rsidR="009C2F21" w:rsidRPr="00F652C0" w:rsidRDefault="009C2F21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</w:tcPr>
          <w:p w:rsidR="009C2F21" w:rsidRPr="00F652C0" w:rsidRDefault="009C2F21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/>
          </w:tcPr>
          <w:p w:rsidR="009C2F21" w:rsidRPr="00F652C0" w:rsidRDefault="009C2F21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C2F21" w:rsidRPr="00F652C0" w:rsidTr="00292319">
        <w:tc>
          <w:tcPr>
            <w:tcW w:w="2084" w:type="dxa"/>
          </w:tcPr>
          <w:p w:rsidR="009C2F21" w:rsidRPr="00F652C0" w:rsidRDefault="009C2F21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Вторая половина дня</w:t>
            </w:r>
          </w:p>
        </w:tc>
        <w:tc>
          <w:tcPr>
            <w:tcW w:w="2084" w:type="dxa"/>
          </w:tcPr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 раз в неделю 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20 минут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Беседа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Моделирование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Пальчиковая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гимнастика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Поисково-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исследовательская </w:t>
            </w:r>
          </w:p>
          <w:p w:rsidR="009C2F21" w:rsidRPr="00F652C0" w:rsidRDefault="009C2F21" w:rsidP="009C2F21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F652C0"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  <w:t>деятельность.</w:t>
            </w:r>
          </w:p>
        </w:tc>
        <w:tc>
          <w:tcPr>
            <w:tcW w:w="2084" w:type="dxa"/>
            <w:vMerge/>
          </w:tcPr>
          <w:p w:rsidR="009C2F21" w:rsidRPr="00F652C0" w:rsidRDefault="009C2F21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4" w:type="dxa"/>
            <w:vMerge/>
          </w:tcPr>
          <w:p w:rsidR="009C2F21" w:rsidRPr="00F652C0" w:rsidRDefault="009C2F21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5" w:type="dxa"/>
            <w:vMerge/>
          </w:tcPr>
          <w:p w:rsidR="009C2F21" w:rsidRPr="00F652C0" w:rsidRDefault="009C2F21" w:rsidP="000A4475">
            <w:pPr>
              <w:tabs>
                <w:tab w:val="left" w:pos="426"/>
              </w:tabs>
              <w:rPr>
                <w:rFonts w:eastAsia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0A4475" w:rsidRPr="00F652C0" w:rsidRDefault="000A4475" w:rsidP="000A4475">
      <w:pPr>
        <w:tabs>
          <w:tab w:val="left" w:pos="426"/>
        </w:tabs>
        <w:spacing w:after="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0D255C" w:rsidRPr="00F652C0" w:rsidRDefault="00DE7C98" w:rsidP="000A4475">
      <w:pPr>
        <w:tabs>
          <w:tab w:val="left" w:pos="426"/>
        </w:tabs>
        <w:spacing w:after="0" w:line="240" w:lineRule="auto"/>
        <w:rPr>
          <w:color w:val="000000" w:themeColor="text1"/>
        </w:rPr>
      </w:pPr>
      <w:r w:rsidRPr="00F652C0">
        <w:rPr>
          <w:color w:val="000000" w:themeColor="text1"/>
        </w:rPr>
        <w:t xml:space="preserve">Использовались </w:t>
      </w:r>
      <w:r w:rsidR="00D105DE" w:rsidRPr="00F652C0">
        <w:rPr>
          <w:color w:val="000000" w:themeColor="text1"/>
        </w:rPr>
        <w:t xml:space="preserve"> следующие формы</w:t>
      </w:r>
      <w:r w:rsidRPr="00F652C0">
        <w:rPr>
          <w:color w:val="000000" w:themeColor="text1"/>
        </w:rPr>
        <w:t xml:space="preserve"> образовательной деятельности</w:t>
      </w:r>
      <w:r w:rsidR="00D105DE" w:rsidRPr="00F652C0">
        <w:rPr>
          <w:color w:val="000000" w:themeColor="text1"/>
        </w:rPr>
        <w:t>:</w:t>
      </w:r>
    </w:p>
    <w:p w:rsidR="000D255C" w:rsidRPr="00F652C0" w:rsidRDefault="00D105DE" w:rsidP="00D105DE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rPr>
          <w:color w:val="000000" w:themeColor="text1"/>
        </w:rPr>
      </w:pPr>
      <w:r w:rsidRPr="00F652C0">
        <w:rPr>
          <w:color w:val="000000" w:themeColor="text1"/>
        </w:rPr>
        <w:t>организованное занятие</w:t>
      </w:r>
      <w:r w:rsidR="000D255C" w:rsidRPr="00F652C0">
        <w:rPr>
          <w:color w:val="000000" w:themeColor="text1"/>
        </w:rPr>
        <w:t>;</w:t>
      </w:r>
    </w:p>
    <w:p w:rsidR="000D255C" w:rsidRPr="00F652C0" w:rsidRDefault="000D255C" w:rsidP="00D105DE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rPr>
          <w:color w:val="000000" w:themeColor="text1"/>
        </w:rPr>
      </w:pPr>
      <w:r w:rsidRPr="00F652C0">
        <w:rPr>
          <w:color w:val="000000" w:themeColor="text1"/>
        </w:rPr>
        <w:t xml:space="preserve">совместная деятельность воспитателя и детей; </w:t>
      </w:r>
    </w:p>
    <w:p w:rsidR="000D255C" w:rsidRPr="00F652C0" w:rsidRDefault="000D255C" w:rsidP="00D105DE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rPr>
          <w:color w:val="000000" w:themeColor="text1"/>
        </w:rPr>
      </w:pPr>
      <w:r w:rsidRPr="00F652C0">
        <w:rPr>
          <w:color w:val="000000" w:themeColor="text1"/>
        </w:rPr>
        <w:t>совместная деятельность детей и родителей;</w:t>
      </w:r>
    </w:p>
    <w:p w:rsidR="000A4475" w:rsidRPr="00F652C0" w:rsidRDefault="000D255C" w:rsidP="00D105DE">
      <w:pPr>
        <w:pStyle w:val="a5"/>
        <w:numPr>
          <w:ilvl w:val="0"/>
          <w:numId w:val="7"/>
        </w:numPr>
        <w:tabs>
          <w:tab w:val="left" w:pos="426"/>
        </w:tabs>
        <w:spacing w:after="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color w:val="000000" w:themeColor="text1"/>
        </w:rPr>
        <w:t>индивидуальная работа детей.</w:t>
      </w:r>
    </w:p>
    <w:p w:rsidR="008A5164" w:rsidRPr="00F652C0" w:rsidRDefault="008A5164" w:rsidP="008A5164">
      <w:pPr>
        <w:pStyle w:val="a5"/>
        <w:tabs>
          <w:tab w:val="left" w:pos="426"/>
        </w:tabs>
        <w:spacing w:after="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2411B5" w:rsidRPr="00F652C0" w:rsidRDefault="002411B5" w:rsidP="002F6F38">
      <w:pPr>
        <w:tabs>
          <w:tab w:val="left" w:pos="1000"/>
        </w:tabs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>Организация работы по интеллектуально-творческому развитию детей.</w:t>
      </w:r>
    </w:p>
    <w:p w:rsidR="002F6F38" w:rsidRPr="00F652C0" w:rsidRDefault="002F6F38" w:rsidP="002F6F38">
      <w:pPr>
        <w:tabs>
          <w:tab w:val="left" w:pos="1000"/>
        </w:tabs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5D396C" w:rsidRPr="00F652C0" w:rsidRDefault="008A5164" w:rsidP="004D719C">
      <w:pPr>
        <w:tabs>
          <w:tab w:val="left" w:pos="1000"/>
        </w:tabs>
        <w:spacing w:after="0" w:line="240" w:lineRule="auto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  </w:t>
      </w:r>
      <w:r w:rsidR="002411B5"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>4-5 лет.</w:t>
      </w:r>
    </w:p>
    <w:p w:rsidR="005D396C" w:rsidRPr="00F652C0" w:rsidRDefault="002411B5" w:rsidP="000A4475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  </w:t>
      </w:r>
      <w:r w:rsidR="004D719C" w:rsidRPr="00F652C0">
        <w:rPr>
          <w:rFonts w:eastAsia="Times New Roman" w:cs="Times New Roman"/>
          <w:color w:val="000000" w:themeColor="text1"/>
          <w:szCs w:val="28"/>
          <w:lang w:eastAsia="ru-RU"/>
        </w:rPr>
        <w:t>Обучени</w:t>
      </w:r>
      <w:r w:rsidR="00DE7C98" w:rsidRPr="00F652C0">
        <w:rPr>
          <w:rFonts w:eastAsia="Times New Roman" w:cs="Times New Roman"/>
          <w:color w:val="000000" w:themeColor="text1"/>
          <w:szCs w:val="28"/>
          <w:lang w:eastAsia="ru-RU"/>
        </w:rPr>
        <w:t>е</w:t>
      </w:r>
      <w:r w:rsidR="004D719C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DE7C98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детей технике </w:t>
      </w:r>
      <w:r w:rsidR="004D719C" w:rsidRPr="00F652C0">
        <w:rPr>
          <w:rFonts w:eastAsia="Times New Roman" w:cs="Times New Roman"/>
          <w:color w:val="000000" w:themeColor="text1"/>
          <w:szCs w:val="28"/>
          <w:lang w:eastAsia="ru-RU"/>
        </w:rPr>
        <w:t>ориг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ами мы начали в средней группе с детьми 4-5 лет.</w:t>
      </w:r>
    </w:p>
    <w:p w:rsidR="002411B5" w:rsidRPr="00F652C0" w:rsidRDefault="002411B5" w:rsidP="000A4475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На первых занятиях мы знакомили детей со  свойствами бумаги (</w:t>
      </w:r>
      <w:r w:rsidRPr="00F652C0">
        <w:rPr>
          <w:rFonts w:eastAsia="Times New Roman" w:cs="Times New Roman"/>
          <w:bCs/>
          <w:color w:val="000000" w:themeColor="text1"/>
          <w:szCs w:val="28"/>
          <w:lang w:eastAsia="ru-RU"/>
        </w:rPr>
        <w:t>прозрачность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Pr="00F652C0">
        <w:rPr>
          <w:rFonts w:eastAsia="Times New Roman" w:cs="Times New Roman"/>
          <w:bCs/>
          <w:color w:val="000000" w:themeColor="text1"/>
          <w:szCs w:val="28"/>
          <w:lang w:eastAsia="ru-RU"/>
        </w:rPr>
        <w:t>толщина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Pr="00F652C0">
        <w:rPr>
          <w:rFonts w:eastAsia="Times New Roman" w:cs="Times New Roman"/>
          <w:bCs/>
          <w:color w:val="000000" w:themeColor="text1"/>
          <w:szCs w:val="28"/>
          <w:lang w:eastAsia="ru-RU"/>
        </w:rPr>
        <w:t>прочность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Pr="00F652C0">
        <w:rPr>
          <w:rFonts w:eastAsia="Times New Roman" w:cs="Times New Roman"/>
          <w:bCs/>
          <w:color w:val="000000" w:themeColor="text1"/>
          <w:szCs w:val="28"/>
          <w:lang w:eastAsia="ru-RU"/>
        </w:rPr>
        <w:t>лёгкость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,  </w:t>
      </w:r>
      <w:r w:rsidRPr="00F652C0">
        <w:rPr>
          <w:rFonts w:eastAsia="Times New Roman" w:cs="Times New Roman"/>
          <w:bCs/>
          <w:color w:val="000000" w:themeColor="text1"/>
          <w:szCs w:val="28"/>
          <w:lang w:eastAsia="ru-RU"/>
        </w:rPr>
        <w:t>впитывание воды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  <w:r w:rsidRPr="00F652C0">
        <w:rPr>
          <w:rFonts w:eastAsia="Times New Roman" w:cs="Times New Roman"/>
          <w:bCs/>
          <w:color w:val="000000" w:themeColor="text1"/>
          <w:szCs w:val="28"/>
          <w:lang w:eastAsia="ru-RU"/>
        </w:rPr>
        <w:t>горение) в процессе экспериментальной деятельности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</w:p>
    <w:p w:rsidR="00696D46" w:rsidRPr="00F652C0" w:rsidRDefault="00696D46" w:rsidP="000A4475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  </w:t>
      </w:r>
      <w:r w:rsidR="002411B5" w:rsidRPr="00F652C0">
        <w:rPr>
          <w:rFonts w:eastAsia="Times New Roman" w:cs="Times New Roman"/>
          <w:color w:val="000000" w:themeColor="text1"/>
          <w:szCs w:val="28"/>
          <w:lang w:eastAsia="ru-RU"/>
        </w:rPr>
        <w:t>На первом этапе работы мы обучали</w:t>
      </w:r>
      <w:r w:rsidR="005D396C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дет</w:t>
      </w:r>
      <w:r w:rsidR="002411B5" w:rsidRPr="00F652C0">
        <w:rPr>
          <w:rFonts w:eastAsia="Times New Roman" w:cs="Times New Roman"/>
          <w:color w:val="000000" w:themeColor="text1"/>
          <w:szCs w:val="28"/>
          <w:lang w:eastAsia="ru-RU"/>
        </w:rPr>
        <w:t>ей</w:t>
      </w:r>
      <w:r w:rsidR="005D396C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2411B5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навыкам </w:t>
      </w:r>
      <w:r w:rsidR="005D396C" w:rsidRPr="00F652C0">
        <w:rPr>
          <w:rFonts w:eastAsia="Times New Roman" w:cs="Times New Roman"/>
          <w:color w:val="000000" w:themeColor="text1"/>
          <w:szCs w:val="28"/>
          <w:lang w:eastAsia="ru-RU"/>
        </w:rPr>
        <w:t>овладе</w:t>
      </w:r>
      <w:r w:rsidR="002411B5" w:rsidRPr="00F652C0">
        <w:rPr>
          <w:rFonts w:eastAsia="Times New Roman" w:cs="Times New Roman"/>
          <w:color w:val="000000" w:themeColor="text1"/>
          <w:szCs w:val="28"/>
          <w:lang w:eastAsia="ru-RU"/>
        </w:rPr>
        <w:t>ния</w:t>
      </w:r>
      <w:r w:rsidR="005D396C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 базовым</w:t>
      </w:r>
      <w:r w:rsidR="002411B5" w:rsidRPr="00F652C0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="005D396C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формам</w:t>
      </w:r>
      <w:r w:rsidR="002411B5" w:rsidRPr="00F652C0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="005D396C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(треугольник, прямоугольник, «книжка», дом, воздушный змей, блинчик, двойной квадрат, двойной треугольник).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После изучения нескольких базовых форм мы обучали  изготовлению элементарных изделий, в основе которого лежит та или иная базовая форма. В качестве игровой мотивации интеллектуально-творческой деятельности мы использовали сказочные персонажи - Царь</w:t>
      </w:r>
      <w:r w:rsidR="00FE7477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Карто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н и его помощник Квадрат</w:t>
      </w:r>
      <w:r w:rsidR="00F908AF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</w:p>
    <w:p w:rsidR="005D396C" w:rsidRPr="00F652C0" w:rsidRDefault="00696D46" w:rsidP="000A4475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  </w:t>
      </w:r>
      <w:r w:rsidR="005D396C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К концу среднего возраста дети могли собирать </w:t>
      </w:r>
      <w:r w:rsidR="005B379D" w:rsidRPr="00F652C0">
        <w:rPr>
          <w:rFonts w:eastAsia="Times New Roman" w:cs="Times New Roman"/>
          <w:color w:val="000000" w:themeColor="text1"/>
          <w:szCs w:val="28"/>
          <w:lang w:eastAsia="ru-RU"/>
        </w:rPr>
        <w:t>элементарные изделия из простых базовых форм.</w:t>
      </w:r>
    </w:p>
    <w:p w:rsidR="003753DA" w:rsidRPr="00F652C0" w:rsidRDefault="000F5EB1" w:rsidP="003753DA">
      <w:pPr>
        <w:autoSpaceDE w:val="0"/>
        <w:autoSpaceDN w:val="0"/>
        <w:adjustRightInd w:val="0"/>
        <w:spacing w:after="0" w:line="240" w:lineRule="auto"/>
        <w:jc w:val="both"/>
        <w:rPr>
          <w:rFonts w:eastAsia="LiberationSerif" w:cs="Times New Roman"/>
          <w:color w:val="000000" w:themeColor="text1"/>
          <w:szCs w:val="28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  </w:t>
      </w:r>
      <w:r w:rsidR="000D255C" w:rsidRPr="00F652C0">
        <w:rPr>
          <w:rFonts w:eastAsia="Times New Roman" w:cs="Times New Roman"/>
          <w:color w:val="000000" w:themeColor="text1"/>
          <w:szCs w:val="28"/>
          <w:lang w:eastAsia="ru-RU"/>
        </w:rPr>
        <w:t>Работая с детьми среднего возраста, воспитатель показывает детям каждый проце</w:t>
      </w:r>
      <w:proofErr w:type="gramStart"/>
      <w:r w:rsidR="000D255C" w:rsidRPr="00F652C0">
        <w:rPr>
          <w:rFonts w:eastAsia="Times New Roman" w:cs="Times New Roman"/>
          <w:color w:val="000000" w:themeColor="text1"/>
          <w:szCs w:val="28"/>
          <w:lang w:eastAsia="ru-RU"/>
        </w:rPr>
        <w:t>сс скл</w:t>
      </w:r>
      <w:proofErr w:type="gramEnd"/>
      <w:r w:rsidR="000D255C" w:rsidRPr="00F652C0">
        <w:rPr>
          <w:rFonts w:eastAsia="Times New Roman" w:cs="Times New Roman"/>
          <w:color w:val="000000" w:themeColor="text1"/>
          <w:szCs w:val="28"/>
          <w:lang w:eastAsia="ru-RU"/>
        </w:rPr>
        <w:t>адывания, так как дети еще не готовы работать со схемами</w:t>
      </w:r>
      <w:r w:rsidR="0034669E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. </w:t>
      </w:r>
      <w:r w:rsidR="003753DA" w:rsidRPr="00F652C0">
        <w:rPr>
          <w:rFonts w:eastAsia="LiberationSerif" w:cs="Times New Roman"/>
          <w:color w:val="000000" w:themeColor="text1"/>
          <w:szCs w:val="28"/>
        </w:rPr>
        <w:t>Ребенок встречается с бумагой — включается тактильное восприятие. Пальчиками он воспринимает шероховатость поверхности, плотность, упругость бумаги, обращает внимание на цвет, реакцию на сгиб.</w:t>
      </w:r>
    </w:p>
    <w:p w:rsidR="008A5164" w:rsidRPr="00F652C0" w:rsidRDefault="008A5164" w:rsidP="003753DA">
      <w:pPr>
        <w:autoSpaceDE w:val="0"/>
        <w:autoSpaceDN w:val="0"/>
        <w:adjustRightInd w:val="0"/>
        <w:spacing w:after="0" w:line="240" w:lineRule="auto"/>
        <w:jc w:val="both"/>
        <w:rPr>
          <w:rFonts w:eastAsia="LiberationSerif" w:cs="Times New Roman"/>
          <w:color w:val="000000" w:themeColor="text1"/>
          <w:szCs w:val="28"/>
        </w:rPr>
      </w:pPr>
    </w:p>
    <w:p w:rsidR="000F5EB1" w:rsidRPr="00F652C0" w:rsidRDefault="008A5164" w:rsidP="000A4475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  </w:t>
      </w:r>
      <w:r w:rsidR="000F5EB1"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>5</w:t>
      </w:r>
      <w:r w:rsidR="000E4A9B"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="000F5EB1"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>- 6 лет.</w:t>
      </w:r>
    </w:p>
    <w:p w:rsidR="000F5EB1" w:rsidRPr="00F652C0" w:rsidRDefault="00DE7C98" w:rsidP="002712D8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  </w:t>
      </w:r>
      <w:r w:rsidR="005B379D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На </w:t>
      </w:r>
      <w:r w:rsidR="00AE0D30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следующем </w:t>
      </w:r>
      <w:r w:rsidR="005B379D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этапе </w:t>
      </w:r>
      <w:r w:rsidR="00DB0CEA" w:rsidRPr="00F652C0">
        <w:rPr>
          <w:rFonts w:eastAsia="Times New Roman" w:cs="Times New Roman"/>
          <w:color w:val="000000" w:themeColor="text1"/>
          <w:szCs w:val="28"/>
          <w:lang w:eastAsia="ru-RU"/>
        </w:rPr>
        <w:t>обучения дети учатся</w:t>
      </w:r>
      <w:r w:rsidR="000D255C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E0D30" w:rsidRPr="00F652C0">
        <w:rPr>
          <w:rFonts w:eastAsia="Times New Roman" w:cs="Times New Roman"/>
          <w:color w:val="000000" w:themeColor="text1"/>
          <w:szCs w:val="28"/>
          <w:lang w:eastAsia="ru-RU"/>
        </w:rPr>
        <w:t>«</w:t>
      </w:r>
      <w:r w:rsidR="000D255C" w:rsidRPr="00F652C0">
        <w:rPr>
          <w:rFonts w:eastAsia="Times New Roman" w:cs="Times New Roman"/>
          <w:color w:val="000000" w:themeColor="text1"/>
          <w:szCs w:val="28"/>
          <w:lang w:eastAsia="ru-RU"/>
        </w:rPr>
        <w:t>читать</w:t>
      </w:r>
      <w:r w:rsidR="00AE0D30" w:rsidRPr="00F652C0">
        <w:rPr>
          <w:rFonts w:eastAsia="Times New Roman" w:cs="Times New Roman"/>
          <w:color w:val="000000" w:themeColor="text1"/>
          <w:szCs w:val="28"/>
          <w:lang w:eastAsia="ru-RU"/>
        </w:rPr>
        <w:t>»</w:t>
      </w:r>
      <w:r w:rsidR="000D255C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и понимать схемы.</w:t>
      </w:r>
      <w:r w:rsidR="002712D8" w:rsidRPr="00F652C0">
        <w:rPr>
          <w:rFonts w:ascii="Arial" w:hAnsi="Arial" w:cs="Arial"/>
          <w:color w:val="000000" w:themeColor="text1"/>
          <w:sz w:val="27"/>
          <w:szCs w:val="27"/>
          <w:shd w:val="clear" w:color="auto" w:fill="F6F6F6"/>
        </w:rPr>
        <w:t xml:space="preserve"> </w:t>
      </w:r>
      <w:r w:rsidRPr="00F652C0">
        <w:rPr>
          <w:color w:val="000000" w:themeColor="text1"/>
        </w:rPr>
        <w:t>Мы</w:t>
      </w:r>
      <w:r w:rsidRPr="00F652C0">
        <w:rPr>
          <w:rFonts w:ascii="Arial" w:hAnsi="Arial" w:cs="Arial"/>
          <w:color w:val="000000" w:themeColor="text1"/>
          <w:sz w:val="27"/>
          <w:szCs w:val="27"/>
          <w:shd w:val="clear" w:color="auto" w:fill="F6F6F6"/>
        </w:rPr>
        <w:t xml:space="preserve">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обучали делать простые изделия, опираясь не только на словестный метод педагога,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но и на схемы сборки. О</w:t>
      </w:r>
      <w:r w:rsidR="002712D8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знакомив детей с простейшими схемами,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мы формировали умение</w:t>
      </w:r>
      <w:r w:rsidR="002712D8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читать их и работать по схемам самостоятельно. </w:t>
      </w:r>
    </w:p>
    <w:p w:rsidR="005B379D" w:rsidRPr="00F652C0" w:rsidRDefault="00DE7C98" w:rsidP="000A4475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  </w:t>
      </w:r>
      <w:r w:rsidR="00DB0CEA" w:rsidRPr="00F652C0">
        <w:rPr>
          <w:rFonts w:eastAsia="Times New Roman" w:cs="Times New Roman"/>
          <w:color w:val="000000" w:themeColor="text1"/>
          <w:szCs w:val="28"/>
          <w:lang w:eastAsia="ru-RU"/>
        </w:rPr>
        <w:t>После того как дети осво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или</w:t>
      </w:r>
      <w:r w:rsidR="00DB0CEA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простые </w:t>
      </w:r>
      <w:r w:rsidR="002712D8" w:rsidRPr="00F652C0">
        <w:rPr>
          <w:rFonts w:eastAsia="Times New Roman" w:cs="Times New Roman"/>
          <w:color w:val="000000" w:themeColor="text1"/>
          <w:szCs w:val="28"/>
          <w:lang w:eastAsia="ru-RU"/>
        </w:rPr>
        <w:t>поделки по схемам</w:t>
      </w:r>
      <w:r w:rsidR="00DB0CEA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мы</w:t>
      </w:r>
      <w:r w:rsidR="00AA5F3A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предл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агали</w:t>
      </w:r>
      <w:r w:rsidR="00AA5F3A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им сделать такую же поделку, но меньше размером после чего 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предлагали</w:t>
      </w:r>
      <w:r w:rsidR="002712D8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схемы с усложнением. Таким образом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,</w:t>
      </w:r>
      <w:r w:rsidR="002712D8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34669E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происходит переход от </w:t>
      </w:r>
      <w:proofErr w:type="gramStart"/>
      <w:r w:rsidR="0034669E" w:rsidRPr="00F652C0">
        <w:rPr>
          <w:rFonts w:eastAsia="Times New Roman" w:cs="Times New Roman"/>
          <w:color w:val="000000" w:themeColor="text1"/>
          <w:szCs w:val="28"/>
          <w:lang w:eastAsia="ru-RU"/>
        </w:rPr>
        <w:t>простого</w:t>
      </w:r>
      <w:proofErr w:type="gramEnd"/>
      <w:r w:rsidR="0034669E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к сложному. Усложняются виды сгибания, для одной </w:t>
      </w:r>
      <w:r w:rsidR="004E5A86" w:rsidRPr="00F652C0">
        <w:rPr>
          <w:rFonts w:eastAsia="Times New Roman" w:cs="Times New Roman"/>
          <w:color w:val="000000" w:themeColor="text1"/>
          <w:szCs w:val="28"/>
          <w:lang w:eastAsia="ru-RU"/>
        </w:rPr>
        <w:t>поделки могут быть использованы</w:t>
      </w:r>
      <w:r w:rsidR="0034669E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AA5F3A" w:rsidRPr="00F652C0">
        <w:rPr>
          <w:rFonts w:eastAsia="Times New Roman" w:cs="Times New Roman"/>
          <w:color w:val="000000" w:themeColor="text1"/>
          <w:szCs w:val="28"/>
          <w:lang w:eastAsia="ru-RU"/>
        </w:rPr>
        <w:t>два квадрата разного цвета и две разные базовые формы.</w:t>
      </w:r>
    </w:p>
    <w:p w:rsidR="00DE7C98" w:rsidRPr="00F652C0" w:rsidRDefault="00DE7C98" w:rsidP="00DE7C98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   </w:t>
      </w:r>
      <w:r w:rsidR="006F21B3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При работе с детьми старшего дошкольного возраста педагог больше использует </w:t>
      </w:r>
      <w:r w:rsidR="00AE0D30" w:rsidRPr="00F652C0">
        <w:rPr>
          <w:rFonts w:eastAsia="Times New Roman" w:cs="Times New Roman"/>
          <w:color w:val="000000" w:themeColor="text1"/>
          <w:szCs w:val="28"/>
          <w:lang w:eastAsia="ru-RU"/>
        </w:rPr>
        <w:t>схемы в качестве образца для создания фигуры</w:t>
      </w:r>
      <w:r w:rsidR="006F21B3" w:rsidRPr="00F652C0"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3753DA" w:rsidRPr="00F652C0" w:rsidRDefault="005B3228" w:rsidP="003753DA">
      <w:pPr>
        <w:autoSpaceDE w:val="0"/>
        <w:autoSpaceDN w:val="0"/>
        <w:adjustRightInd w:val="0"/>
        <w:spacing w:after="0" w:line="240" w:lineRule="auto"/>
        <w:jc w:val="both"/>
        <w:rPr>
          <w:rFonts w:eastAsia="LiberationSerif" w:cs="Times New Roman"/>
          <w:color w:val="000000" w:themeColor="text1"/>
          <w:szCs w:val="28"/>
        </w:rPr>
      </w:pPr>
      <w:r w:rsidRPr="00F652C0">
        <w:rPr>
          <w:rFonts w:eastAsia="LiberationSerif" w:cs="Times New Roman"/>
          <w:color w:val="000000" w:themeColor="text1"/>
          <w:szCs w:val="28"/>
        </w:rPr>
        <w:t xml:space="preserve">    </w:t>
      </w:r>
      <w:r w:rsidR="003753DA" w:rsidRPr="00F652C0">
        <w:rPr>
          <w:rFonts w:eastAsia="LiberationSerif" w:cs="Times New Roman"/>
          <w:color w:val="000000" w:themeColor="text1"/>
          <w:szCs w:val="28"/>
        </w:rPr>
        <w:t>В процессе  работы ребенку приходится сосредоточивать внимание на прочтении схемы складывания. Уже эта первоначальная работа направлена на развитие высшей формы восприятия — осмысленного визуального восприятия, которое связано с различными операциями мышления.</w:t>
      </w:r>
      <w:r w:rsidRPr="00F652C0">
        <w:rPr>
          <w:rFonts w:eastAsia="LiberationSerif" w:cs="Times New Roman"/>
          <w:color w:val="000000" w:themeColor="text1"/>
          <w:szCs w:val="28"/>
        </w:rPr>
        <w:t xml:space="preserve"> </w:t>
      </w:r>
    </w:p>
    <w:p w:rsidR="000F5EB1" w:rsidRPr="00F652C0" w:rsidRDefault="008A5164" w:rsidP="00DE7C98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  </w:t>
      </w:r>
      <w:r w:rsidR="006F21B3"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>6 – 7 лет.</w:t>
      </w:r>
    </w:p>
    <w:p w:rsidR="00DB0CEA" w:rsidRPr="00F652C0" w:rsidRDefault="00DE7C98" w:rsidP="005B3228">
      <w:pPr>
        <w:autoSpaceDE w:val="0"/>
        <w:autoSpaceDN w:val="0"/>
        <w:adjustRightInd w:val="0"/>
        <w:spacing w:after="0" w:line="240" w:lineRule="auto"/>
        <w:jc w:val="both"/>
        <w:rPr>
          <w:rFonts w:eastAsia="LiberationSerif" w:cs="Times New Roman"/>
          <w:color w:val="000000" w:themeColor="text1"/>
          <w:szCs w:val="28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  </w:t>
      </w:r>
      <w:r w:rsidR="00DB0CEA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На </w:t>
      </w:r>
      <w:r w:rsidR="00AE0D30" w:rsidRPr="00F652C0">
        <w:rPr>
          <w:rFonts w:eastAsia="Times New Roman" w:cs="Times New Roman"/>
          <w:color w:val="000000" w:themeColor="text1"/>
          <w:szCs w:val="28"/>
          <w:lang w:eastAsia="ru-RU"/>
        </w:rPr>
        <w:t>следующем</w:t>
      </w:r>
      <w:r w:rsidR="00DB0CEA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этапе обучения дети совершенствуют свои умения в сборке сложных изделий.</w:t>
      </w:r>
      <w:r w:rsidR="00FE7477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6F21B3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Создают не </w:t>
      </w:r>
      <w:r w:rsidR="00AE0D30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только </w:t>
      </w:r>
      <w:r w:rsidR="006F21B3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отдельные поделки, а составляют сюжетные композиции из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>созданных</w:t>
      </w:r>
      <w:r w:rsidR="00AE0D30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фигур, коллективные работы.</w:t>
      </w:r>
      <w:r w:rsidR="00CE5DBD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CE5DBD" w:rsidRPr="00F652C0">
        <w:rPr>
          <w:rFonts w:eastAsia="LiberationSerif" w:cs="Times New Roman"/>
          <w:color w:val="000000" w:themeColor="text1"/>
          <w:szCs w:val="28"/>
        </w:rPr>
        <w:t>Поделки мы включать в инсценировки сказок, что позволило  развивать коммуникативную сферу ребенка.</w:t>
      </w:r>
    </w:p>
    <w:p w:rsidR="00AA5F3A" w:rsidRPr="00F652C0" w:rsidRDefault="00DE7C98" w:rsidP="000A4475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  </w:t>
      </w:r>
      <w:r w:rsidR="005B3228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После того как дети приобрели навыки создания поделок посредством техники оригами они делились опытом со своими сверстниками. Были организованы </w:t>
      </w:r>
      <w:r w:rsidR="00AA5F3A" w:rsidRPr="00F652C0">
        <w:rPr>
          <w:rFonts w:eastAsia="Times New Roman" w:cs="Times New Roman"/>
          <w:color w:val="000000" w:themeColor="text1"/>
          <w:szCs w:val="28"/>
          <w:lang w:eastAsia="ru-RU"/>
        </w:rPr>
        <w:t>мастер-классы. Дети из соседних групп окунулись ненадолго в волшебный мир оригами. Они научились складывать простые базовые формы и делать из них первые поделки.</w:t>
      </w:r>
    </w:p>
    <w:p w:rsidR="005B3228" w:rsidRPr="00F652C0" w:rsidRDefault="005B3228" w:rsidP="000A4475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5B3228" w:rsidRPr="00F652C0" w:rsidRDefault="008A5164" w:rsidP="000A4475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   </w:t>
      </w:r>
      <w:r w:rsidR="005B3228"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>Работа с родителями.</w:t>
      </w:r>
    </w:p>
    <w:p w:rsidR="005B3228" w:rsidRPr="00F652C0" w:rsidRDefault="005B3228" w:rsidP="005B3228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 w:rsidRPr="00F652C0">
        <w:rPr>
          <w:rFonts w:eastAsia="LiberationSerif" w:cs="Times New Roman"/>
          <w:color w:val="000000" w:themeColor="text1"/>
          <w:szCs w:val="28"/>
        </w:rPr>
        <w:t xml:space="preserve">   Очень большое значение имеет привлечение к занятиям оригами семьи ребенка. Ведь семья — это тот мир, в котором формируется личность, ее духовное богатство и ценности.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Работа проводилась не только с детьми, но и с родителями в форме консультаций, бесед и мастер-классов.  </w:t>
      </w:r>
    </w:p>
    <w:p w:rsidR="005B3228" w:rsidRPr="00F652C0" w:rsidRDefault="005B3228" w:rsidP="005B3228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5B3228" w:rsidRPr="00F652C0" w:rsidRDefault="008A5164" w:rsidP="005B3228">
      <w:pPr>
        <w:tabs>
          <w:tab w:val="left" w:pos="1000"/>
        </w:tabs>
        <w:spacing w:after="0" w:line="240" w:lineRule="auto"/>
        <w:jc w:val="both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  </w:t>
      </w:r>
      <w:r w:rsidR="005B3228"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>Обмен опытом работы.</w:t>
      </w:r>
    </w:p>
    <w:p w:rsidR="005B3228" w:rsidRPr="00F652C0" w:rsidRDefault="008A5164" w:rsidP="005B3228">
      <w:pPr>
        <w:tabs>
          <w:tab w:val="left" w:pos="1000"/>
        </w:tabs>
        <w:spacing w:after="0" w:line="240" w:lineRule="auto"/>
        <w:jc w:val="both"/>
        <w:rPr>
          <w:rFonts w:eastAsia="LiberationSerif" w:cs="Times New Roman"/>
          <w:color w:val="000000" w:themeColor="text1"/>
          <w:szCs w:val="28"/>
        </w:rPr>
      </w:pP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   </w:t>
      </w:r>
      <w:r w:rsidR="005B3228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Транслирование опыта осуществлялось в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рамках работа клуба для дошкольников «ИНТЕЛЛЕКТиК» МАДОУ № 122, были организованы мастер-классы </w:t>
      </w:r>
      <w:r w:rsidR="003C6B79"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для детей, </w:t>
      </w:r>
      <w:r w:rsidRPr="00F652C0">
        <w:rPr>
          <w:rFonts w:eastAsia="Times New Roman" w:cs="Times New Roman"/>
          <w:color w:val="000000" w:themeColor="text1"/>
          <w:szCs w:val="28"/>
          <w:lang w:eastAsia="ru-RU"/>
        </w:rPr>
        <w:t xml:space="preserve">педагогов ДОУ в рамках реализации годовой задачи </w:t>
      </w:r>
      <w:r w:rsidRPr="00F652C0">
        <w:rPr>
          <w:color w:val="000000" w:themeColor="text1"/>
          <w:szCs w:val="28"/>
        </w:rPr>
        <w:t>«Оптимизация условий интеллектуального развития дошкольников  в ДОУ».</w:t>
      </w:r>
    </w:p>
    <w:p w:rsidR="004D719C" w:rsidRPr="00F652C0" w:rsidRDefault="004D719C" w:rsidP="004D719C">
      <w:pPr>
        <w:tabs>
          <w:tab w:val="left" w:pos="1000"/>
        </w:tabs>
        <w:spacing w:after="0" w:line="240" w:lineRule="auto"/>
        <w:rPr>
          <w:rFonts w:eastAsia="Times New Roman" w:cs="Times New Roman"/>
          <w:color w:val="000000" w:themeColor="text1"/>
          <w:szCs w:val="28"/>
          <w:lang w:eastAsia="ru-RU"/>
        </w:rPr>
      </w:pPr>
    </w:p>
    <w:p w:rsidR="00ED047B" w:rsidRPr="00F652C0" w:rsidRDefault="00233AF2" w:rsidP="00CE5DBD">
      <w:pPr>
        <w:tabs>
          <w:tab w:val="left" w:pos="1000"/>
        </w:tabs>
        <w:spacing w:after="0" w:line="240" w:lineRule="auto"/>
        <w:jc w:val="center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F652C0">
        <w:rPr>
          <w:rFonts w:eastAsia="Times New Roman" w:cs="Times New Roman"/>
          <w:b/>
          <w:color w:val="000000" w:themeColor="text1"/>
          <w:szCs w:val="28"/>
          <w:lang w:eastAsia="ru-RU"/>
        </w:rPr>
        <w:t>Заключение.</w:t>
      </w:r>
    </w:p>
    <w:p w:rsidR="00BB1D35" w:rsidRPr="00F652C0" w:rsidRDefault="00FC46C6" w:rsidP="00FC46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</w:rPr>
      </w:pPr>
      <w:r w:rsidRPr="00F652C0">
        <w:rPr>
          <w:rFonts w:cs="Times New Roman"/>
          <w:color w:val="000000" w:themeColor="text1"/>
        </w:rPr>
        <w:t xml:space="preserve">   </w:t>
      </w:r>
      <w:r w:rsidR="00AD42FB" w:rsidRPr="00F652C0">
        <w:rPr>
          <w:rFonts w:cs="Times New Roman"/>
          <w:color w:val="000000" w:themeColor="text1"/>
        </w:rPr>
        <w:t xml:space="preserve">В результате работы дети </w:t>
      </w:r>
      <w:r w:rsidR="0042535D" w:rsidRPr="00F652C0">
        <w:rPr>
          <w:rFonts w:cs="Times New Roman"/>
          <w:color w:val="000000" w:themeColor="text1"/>
        </w:rPr>
        <w:t>п</w:t>
      </w:r>
      <w:r w:rsidR="00AD42FB" w:rsidRPr="00F652C0">
        <w:rPr>
          <w:rFonts w:cs="Times New Roman"/>
          <w:color w:val="000000" w:themeColor="text1"/>
        </w:rPr>
        <w:t xml:space="preserve">ознакомились с названиями и приемами складывания основных базовых форм оригами: «книжечка», «треугольник», «двойной треугольник», «воздушный змей», «блинчик». Овладели различными приемами работы с бумагой: сгибание, проглаживание, надрезание. </w:t>
      </w:r>
      <w:r w:rsidRPr="00F652C0">
        <w:rPr>
          <w:rFonts w:cs="Times New Roman"/>
          <w:color w:val="000000" w:themeColor="text1"/>
        </w:rPr>
        <w:t xml:space="preserve">Научились  следовать устным инструкциям и «читать» схемы. </w:t>
      </w:r>
      <w:r w:rsidR="00AD42FB" w:rsidRPr="00F652C0">
        <w:rPr>
          <w:rFonts w:cs="Times New Roman"/>
          <w:color w:val="000000" w:themeColor="text1"/>
        </w:rPr>
        <w:t> Созда</w:t>
      </w:r>
      <w:r w:rsidR="00BB1D35" w:rsidRPr="00F652C0">
        <w:rPr>
          <w:rFonts w:cs="Times New Roman"/>
          <w:color w:val="000000" w:themeColor="text1"/>
        </w:rPr>
        <w:t>вали</w:t>
      </w:r>
      <w:r w:rsidR="00AD42FB" w:rsidRPr="00F652C0">
        <w:rPr>
          <w:rFonts w:cs="Times New Roman"/>
          <w:color w:val="000000" w:themeColor="text1"/>
        </w:rPr>
        <w:t xml:space="preserve"> изделия оригами и композиции с этими изделиями. </w:t>
      </w:r>
    </w:p>
    <w:p w:rsidR="00BB1D35" w:rsidRPr="00F652C0" w:rsidRDefault="00BB1D35" w:rsidP="00FC46C6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 w:themeColor="text1"/>
        </w:rPr>
      </w:pPr>
      <w:r w:rsidRPr="00F652C0">
        <w:rPr>
          <w:rFonts w:cs="Times New Roman"/>
          <w:color w:val="000000" w:themeColor="text1"/>
        </w:rPr>
        <w:t xml:space="preserve">  Организованная нами работа по обучению детей технике оригами способствовала развитию универсальных учебных действий.</w:t>
      </w:r>
    </w:p>
    <w:p w:rsidR="00BB1D35" w:rsidRPr="00F652C0" w:rsidRDefault="00BB1D35" w:rsidP="00BB1D35">
      <w:pPr>
        <w:autoSpaceDE w:val="0"/>
        <w:autoSpaceDN w:val="0"/>
        <w:adjustRightInd w:val="0"/>
        <w:spacing w:after="0" w:line="240" w:lineRule="auto"/>
        <w:jc w:val="both"/>
        <w:rPr>
          <w:rFonts w:eastAsia="LiberationSerif" w:cs="Times New Roman"/>
          <w:color w:val="000000" w:themeColor="text1"/>
          <w:szCs w:val="28"/>
        </w:rPr>
      </w:pPr>
      <w:r w:rsidRPr="00F652C0">
        <w:rPr>
          <w:rFonts w:eastAsia="LiberationSerif" w:cs="Times New Roman"/>
          <w:color w:val="000000" w:themeColor="text1"/>
          <w:szCs w:val="28"/>
        </w:rPr>
        <w:lastRenderedPageBreak/>
        <w:t xml:space="preserve">   Для того чтобы сделать поделку, ребенку необходимо запомнить последовательность ее изготовления, приемы и способы складывания — все это стимулирует и развивает память, совершенствует трудовые умения ребенка, формирует культуру труда.</w:t>
      </w:r>
    </w:p>
    <w:p w:rsidR="00FC46C6" w:rsidRPr="00F652C0" w:rsidRDefault="00BB1D35" w:rsidP="00BB1D35">
      <w:pPr>
        <w:autoSpaceDE w:val="0"/>
        <w:autoSpaceDN w:val="0"/>
        <w:adjustRightInd w:val="0"/>
        <w:spacing w:after="0" w:line="240" w:lineRule="auto"/>
        <w:jc w:val="both"/>
        <w:rPr>
          <w:rFonts w:eastAsia="LiberationSerif" w:cs="Times New Roman"/>
          <w:color w:val="000000" w:themeColor="text1"/>
          <w:szCs w:val="28"/>
        </w:rPr>
      </w:pPr>
      <w:r w:rsidRPr="00F652C0">
        <w:rPr>
          <w:rFonts w:eastAsia="LiberationSerif" w:cs="Times New Roman"/>
          <w:color w:val="000000" w:themeColor="text1"/>
          <w:szCs w:val="28"/>
        </w:rPr>
        <w:t xml:space="preserve">   </w:t>
      </w:r>
      <w:r w:rsidR="00FC46C6" w:rsidRPr="00F652C0">
        <w:rPr>
          <w:rFonts w:eastAsia="LiberationSerif" w:cs="Times New Roman"/>
          <w:color w:val="000000" w:themeColor="text1"/>
          <w:szCs w:val="28"/>
        </w:rPr>
        <w:t>Еще один положительный результат — развитие коммуникативных способностей детей.</w:t>
      </w:r>
    </w:p>
    <w:p w:rsidR="005B3228" w:rsidRPr="00F652C0" w:rsidRDefault="005B3228" w:rsidP="00BD10B7">
      <w:pPr>
        <w:autoSpaceDE w:val="0"/>
        <w:autoSpaceDN w:val="0"/>
        <w:adjustRightInd w:val="0"/>
        <w:spacing w:after="0" w:line="240" w:lineRule="auto"/>
        <w:ind w:right="-143"/>
        <w:rPr>
          <w:rFonts w:eastAsia="LiberationSerif" w:cs="Times New Roman"/>
          <w:color w:val="000000" w:themeColor="text1"/>
          <w:szCs w:val="28"/>
        </w:rPr>
      </w:pPr>
      <w:r w:rsidRPr="00F652C0">
        <w:rPr>
          <w:rFonts w:eastAsia="LiberationSerif" w:cs="Times New Roman"/>
          <w:color w:val="000000" w:themeColor="text1"/>
          <w:szCs w:val="28"/>
        </w:rPr>
        <w:t xml:space="preserve">   Оригами является одним из значительных факторов, стимулирующих воображение и формирующих предпосылки к творческой деятельности.</w:t>
      </w:r>
    </w:p>
    <w:p w:rsidR="00585A55" w:rsidRPr="00F652C0" w:rsidRDefault="00585A55" w:rsidP="00585A55">
      <w:pPr>
        <w:autoSpaceDE w:val="0"/>
        <w:autoSpaceDN w:val="0"/>
        <w:adjustRightInd w:val="0"/>
        <w:spacing w:after="0" w:line="240" w:lineRule="auto"/>
        <w:jc w:val="both"/>
        <w:rPr>
          <w:rFonts w:eastAsia="LiberationSerif" w:cs="Times New Roman"/>
          <w:color w:val="000000" w:themeColor="text1"/>
          <w:szCs w:val="28"/>
        </w:rPr>
      </w:pPr>
      <w:r w:rsidRPr="00F652C0">
        <w:rPr>
          <w:rFonts w:eastAsia="LiberationSerif" w:cs="Times New Roman"/>
          <w:color w:val="000000" w:themeColor="text1"/>
          <w:szCs w:val="28"/>
        </w:rPr>
        <w:t xml:space="preserve">   Занятия оригами являются действенным средством для развития мелкой моторики рук, играют большую роль в развитии эмоционально-волевой сферы ребенка; дети, занимающиеся оригами, приобретают такие качества, как усидчивость, целеустремленность, развивают собственный творческий потенциал, для дошкольников характерно желание творить и быстро получать результат своих действий.</w:t>
      </w:r>
    </w:p>
    <w:p w:rsidR="00BB1D35" w:rsidRPr="00F652C0" w:rsidRDefault="00585A55" w:rsidP="00BD10B7">
      <w:pPr>
        <w:spacing w:after="0" w:line="240" w:lineRule="auto"/>
        <w:jc w:val="both"/>
        <w:rPr>
          <w:rFonts w:eastAsia="LiberationSerif" w:cs="Times New Roman"/>
          <w:color w:val="000000" w:themeColor="text1"/>
          <w:szCs w:val="28"/>
        </w:rPr>
      </w:pPr>
      <w:r w:rsidRPr="00F652C0">
        <w:rPr>
          <w:rFonts w:eastAsia="LiberationSerif" w:cs="Times New Roman"/>
          <w:color w:val="000000" w:themeColor="text1"/>
          <w:szCs w:val="28"/>
        </w:rPr>
        <w:t xml:space="preserve">   Кроме того з</w:t>
      </w:r>
      <w:r w:rsidR="00FC46C6" w:rsidRPr="00F652C0">
        <w:rPr>
          <w:rFonts w:eastAsia="LiberationSerif" w:cs="Times New Roman"/>
          <w:color w:val="000000" w:themeColor="text1"/>
          <w:szCs w:val="28"/>
        </w:rPr>
        <w:t>аняти</w:t>
      </w:r>
      <w:r w:rsidRPr="00F652C0">
        <w:rPr>
          <w:rFonts w:eastAsia="LiberationSerif" w:cs="Times New Roman"/>
          <w:color w:val="000000" w:themeColor="text1"/>
          <w:szCs w:val="28"/>
        </w:rPr>
        <w:t>е</w:t>
      </w:r>
      <w:r w:rsidR="00FC46C6" w:rsidRPr="00F652C0">
        <w:rPr>
          <w:rFonts w:eastAsia="LiberationSerif" w:cs="Times New Roman"/>
          <w:color w:val="000000" w:themeColor="text1"/>
          <w:szCs w:val="28"/>
        </w:rPr>
        <w:t xml:space="preserve"> оригами является и своеобразной психотерапией, способной</w:t>
      </w:r>
      <w:r w:rsidR="00FC46C6" w:rsidRPr="00F652C0">
        <w:rPr>
          <w:rFonts w:cs="Times New Roman"/>
          <w:color w:val="000000" w:themeColor="text1"/>
        </w:rPr>
        <w:t xml:space="preserve"> </w:t>
      </w:r>
      <w:r w:rsidR="00FC46C6" w:rsidRPr="00F652C0">
        <w:rPr>
          <w:rFonts w:eastAsia="LiberationSerif" w:cs="Times New Roman"/>
          <w:color w:val="000000" w:themeColor="text1"/>
          <w:szCs w:val="28"/>
        </w:rPr>
        <w:t>отвлечь от тревог: складывая из бумаги, ребенок поневоле концентрирует</w:t>
      </w:r>
      <w:r w:rsidR="00FC46C6" w:rsidRPr="00F652C0">
        <w:rPr>
          <w:rFonts w:cs="Times New Roman"/>
          <w:color w:val="000000" w:themeColor="text1"/>
        </w:rPr>
        <w:t xml:space="preserve"> </w:t>
      </w:r>
      <w:r w:rsidR="00FC46C6" w:rsidRPr="00F652C0">
        <w:rPr>
          <w:rFonts w:eastAsia="LiberationSerif" w:cs="Times New Roman"/>
          <w:color w:val="000000" w:themeColor="text1"/>
          <w:szCs w:val="28"/>
        </w:rPr>
        <w:t>свое внимание на этом процессе. Кроме того, оригами способствует</w:t>
      </w:r>
      <w:r w:rsidR="00FC46C6" w:rsidRPr="00F652C0">
        <w:rPr>
          <w:rFonts w:cs="Times New Roman"/>
          <w:color w:val="000000" w:themeColor="text1"/>
        </w:rPr>
        <w:t xml:space="preserve"> </w:t>
      </w:r>
      <w:r w:rsidR="00FC46C6" w:rsidRPr="00F652C0">
        <w:rPr>
          <w:rFonts w:eastAsia="LiberationSerif" w:cs="Times New Roman"/>
          <w:color w:val="000000" w:themeColor="text1"/>
          <w:szCs w:val="28"/>
        </w:rPr>
        <w:t xml:space="preserve">стимуляции </w:t>
      </w:r>
      <w:proofErr w:type="gramStart"/>
      <w:r w:rsidR="00FC46C6" w:rsidRPr="00F652C0">
        <w:rPr>
          <w:rFonts w:eastAsia="LiberationSerif" w:cs="Times New Roman"/>
          <w:color w:val="000000" w:themeColor="text1"/>
          <w:szCs w:val="28"/>
        </w:rPr>
        <w:t>активности</w:t>
      </w:r>
      <w:proofErr w:type="gramEnd"/>
      <w:r w:rsidR="00FC46C6" w:rsidRPr="00F652C0">
        <w:rPr>
          <w:rFonts w:eastAsia="LiberationSerif" w:cs="Times New Roman"/>
          <w:color w:val="000000" w:themeColor="text1"/>
          <w:szCs w:val="28"/>
        </w:rPr>
        <w:t xml:space="preserve"> как левого, так и правого полушарий головного</w:t>
      </w:r>
      <w:r w:rsidR="00FC46C6" w:rsidRPr="00F652C0">
        <w:rPr>
          <w:rFonts w:cs="Times New Roman"/>
          <w:color w:val="000000" w:themeColor="text1"/>
        </w:rPr>
        <w:t xml:space="preserve"> </w:t>
      </w:r>
      <w:r w:rsidR="00FC46C6" w:rsidRPr="00F652C0">
        <w:rPr>
          <w:rFonts w:eastAsia="LiberationSerif" w:cs="Times New Roman"/>
          <w:color w:val="000000" w:themeColor="text1"/>
          <w:szCs w:val="28"/>
        </w:rPr>
        <w:t>мозга, поскольку требует одновременного контроля над движением рук.</w:t>
      </w:r>
    </w:p>
    <w:bookmarkEnd w:id="0"/>
    <w:p w:rsidR="00585A55" w:rsidRPr="00D8036C" w:rsidRDefault="00585A55">
      <w:pPr>
        <w:autoSpaceDE w:val="0"/>
        <w:autoSpaceDN w:val="0"/>
        <w:adjustRightInd w:val="0"/>
        <w:spacing w:after="0" w:line="240" w:lineRule="auto"/>
        <w:jc w:val="both"/>
        <w:rPr>
          <w:rFonts w:eastAsia="LiberationSerif" w:cs="Times New Roman"/>
          <w:color w:val="FF0000"/>
          <w:szCs w:val="28"/>
        </w:rPr>
      </w:pPr>
    </w:p>
    <w:sectPr w:rsidR="00585A55" w:rsidRPr="00D8036C" w:rsidSect="000A4475">
      <w:pgSz w:w="11906" w:h="16838"/>
      <w:pgMar w:top="1134" w:right="850" w:bottom="1134" w:left="85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6BB"/>
    <w:multiLevelType w:val="hybridMultilevel"/>
    <w:tmpl w:val="B412A7BC"/>
    <w:lvl w:ilvl="0" w:tplc="77AC7A14">
      <w:start w:val="1"/>
      <w:numFmt w:val="decimal"/>
      <w:lvlText w:val="%1."/>
      <w:lvlJc w:val="left"/>
    </w:lvl>
    <w:lvl w:ilvl="1" w:tplc="C3087F42">
      <w:numFmt w:val="decimal"/>
      <w:lvlText w:val=""/>
      <w:lvlJc w:val="left"/>
    </w:lvl>
    <w:lvl w:ilvl="2" w:tplc="81422A8E">
      <w:numFmt w:val="decimal"/>
      <w:lvlText w:val=""/>
      <w:lvlJc w:val="left"/>
    </w:lvl>
    <w:lvl w:ilvl="3" w:tplc="EB50E294">
      <w:numFmt w:val="decimal"/>
      <w:lvlText w:val=""/>
      <w:lvlJc w:val="left"/>
    </w:lvl>
    <w:lvl w:ilvl="4" w:tplc="EEB64AD0">
      <w:numFmt w:val="decimal"/>
      <w:lvlText w:val=""/>
      <w:lvlJc w:val="left"/>
    </w:lvl>
    <w:lvl w:ilvl="5" w:tplc="7138D1BE">
      <w:numFmt w:val="decimal"/>
      <w:lvlText w:val=""/>
      <w:lvlJc w:val="left"/>
    </w:lvl>
    <w:lvl w:ilvl="6" w:tplc="1960B812">
      <w:numFmt w:val="decimal"/>
      <w:lvlText w:val=""/>
      <w:lvlJc w:val="left"/>
    </w:lvl>
    <w:lvl w:ilvl="7" w:tplc="1EEA372C">
      <w:numFmt w:val="decimal"/>
      <w:lvlText w:val=""/>
      <w:lvlJc w:val="left"/>
    </w:lvl>
    <w:lvl w:ilvl="8" w:tplc="F35A4310">
      <w:numFmt w:val="decimal"/>
      <w:lvlText w:val=""/>
      <w:lvlJc w:val="left"/>
    </w:lvl>
  </w:abstractNum>
  <w:abstractNum w:abstractNumId="1">
    <w:nsid w:val="2E844B2B"/>
    <w:multiLevelType w:val="multilevel"/>
    <w:tmpl w:val="F12E368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CC0C8B"/>
    <w:multiLevelType w:val="hybridMultilevel"/>
    <w:tmpl w:val="C4347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C744D"/>
    <w:multiLevelType w:val="hybridMultilevel"/>
    <w:tmpl w:val="06E86A4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762129"/>
    <w:multiLevelType w:val="hybridMultilevel"/>
    <w:tmpl w:val="B4E410C2"/>
    <w:lvl w:ilvl="0" w:tplc="4D8A2C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5E81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DE4F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D28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1C67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644C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1AA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1B203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A8DD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01427F4"/>
    <w:multiLevelType w:val="hybridMultilevel"/>
    <w:tmpl w:val="E3CE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F490F"/>
    <w:multiLevelType w:val="multilevel"/>
    <w:tmpl w:val="2CCE3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1539"/>
    <w:rsid w:val="00044F40"/>
    <w:rsid w:val="000659BE"/>
    <w:rsid w:val="000A4475"/>
    <w:rsid w:val="000A6C87"/>
    <w:rsid w:val="000D255C"/>
    <w:rsid w:val="000E4A9B"/>
    <w:rsid w:val="000F5EB1"/>
    <w:rsid w:val="00165E7D"/>
    <w:rsid w:val="00233AF2"/>
    <w:rsid w:val="002411B5"/>
    <w:rsid w:val="002712D8"/>
    <w:rsid w:val="00292319"/>
    <w:rsid w:val="002E5E8E"/>
    <w:rsid w:val="002F6F38"/>
    <w:rsid w:val="0034669E"/>
    <w:rsid w:val="003753DA"/>
    <w:rsid w:val="003C6B79"/>
    <w:rsid w:val="0042535D"/>
    <w:rsid w:val="004D719C"/>
    <w:rsid w:val="004E5A86"/>
    <w:rsid w:val="00585A55"/>
    <w:rsid w:val="005B3228"/>
    <w:rsid w:val="005B379D"/>
    <w:rsid w:val="005C30CC"/>
    <w:rsid w:val="005D396C"/>
    <w:rsid w:val="00643259"/>
    <w:rsid w:val="0068052A"/>
    <w:rsid w:val="00696D46"/>
    <w:rsid w:val="006A59C0"/>
    <w:rsid w:val="006D1921"/>
    <w:rsid w:val="006F21B3"/>
    <w:rsid w:val="007149DB"/>
    <w:rsid w:val="008A5164"/>
    <w:rsid w:val="009315D8"/>
    <w:rsid w:val="009C2F21"/>
    <w:rsid w:val="00A74166"/>
    <w:rsid w:val="00AA5F3A"/>
    <w:rsid w:val="00AD34C0"/>
    <w:rsid w:val="00AD42FB"/>
    <w:rsid w:val="00AE0D30"/>
    <w:rsid w:val="00B8610D"/>
    <w:rsid w:val="00BB1D35"/>
    <w:rsid w:val="00BC3601"/>
    <w:rsid w:val="00BD10B7"/>
    <w:rsid w:val="00C078EC"/>
    <w:rsid w:val="00C62BF7"/>
    <w:rsid w:val="00C67248"/>
    <w:rsid w:val="00CE5DBD"/>
    <w:rsid w:val="00D105DE"/>
    <w:rsid w:val="00D8036C"/>
    <w:rsid w:val="00DB0CEA"/>
    <w:rsid w:val="00DC211A"/>
    <w:rsid w:val="00DE03B9"/>
    <w:rsid w:val="00DE7C98"/>
    <w:rsid w:val="00E9064C"/>
    <w:rsid w:val="00ED047B"/>
    <w:rsid w:val="00F31539"/>
    <w:rsid w:val="00F652C0"/>
    <w:rsid w:val="00F778D2"/>
    <w:rsid w:val="00F908AF"/>
    <w:rsid w:val="00FC46C6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0C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72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2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672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672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4D719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08A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292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0CC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672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72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672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672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List Paragraph"/>
    <w:basedOn w:val="a"/>
    <w:uiPriority w:val="34"/>
    <w:qFormat/>
    <w:rsid w:val="004D719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908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53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6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17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5</cp:revision>
  <dcterms:created xsi:type="dcterms:W3CDTF">2025-01-21T08:48:00Z</dcterms:created>
  <dcterms:modified xsi:type="dcterms:W3CDTF">2025-04-14T09:18:00Z</dcterms:modified>
</cp:coreProperties>
</file>