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23" w:rsidRPr="007017DC" w:rsidRDefault="00134823" w:rsidP="00134823">
      <w:pPr>
        <w:shd w:val="clear" w:color="auto" w:fill="FFFFFF"/>
        <w:spacing w:before="100" w:after="0" w:line="300" w:lineRule="atLeast"/>
        <w:ind w:firstLine="567"/>
        <w:jc w:val="center"/>
        <w:outlineLvl w:val="0"/>
        <w:rPr>
          <w:rFonts w:eastAsia="Times New Roman"/>
          <w:b/>
          <w:kern w:val="36"/>
          <w:lang w:eastAsia="ru-RU"/>
        </w:rPr>
      </w:pPr>
      <w:r w:rsidRPr="007017DC">
        <w:rPr>
          <w:rFonts w:eastAsia="Times New Roman"/>
          <w:b/>
          <w:kern w:val="36"/>
          <w:lang w:eastAsia="ru-RU"/>
        </w:rPr>
        <w:t>Отчет по самообразованию на тему: «Формирование речи детей в игровой деятельности» за 2023 – 2024 учебный год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Тема моего самообразования – «</w:t>
      </w:r>
      <w:r w:rsidRPr="007017DC">
        <w:rPr>
          <w:rFonts w:eastAsia="Times New Roman"/>
          <w:b/>
          <w:bCs/>
          <w:lang w:eastAsia="ru-RU"/>
        </w:rPr>
        <w:t>Формирование речи детей в игровой деятельности</w:t>
      </w:r>
      <w:r w:rsidRPr="007017DC">
        <w:rPr>
          <w:rFonts w:eastAsia="Times New Roman"/>
          <w:lang w:eastAsia="ru-RU"/>
        </w:rPr>
        <w:t>», которую я обозначила для себя. Тема выбрана мной не случайно. Данная тема очень актуальна для дошкольного образования, ведь овладение правильной связной речью способствует формированию у ребенка уверенности в себе, развитию мышления, коммуникативных качеств. Развитие речи у детей считают одной из главных задач детского сада, так как смысловое развернутое высказывание обеспечивает общение и полноценное взаимодействие детей и взрослых; дает возможность поделиться с ними накопленными впечатлениями, а также получить необходимую информацию. Связное высказывание дошкольника свидетельствует, насколько он владеет богатством родного языка, его грамматическим строем и одновременно отражает уровень готовности ребенка к школе.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Что касается игры? Игра, несомненно, является ведущим видом деятельности дошкольника. Именно через игру ребенок познает мир, готовится к взрослой жизни. В игре находят основные потребности ребенка – дошкольника, а также идет развитие речи детей.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Игра оказывает специфическое воздействие на становление речи. В ее процессе детей следует постоянно побуждать к общению друг с другом и комментированию своих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Работая с детьми, я пришла к выводу, что многие дети нуждаются в коррекции речи. А так как игра является ведущим видом деятельности детей дошкольного возраста, то проще всего это делать в процессе игры.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b/>
          <w:bCs/>
          <w:lang w:eastAsia="ru-RU"/>
        </w:rPr>
        <w:t>Целью </w:t>
      </w:r>
      <w:r w:rsidRPr="007017DC">
        <w:rPr>
          <w:rFonts w:eastAsia="Times New Roman"/>
          <w:lang w:eastAsia="ru-RU"/>
        </w:rPr>
        <w:t xml:space="preserve">своей работы я поставила: </w:t>
      </w:r>
      <w:r w:rsidR="007017DC">
        <w:rPr>
          <w:rFonts w:eastAsia="Times New Roman"/>
          <w:lang w:eastAsia="ru-RU"/>
        </w:rPr>
        <w:t>п</w:t>
      </w:r>
      <w:r w:rsidRPr="007017DC">
        <w:rPr>
          <w:rFonts w:eastAsia="Times New Roman"/>
          <w:lang w:eastAsia="ru-RU"/>
        </w:rPr>
        <w:t>овышение своего теоретического уровня, профессиональной компетентности по вопросу развития речевой системы у детей дошкольного возраста.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Реализуя поставленную цель, мною были поставлены следующие </w:t>
      </w:r>
      <w:r w:rsidRPr="007017DC">
        <w:rPr>
          <w:rFonts w:eastAsia="Times New Roman"/>
          <w:b/>
          <w:bCs/>
          <w:lang w:eastAsia="ru-RU"/>
        </w:rPr>
        <w:t>задачи: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1. Повысить собственный профессиональный уровень знаний путём изучения нормативно-правовой, организационно-методической литературы, интернет источников.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2. Создание условий для успешного развития речи детей через игровую деятельность.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3. Разработка занятий и игр по речевому развитию.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4. Развивать речь детей, обогащать словарный запас через игровую деятельность.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5. Воспитывать интерес детей к личности и деятельности сверстников, содействовать налаживанию их диалогического общения в совместных играх и занятиях.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6. Проведение консультативной помощи педагогам, родителям на тему «Формирование речи детей в игровой деятельности</w:t>
      </w:r>
      <w:proofErr w:type="gramStart"/>
      <w:r w:rsidRPr="007017DC">
        <w:rPr>
          <w:rFonts w:eastAsia="Times New Roman"/>
          <w:lang w:eastAsia="ru-RU"/>
        </w:rPr>
        <w:t>.»</w:t>
      </w:r>
      <w:proofErr w:type="gramEnd"/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Работу я начала по следующим направлениям: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- изучение литературы;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- работа над созданием развивающей среды;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- </w:t>
      </w:r>
      <w:proofErr w:type="spellStart"/>
      <w:r w:rsidRPr="007017DC">
        <w:rPr>
          <w:rFonts w:eastAsia="Times New Roman"/>
          <w:lang w:eastAsia="ru-RU"/>
        </w:rPr>
        <w:t>нод</w:t>
      </w:r>
      <w:proofErr w:type="spellEnd"/>
      <w:r w:rsidRPr="007017DC">
        <w:rPr>
          <w:rFonts w:eastAsia="Times New Roman"/>
          <w:lang w:eastAsia="ru-RU"/>
        </w:rPr>
        <w:t xml:space="preserve"> с детьми;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- взаимодействие с родителями.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В течение учебного года я изучала соответствующую литературу по данной теме: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1. «Федеральный государственный образовательный стандарт дошкольного образования» (ФГОС) от 17 октября 2013 г. №1155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2. Васильева Л «Развитие речи. Средняя группа» изд. «</w:t>
      </w:r>
      <w:proofErr w:type="spellStart"/>
      <w:r w:rsidRPr="007017DC">
        <w:rPr>
          <w:rFonts w:eastAsia="Times New Roman"/>
          <w:lang w:eastAsia="ru-RU"/>
        </w:rPr>
        <w:t>Мозайка</w:t>
      </w:r>
      <w:proofErr w:type="spellEnd"/>
      <w:r w:rsidRPr="007017DC">
        <w:rPr>
          <w:rFonts w:eastAsia="Times New Roman"/>
          <w:lang w:eastAsia="ru-RU"/>
        </w:rPr>
        <w:t xml:space="preserve"> – Синтез» 2010г.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3. </w:t>
      </w:r>
      <w:proofErr w:type="spellStart"/>
      <w:r w:rsidRPr="007017DC">
        <w:rPr>
          <w:rFonts w:eastAsia="Times New Roman"/>
          <w:lang w:eastAsia="ru-RU"/>
        </w:rPr>
        <w:t>Гербова</w:t>
      </w:r>
      <w:proofErr w:type="spellEnd"/>
      <w:r w:rsidRPr="007017DC">
        <w:rPr>
          <w:rFonts w:eastAsia="Times New Roman"/>
          <w:lang w:eastAsia="ru-RU"/>
        </w:rPr>
        <w:t xml:space="preserve"> В. Журнал «Дошкольное воспитание» №8 2013г.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4. Губанова Н. Ф «Развитие игровой деятельности» изд. «Мозаик</w:t>
      </w:r>
      <w:proofErr w:type="gramStart"/>
      <w:r w:rsidRPr="007017DC">
        <w:rPr>
          <w:rFonts w:eastAsia="Times New Roman"/>
          <w:lang w:eastAsia="ru-RU"/>
        </w:rPr>
        <w:t>а-</w:t>
      </w:r>
      <w:proofErr w:type="gramEnd"/>
      <w:r w:rsidRPr="007017DC">
        <w:rPr>
          <w:rFonts w:eastAsia="Times New Roman"/>
          <w:lang w:eastAsia="ru-RU"/>
        </w:rPr>
        <w:t xml:space="preserve"> Синтез» 2012г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5. Касаткина Е. И. Игра в жизни дошкольника. М.: Дрофа, 2011 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lastRenderedPageBreak/>
        <w:t>6. Петрова Т. И., Петрова Е. С. «Игры и занятия по развитию речи дошкольников» М</w:t>
      </w:r>
      <w:proofErr w:type="gramStart"/>
      <w:r w:rsidRPr="007017DC">
        <w:rPr>
          <w:rFonts w:eastAsia="Times New Roman"/>
          <w:lang w:eastAsia="ru-RU"/>
        </w:rPr>
        <w:t>:Ш</w:t>
      </w:r>
      <w:proofErr w:type="gramEnd"/>
      <w:r w:rsidRPr="007017DC">
        <w:rPr>
          <w:rFonts w:eastAsia="Times New Roman"/>
          <w:lang w:eastAsia="ru-RU"/>
        </w:rPr>
        <w:t>кольная Пресса. 2013г Периодические издания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7. Ушакова О.С., Е. М. Струнина «Развитие речи детей 4-5 лет» изд. Вентана-Граф-2012г.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Интернет </w:t>
      </w:r>
      <w:proofErr w:type="gramStart"/>
      <w:r w:rsidRPr="007017DC">
        <w:rPr>
          <w:rFonts w:eastAsia="Times New Roman"/>
          <w:lang w:eastAsia="ru-RU"/>
        </w:rPr>
        <w:t>–р</w:t>
      </w:r>
      <w:proofErr w:type="gramEnd"/>
      <w:r w:rsidRPr="007017DC">
        <w:rPr>
          <w:rFonts w:eastAsia="Times New Roman"/>
          <w:lang w:eastAsia="ru-RU"/>
        </w:rPr>
        <w:t>есурсы.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proofErr w:type="spellStart"/>
      <w:r w:rsidRPr="007017DC">
        <w:rPr>
          <w:rFonts w:eastAsia="Times New Roman"/>
          <w:lang w:eastAsia="ru-RU"/>
        </w:rPr>
        <w:t>htt:|\\detsad-kitty.ru</w:t>
      </w:r>
      <w:proofErr w:type="spellEnd"/>
      <w:r w:rsidRPr="007017DC">
        <w:rPr>
          <w:rFonts w:eastAsia="Times New Roman"/>
          <w:lang w:eastAsia="ru-RU"/>
        </w:rPr>
        <w:t xml:space="preserve">, </w:t>
      </w:r>
      <w:proofErr w:type="spellStart"/>
      <w:r w:rsidRPr="007017DC">
        <w:rPr>
          <w:rFonts w:eastAsia="Times New Roman"/>
          <w:lang w:eastAsia="ru-RU"/>
        </w:rPr>
        <w:t>htt</w:t>
      </w:r>
      <w:proofErr w:type="spellEnd"/>
      <w:r w:rsidRPr="007017DC">
        <w:rPr>
          <w:rFonts w:eastAsia="Times New Roman"/>
          <w:lang w:eastAsia="ru-RU"/>
        </w:rPr>
        <w:t xml:space="preserve">: \\ </w:t>
      </w:r>
      <w:proofErr w:type="spellStart"/>
      <w:r w:rsidRPr="007017DC">
        <w:rPr>
          <w:rFonts w:eastAsia="Times New Roman"/>
          <w:lang w:eastAsia="ru-RU"/>
        </w:rPr>
        <w:t>www.i-deti.ru</w:t>
      </w:r>
      <w:proofErr w:type="spellEnd"/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http://www.maam.ru/detskijsad Сайт педагогов дошкольного образования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https://nsportal.ru/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https://infourok.ru/user/infourok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val="en-US" w:eastAsia="ru-RU"/>
        </w:rPr>
      </w:pPr>
      <w:proofErr w:type="spellStart"/>
      <w:r w:rsidRPr="007017DC">
        <w:rPr>
          <w:rFonts w:eastAsia="Times New Roman"/>
          <w:lang w:val="en-US" w:eastAsia="ru-RU"/>
        </w:rPr>
        <w:t>razvitie_detei_doshkolnogo_vozrasta_v_usloviyah_vvedenia_fgos</w:t>
      </w:r>
      <w:proofErr w:type="spellEnd"/>
      <w:r w:rsidRPr="007017DC">
        <w:rPr>
          <w:rFonts w:eastAsia="Times New Roman"/>
          <w:lang w:val="en-US" w:eastAsia="ru-RU"/>
        </w:rPr>
        <w:t>/.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Периодические издания: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1. И. А. </w:t>
      </w:r>
      <w:proofErr w:type="spellStart"/>
      <w:r w:rsidRPr="007017DC">
        <w:rPr>
          <w:rFonts w:eastAsia="Times New Roman"/>
          <w:lang w:eastAsia="ru-RU"/>
        </w:rPr>
        <w:t>Бодраченко</w:t>
      </w:r>
      <w:proofErr w:type="spellEnd"/>
      <w:r w:rsidRPr="007017DC">
        <w:rPr>
          <w:rFonts w:eastAsia="Times New Roman"/>
          <w:lang w:eastAsia="ru-RU"/>
        </w:rPr>
        <w:t xml:space="preserve"> Журнал «Современное дошкольное образование» №3, 2010 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2. О. С.Ушакова, Л. </w:t>
      </w:r>
      <w:proofErr w:type="spellStart"/>
      <w:r w:rsidRPr="007017DC">
        <w:rPr>
          <w:rFonts w:eastAsia="Times New Roman"/>
          <w:lang w:eastAsia="ru-RU"/>
        </w:rPr>
        <w:t>Щадрина</w:t>
      </w:r>
      <w:proofErr w:type="spellEnd"/>
      <w:r w:rsidRPr="007017DC">
        <w:rPr>
          <w:rFonts w:eastAsia="Times New Roman"/>
          <w:lang w:eastAsia="ru-RU"/>
        </w:rPr>
        <w:t>. журнал «Дошкольное воспитание» №2 2012</w:t>
      </w:r>
      <w:r w:rsidR="007017DC">
        <w:rPr>
          <w:rFonts w:eastAsia="Times New Roman"/>
          <w:lang w:eastAsia="ru-RU"/>
        </w:rPr>
        <w:t xml:space="preserve"> </w:t>
      </w:r>
      <w:r w:rsidRPr="007017DC">
        <w:rPr>
          <w:rFonts w:eastAsia="Times New Roman"/>
          <w:lang w:eastAsia="ru-RU"/>
        </w:rPr>
        <w:t>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3. Н. Я. </w:t>
      </w:r>
      <w:proofErr w:type="spellStart"/>
      <w:r w:rsidRPr="007017DC">
        <w:rPr>
          <w:rFonts w:eastAsia="Times New Roman"/>
          <w:lang w:eastAsia="ru-RU"/>
        </w:rPr>
        <w:t>Михайленко</w:t>
      </w:r>
      <w:proofErr w:type="spellEnd"/>
      <w:r w:rsidRPr="007017DC">
        <w:rPr>
          <w:rFonts w:eastAsia="Times New Roman"/>
          <w:lang w:eastAsia="ru-RU"/>
        </w:rPr>
        <w:t>, Н. А. Короткова. Как играть с ребёнком. – М.: Обруч, 2012</w:t>
      </w:r>
      <w:r w:rsidR="007017DC">
        <w:rPr>
          <w:rFonts w:eastAsia="Times New Roman"/>
          <w:lang w:eastAsia="ru-RU"/>
        </w:rPr>
        <w:t xml:space="preserve"> </w:t>
      </w:r>
      <w:r w:rsidRPr="007017DC">
        <w:rPr>
          <w:rFonts w:eastAsia="Times New Roman"/>
          <w:lang w:eastAsia="ru-RU"/>
        </w:rPr>
        <w:t>г.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 xml:space="preserve">В течение года мною были подготовлены и проведены: Беседы с детьми по лексическим темам, игры и упражнения на развитие речи, картотеки дидактических игр направленных на развитие речи, картотеки игровых ситуаций, подборка сюжетных картин, изготовлены – </w:t>
      </w:r>
      <w:proofErr w:type="spellStart"/>
      <w:r w:rsidRPr="007017DC">
        <w:rPr>
          <w:rFonts w:eastAsia="Times New Roman"/>
          <w:lang w:eastAsia="ru-RU"/>
        </w:rPr>
        <w:t>мнемотаблицы</w:t>
      </w:r>
      <w:proofErr w:type="spellEnd"/>
      <w:r w:rsidRPr="007017DC">
        <w:rPr>
          <w:rFonts w:eastAsia="Times New Roman"/>
          <w:lang w:eastAsia="ru-RU"/>
        </w:rPr>
        <w:t xml:space="preserve"> - схемы.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proofErr w:type="gramStart"/>
      <w:r w:rsidRPr="007017DC">
        <w:rPr>
          <w:rFonts w:eastAsia="Times New Roman"/>
          <w:lang w:eastAsia="ru-RU"/>
        </w:rPr>
        <w:t>Организация сюжетно-ролевых игр («Поликлиника», «Семья», «Театр», «Магазин», «Салон красоты», «Детский сад» и мн. др.).</w:t>
      </w:r>
      <w:proofErr w:type="gramEnd"/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Было организовано чтение художественной литературы по лексическим темам.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В течение года была проделана огромная работа с родителями воспитанников: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Консультации («Формируем умение ребенка общаться», «Роль игры в жизни дошкольника», «Мяч и речь»). Родителям было предложено поиграть дома в настольные игры (для закрепления умения детей брать на себя ведущую роль), представлены речевые игры и упражнения, используемые в детском саду для формирования речи дошкольников.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Тест-опрос для родителей «Можно ли назвать вашего ребенка общительным?».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Состоялось родительское собрание на тему «</w:t>
      </w:r>
      <w:r w:rsidR="007017DC">
        <w:rPr>
          <w:rFonts w:eastAsia="Times New Roman"/>
          <w:lang w:eastAsia="ru-RU"/>
        </w:rPr>
        <w:t>Роль логопедической группы в жизни детей и родителей»</w:t>
      </w:r>
      <w:r w:rsidRPr="007017DC">
        <w:rPr>
          <w:rFonts w:eastAsia="Times New Roman"/>
          <w:lang w:eastAsia="ru-RU"/>
        </w:rPr>
        <w:t>», где я провела игровой практикум</w:t>
      </w:r>
      <w:r w:rsidR="007017DC">
        <w:rPr>
          <w:rFonts w:eastAsia="Times New Roman"/>
          <w:lang w:eastAsia="ru-RU"/>
        </w:rPr>
        <w:t>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В течение года первостепенное значение имело: благополучие и всестороннее развитие каждого ребенка; создание в группе доброжелательного отношения ко всем воспитанникам; максимальное использование разнообразных видов игровой деятельности, и их интеграция; творче</w:t>
      </w:r>
      <w:r w:rsidR="007017DC">
        <w:rPr>
          <w:rFonts w:eastAsia="Times New Roman"/>
          <w:lang w:eastAsia="ru-RU"/>
        </w:rPr>
        <w:t xml:space="preserve">ская </w:t>
      </w:r>
      <w:proofErr w:type="spellStart"/>
      <w:r w:rsidR="007017DC">
        <w:rPr>
          <w:rFonts w:eastAsia="Times New Roman"/>
          <w:lang w:eastAsia="ru-RU"/>
        </w:rPr>
        <w:t>креативность</w:t>
      </w:r>
      <w:proofErr w:type="spellEnd"/>
      <w:r w:rsidR="007017DC">
        <w:rPr>
          <w:rFonts w:eastAsia="Times New Roman"/>
          <w:lang w:eastAsia="ru-RU"/>
        </w:rPr>
        <w:t xml:space="preserve"> </w:t>
      </w:r>
      <w:proofErr w:type="spellStart"/>
      <w:r w:rsidR="007017DC">
        <w:rPr>
          <w:rFonts w:eastAsia="Times New Roman"/>
          <w:lang w:eastAsia="ru-RU"/>
        </w:rPr>
        <w:t>воспитательно</w:t>
      </w:r>
      <w:proofErr w:type="spellEnd"/>
      <w:r w:rsidR="007017DC">
        <w:rPr>
          <w:rFonts w:eastAsia="Times New Roman"/>
          <w:lang w:eastAsia="ru-RU"/>
        </w:rPr>
        <w:t>–</w:t>
      </w:r>
      <w:r w:rsidRPr="007017DC">
        <w:rPr>
          <w:rFonts w:eastAsia="Times New Roman"/>
          <w:lang w:eastAsia="ru-RU"/>
        </w:rPr>
        <w:t>образовательного процесса; единство подходов к воспитанию детей в условиях ДОУ и семьи.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В целом, дети проявляют любознательность, стремление к познанию окружающего мира, умение общаться со сверстниками. Благодаря использованию художественного слова, дети свободно разыгрывают стишки, небольшие сказки в свободное время. У детей наблюдается ярко выраженный интерес к новому, появилась уверенность в своих силах и доброжелательном отношении к окружающим людям. В сотворчестве с другими детьми ярче проявляется индивидуальность каждого ребенка и его коммуникабельность.</w:t>
      </w:r>
    </w:p>
    <w:p w:rsidR="00134823" w:rsidRPr="007017DC" w:rsidRDefault="00134823" w:rsidP="00134823">
      <w:pPr>
        <w:shd w:val="clear" w:color="auto" w:fill="FFFFFF"/>
        <w:spacing w:before="60" w:after="60" w:line="210" w:lineRule="atLeast"/>
        <w:ind w:firstLine="567"/>
        <w:jc w:val="both"/>
        <w:rPr>
          <w:rFonts w:eastAsia="Times New Roman"/>
          <w:lang w:eastAsia="ru-RU"/>
        </w:rPr>
      </w:pPr>
      <w:r w:rsidRPr="007017DC">
        <w:rPr>
          <w:rFonts w:eastAsia="Times New Roman"/>
          <w:lang w:eastAsia="ru-RU"/>
        </w:rPr>
        <w:t>Все проводимые мероприятия, несомненно, являются важнейшим фактором в процессе развития всех сторон речи детей, а это является главной задачей всестороннего развития ребёнка.</w:t>
      </w:r>
    </w:p>
    <w:p w:rsidR="00134823" w:rsidRPr="007017DC" w:rsidRDefault="00134823" w:rsidP="00134823">
      <w:pPr>
        <w:ind w:firstLine="567"/>
        <w:jc w:val="both"/>
      </w:pPr>
    </w:p>
    <w:p w:rsidR="00134823" w:rsidRPr="007017DC" w:rsidRDefault="00134823" w:rsidP="00134823">
      <w:pPr>
        <w:ind w:firstLine="567"/>
        <w:jc w:val="both"/>
      </w:pPr>
    </w:p>
    <w:p w:rsidR="00E400DF" w:rsidRPr="007017DC" w:rsidRDefault="00134823" w:rsidP="00134823">
      <w:pPr>
        <w:ind w:firstLine="567"/>
        <w:jc w:val="both"/>
      </w:pPr>
      <w:r w:rsidRPr="007017DC">
        <w:t>Составила: Сазонова Е.А., учитель-логопед</w:t>
      </w:r>
    </w:p>
    <w:sectPr w:rsidR="00E400DF" w:rsidRPr="007017DC" w:rsidSect="001348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823"/>
    <w:rsid w:val="00134823"/>
    <w:rsid w:val="007017DC"/>
    <w:rsid w:val="00B11C4D"/>
    <w:rsid w:val="00D064EB"/>
    <w:rsid w:val="00DF38FF"/>
    <w:rsid w:val="00E4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DF"/>
  </w:style>
  <w:style w:type="paragraph" w:styleId="1">
    <w:name w:val="heading 1"/>
    <w:basedOn w:val="a"/>
    <w:link w:val="10"/>
    <w:uiPriority w:val="9"/>
    <w:qFormat/>
    <w:rsid w:val="0013482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823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482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34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903</Words>
  <Characters>5148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2024-10-18T06:41:00Z</dcterms:created>
  <dcterms:modified xsi:type="dcterms:W3CDTF">2024-10-18T06:41:00Z</dcterms:modified>
</cp:coreProperties>
</file>