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0BF1" w14:textId="77777777" w:rsidR="00DC2454" w:rsidRPr="00DC2454" w:rsidRDefault="00DC2454" w:rsidP="00DC2454">
      <w:pPr>
        <w:pStyle w:val="a3"/>
        <w:rPr>
          <w:rFonts w:ascii="Arial" w:hAnsi="Arial" w:cs="Arial"/>
        </w:rPr>
      </w:pPr>
      <w:r w:rsidRPr="00DC2454">
        <w:rPr>
          <w:rStyle w:val="a4"/>
          <w:rFonts w:ascii="Arial" w:hAnsi="Arial" w:cs="Arial"/>
        </w:rPr>
        <w:t xml:space="preserve">Первые мероприятия Советской власти: </w:t>
      </w:r>
    </w:p>
    <w:p w14:paraId="0CB30A53" w14:textId="77777777" w:rsidR="00DC2454" w:rsidRPr="00DC2454" w:rsidRDefault="00DC2454" w:rsidP="00DC245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Конфискация помещичьих земель, земля объявлялась всенародным достоянием, уравнительное землепользование с постоянным переделом земли. </w:t>
      </w:r>
    </w:p>
    <w:p w14:paraId="4B9FC9AD" w14:textId="77777777" w:rsidR="00DC2454" w:rsidRPr="00DC2454" w:rsidRDefault="00DC2454" w:rsidP="00DC245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Декрет о 8-часовом рабочем дне, система охраны труда женщин и подростков, бесплатное медицинское обслуживание и обучение в школах, переселение рабочих в новые квартиры. </w:t>
      </w:r>
    </w:p>
    <w:p w14:paraId="4C08BC2D" w14:textId="77777777" w:rsidR="00DC2454" w:rsidRPr="00DC2454" w:rsidRDefault="00DC2454" w:rsidP="00DC245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Национализация всей промышленности, банков, введение рабочего контроля на производстве. </w:t>
      </w:r>
    </w:p>
    <w:p w14:paraId="0627EB62" w14:textId="77777777" w:rsidR="00DC2454" w:rsidRPr="00DC2454" w:rsidRDefault="00DC2454" w:rsidP="00DC245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Отменено сословное деление общества. </w:t>
      </w:r>
    </w:p>
    <w:p w14:paraId="447DCAB2" w14:textId="77777777" w:rsidR="00DC2454" w:rsidRPr="00DC2454" w:rsidRDefault="00DC2454" w:rsidP="00DC245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Декларация о суверенитете и равноправии всех народов России. </w:t>
      </w:r>
    </w:p>
    <w:p w14:paraId="6E5F220D" w14:textId="1812C651" w:rsidR="00396CCC" w:rsidRPr="00DC2454" w:rsidRDefault="00DC2454">
      <w:pPr>
        <w:rPr>
          <w:b/>
          <w:bCs/>
        </w:rPr>
      </w:pPr>
      <w:r w:rsidRPr="00DC2454">
        <w:rPr>
          <w:rFonts w:ascii="Arial" w:hAnsi="Arial" w:cs="Arial"/>
          <w:b/>
          <w:bCs/>
        </w:rPr>
        <w:t>П</w:t>
      </w:r>
      <w:r w:rsidRPr="00DC2454">
        <w:rPr>
          <w:rFonts w:ascii="Arial" w:hAnsi="Arial" w:cs="Arial"/>
          <w:b/>
          <w:bCs/>
        </w:rPr>
        <w:t>рограммы “белого”, “красного” и “зелёного” движения.</w:t>
      </w:r>
    </w:p>
    <w:p w14:paraId="74C823E4" w14:textId="77777777" w:rsidR="00DC2454" w:rsidRPr="00DC2454" w:rsidRDefault="00DC2454" w:rsidP="00DC245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highlight w:val="lightGray"/>
        </w:rPr>
      </w:pPr>
      <w:r w:rsidRPr="00DC2454">
        <w:rPr>
          <w:rFonts w:ascii="Arial" w:hAnsi="Arial" w:cs="Arial"/>
          <w:highlight w:val="lightGray"/>
        </w:rPr>
        <w:t xml:space="preserve">Программа белого движения: </w:t>
      </w:r>
    </w:p>
    <w:p w14:paraId="3D15E195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>А.И. Деникин. “Из наказа Особому совещанию”: “Приказываю принять в основание своей деятельности следующие положения: –</w:t>
      </w:r>
      <w:r w:rsidRPr="00DC2454">
        <w:rPr>
          <w:rFonts w:ascii="Arial" w:hAnsi="Arial" w:cs="Arial"/>
        </w:rPr>
        <w:br/>
        <w:t>– Единая, великая, неделимая Россия. Защита веры. Установление порядка.</w:t>
      </w:r>
      <w:r w:rsidRPr="00DC2454">
        <w:rPr>
          <w:rFonts w:ascii="Arial" w:hAnsi="Arial" w:cs="Arial"/>
        </w:rPr>
        <w:br/>
        <w:t>– Борьба с большевизмом до конца.</w:t>
      </w:r>
      <w:r w:rsidRPr="00DC2454">
        <w:rPr>
          <w:rFonts w:ascii="Arial" w:hAnsi="Arial" w:cs="Arial"/>
        </w:rPr>
        <w:br/>
        <w:t>– Военная диктатура. Всякое противодействие – справа и слева – карать. Вопрос о форме правления – дело будущего. Русский народ изберёт верховную власть без давления и без навязывания.</w:t>
      </w:r>
      <w:r w:rsidRPr="00DC2454">
        <w:rPr>
          <w:rFonts w:ascii="Arial" w:hAnsi="Arial" w:cs="Arial"/>
        </w:rPr>
        <w:br/>
        <w:t xml:space="preserve">– Внешняя политика – только национально русская. За помощь – ни пяди русской земли. </w:t>
      </w:r>
    </w:p>
    <w:p w14:paraId="0B7BDF6F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>Решение аграрного вопроса:</w:t>
      </w:r>
      <w:r w:rsidRPr="00DC2454">
        <w:rPr>
          <w:rFonts w:ascii="Arial" w:hAnsi="Arial" w:cs="Arial"/>
        </w:rPr>
        <w:br/>
        <w:t xml:space="preserve">Сохранение за собственниками их прав на земли. При этом в каждой отдельной местности должен быть определенный размер земли, которая может быть сохранена в руках прежних владельцев, и установлен порядок перехода остальной частновладельческой земли к малоземельным. Переходы эти могут совершаться путем добровольных соглашений или путем принудительного отчуждения, но обязательно за плату. За новыми владельцами земля, не превышающая установленных размеров, закрепляется на правах незыблемой собственности. </w:t>
      </w:r>
    </w:p>
    <w:p w14:paraId="2A3751AF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>Решение рабочего вопроса:</w:t>
      </w:r>
      <w:r w:rsidRPr="00DC2454">
        <w:rPr>
          <w:rFonts w:ascii="Arial" w:hAnsi="Arial" w:cs="Arial"/>
        </w:rPr>
        <w:br/>
        <w:t xml:space="preserve">Восстановление законных прав владельцев фабрично-заводских предприятий и вместе с тем обеспечение рабочему классу защиты его профессиональных интересов. Установление государственного контроля за производством. Установление 8-часового рабочего дня на фабрично-заводских предприятиях. </w:t>
      </w:r>
    </w:p>
    <w:p w14:paraId="27456E6F" w14:textId="77777777" w:rsidR="00DC2454" w:rsidRPr="00DC2454" w:rsidRDefault="00DC2454" w:rsidP="00DC245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  <w:highlight w:val="green"/>
        </w:rPr>
        <w:t>Программа зелёного движения:</w:t>
      </w:r>
      <w:r w:rsidRPr="00DC2454">
        <w:rPr>
          <w:rFonts w:ascii="Arial" w:hAnsi="Arial" w:cs="Arial"/>
        </w:rPr>
        <w:t xml:space="preserve"> </w:t>
      </w:r>
      <w:r w:rsidRPr="00DC2454">
        <w:rPr>
          <w:rFonts w:ascii="Arial" w:hAnsi="Arial" w:cs="Arial"/>
        </w:rPr>
        <w:br/>
        <w:t xml:space="preserve">Из резолюции съезда представителей от 72 волостей 10 апреля 1918 г., село Гуляй-Поле, Александровского уезда: “Принимая во внимании настоящее положение на Украине и в Великороссии власти политической партии “коммунистов-большевиков”, не останавливающейся ни пред какими мерами для убеждения и закрепления за собой государственной власти съезд постановил: </w:t>
      </w:r>
    </w:p>
    <w:p w14:paraId="2DAA5338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Мы, съехавшиеся крестьяне всегда готовы к защите своих народных прав. </w:t>
      </w:r>
    </w:p>
    <w:p w14:paraId="7A475C57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Чрезвычайные комиссии превратились в руках большевистской власти оружием для подавления воли трудящихся. </w:t>
      </w:r>
    </w:p>
    <w:p w14:paraId="1EAE5D02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Мы требуем изменения в корне продовольственной политики, замены ликвидационного отряда правильной системой товарообмена между городом и деревней. </w:t>
      </w:r>
    </w:p>
    <w:p w14:paraId="2232E2AE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Мы требуем полной свободы слова, печати, собраний всем политическим левым течениям. </w:t>
      </w:r>
    </w:p>
    <w:p w14:paraId="152EF598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Диктатуры, какой бы то ни было партии категорически не признаём. </w:t>
      </w:r>
    </w:p>
    <w:p w14:paraId="45908D87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Бей белых – пока не покраснеют, бей красных – пока не побелеют! </w:t>
      </w:r>
    </w:p>
    <w:p w14:paraId="55924E8E" w14:textId="77777777" w:rsidR="00DC2454" w:rsidRPr="00DC2454" w:rsidRDefault="00DC2454" w:rsidP="00DC245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highlight w:val="red"/>
        </w:rPr>
      </w:pPr>
      <w:r w:rsidRPr="00DC2454">
        <w:rPr>
          <w:rFonts w:ascii="Arial" w:hAnsi="Arial" w:cs="Arial"/>
          <w:highlight w:val="red"/>
        </w:rPr>
        <w:t xml:space="preserve">Программа красного движения: </w:t>
      </w:r>
    </w:p>
    <w:p w14:paraId="68DC879B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Защита завоеваний Октябрьской революции. </w:t>
      </w:r>
    </w:p>
    <w:p w14:paraId="6F4B4655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Полная национализация промышленности, ликвидация частной собственности. </w:t>
      </w:r>
    </w:p>
    <w:p w14:paraId="35D622D7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Введение в деревне продразвёрстки – изъятие у крестьян всех излишков хлеба сверх установленной нормы. </w:t>
      </w:r>
    </w:p>
    <w:p w14:paraId="73036499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Утверждение режима однопартийной большевистской диктатуры. </w:t>
      </w:r>
    </w:p>
    <w:p w14:paraId="64374142" w14:textId="77777777" w:rsidR="00DC2454" w:rsidRPr="00DC2454" w:rsidRDefault="00DC2454" w:rsidP="00DC245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Создание рабоче-крестьянской Красной Армии. </w:t>
      </w:r>
    </w:p>
    <w:p w14:paraId="5559E58D" w14:textId="1EDC2F7D" w:rsidR="00DC2454" w:rsidRPr="00DC2454" w:rsidRDefault="00DC2454">
      <w:pPr>
        <w:rPr>
          <w:b/>
          <w:bCs/>
        </w:rPr>
      </w:pPr>
      <w:r w:rsidRPr="00DC2454">
        <w:rPr>
          <w:b/>
          <w:bCs/>
        </w:rPr>
        <w:lastRenderedPageBreak/>
        <w:t>К</w:t>
      </w:r>
      <w:r w:rsidRPr="00DC2454">
        <w:rPr>
          <w:b/>
          <w:bCs/>
        </w:rPr>
        <w:t>ак каждая из сторон защищала свои интересы</w:t>
      </w:r>
    </w:p>
    <w:p w14:paraId="12BE2017" w14:textId="77777777" w:rsidR="00DC2454" w:rsidRPr="00DC2454" w:rsidRDefault="00DC2454" w:rsidP="00DC2454">
      <w:pPr>
        <w:pStyle w:val="a3"/>
        <w:rPr>
          <w:rFonts w:ascii="Arial" w:hAnsi="Arial" w:cs="Arial"/>
        </w:rPr>
      </w:pPr>
      <w:r w:rsidRPr="00DC2454">
        <w:rPr>
          <w:rStyle w:val="a4"/>
          <w:rFonts w:ascii="Arial" w:hAnsi="Arial" w:cs="Arial"/>
          <w:i/>
          <w:iCs/>
        </w:rPr>
        <w:t>Анализ террористических действий в Гражданской войне.</w:t>
      </w:r>
    </w:p>
    <w:p w14:paraId="22E1BB45" w14:textId="77777777" w:rsidR="00DC2454" w:rsidRPr="00DC2454" w:rsidRDefault="00DC2454" w:rsidP="00DC2454">
      <w:pPr>
        <w:pStyle w:val="a3"/>
        <w:rPr>
          <w:rFonts w:ascii="Arial" w:hAnsi="Arial" w:cs="Arial"/>
        </w:rPr>
      </w:pPr>
      <w:r w:rsidRPr="00DC2454">
        <w:rPr>
          <w:rFonts w:ascii="Arial" w:hAnsi="Arial" w:cs="Arial"/>
        </w:rPr>
        <w:t xml:space="preserve">Из газеты “В пути”, 7 октября 1918г.: “Из штаба бригады N…(Южного фронта) получена следующая телеграмма: “Доношу, что делегатами Н-ского полка найдено заброшенными, покрытыми соломою убитых красногвардейцев в количестве 31 человек. Личность убитых опознать невозможно, т.к. трупы совершенно изуродованы: головы почти у всех пробиты, глаза выколоты, уши отрезаны”. </w:t>
      </w:r>
    </w:p>
    <w:p w14:paraId="48DA0049" w14:textId="77777777" w:rsidR="00DC2454" w:rsidRPr="00DC2454" w:rsidRDefault="00DC2454" w:rsidP="00DC2454">
      <w:pPr>
        <w:pStyle w:val="a3"/>
        <w:rPr>
          <w:rFonts w:ascii="Arial" w:hAnsi="Arial" w:cs="Arial"/>
        </w:rPr>
      </w:pPr>
      <w:r w:rsidRPr="00DC2454">
        <w:rPr>
          <w:rStyle w:val="a4"/>
          <w:rFonts w:ascii="Arial" w:hAnsi="Arial" w:cs="Arial"/>
          <w:i/>
          <w:iCs/>
        </w:rPr>
        <w:t xml:space="preserve">Из приказа губернатора Енисейской и части Иркутской губернии С.Н. Розанова, 27 марта 1919 г.: </w:t>
      </w:r>
    </w:p>
    <w:p w14:paraId="6E49CF87" w14:textId="77777777" w:rsidR="00DC2454" w:rsidRPr="00DC2454" w:rsidRDefault="00DC2454" w:rsidP="00DC2454">
      <w:pPr>
        <w:pStyle w:val="a3"/>
        <w:rPr>
          <w:rFonts w:ascii="Arial" w:hAnsi="Arial" w:cs="Arial"/>
        </w:rPr>
      </w:pPr>
      <w:r w:rsidRPr="00DC2454">
        <w:rPr>
          <w:rFonts w:ascii="Arial" w:hAnsi="Arial" w:cs="Arial"/>
        </w:rPr>
        <w:t>“1. При занятии селений, захваченных ранее разбойниками, требовать выдачи их главарей и вожаков; если этого не произойдёт –расстреливать десятого.</w:t>
      </w:r>
      <w:r w:rsidRPr="00DC2454">
        <w:rPr>
          <w:rFonts w:ascii="Arial" w:hAnsi="Arial" w:cs="Arial"/>
        </w:rPr>
        <w:br/>
        <w:t>2. Селения, население которых встретит правительственные войска с оружием, сжигать; взрослое мужское население расстреливать поголовно; имущество отбирать в пользу казны.</w:t>
      </w:r>
      <w:r w:rsidRPr="00DC2454">
        <w:rPr>
          <w:rFonts w:ascii="Arial" w:hAnsi="Arial" w:cs="Arial"/>
        </w:rPr>
        <w:br/>
        <w:t>3. За добровольное снабжение разбойников не только оружие, но и продовольствием, одеждой и прочим виновные селения будут сжигаться, а имущество обираться в пользу казны.</w:t>
      </w:r>
      <w:r w:rsidRPr="00DC2454">
        <w:rPr>
          <w:rFonts w:ascii="Arial" w:hAnsi="Arial" w:cs="Arial"/>
        </w:rPr>
        <w:br/>
        <w:t>4. Среди населения брать заложников, в случае действий односельчан, направленных против правительственных войск, заложников расстреливать беспощадно”.</w:t>
      </w:r>
    </w:p>
    <w:p w14:paraId="20AB542C" w14:textId="77777777" w:rsidR="00DC2454" w:rsidRPr="00DC2454" w:rsidRDefault="00DC2454" w:rsidP="00DC2454">
      <w:pPr>
        <w:pStyle w:val="a3"/>
        <w:rPr>
          <w:rFonts w:ascii="Arial" w:hAnsi="Arial" w:cs="Arial"/>
        </w:rPr>
      </w:pPr>
      <w:proofErr w:type="spellStart"/>
      <w:r w:rsidRPr="00DC2454">
        <w:rPr>
          <w:rStyle w:val="a4"/>
          <w:rFonts w:ascii="Arial" w:hAnsi="Arial" w:cs="Arial"/>
          <w:i/>
          <w:iCs/>
        </w:rPr>
        <w:t>В.В.Шульгин</w:t>
      </w:r>
      <w:proofErr w:type="spellEnd"/>
      <w:r w:rsidRPr="00DC2454">
        <w:rPr>
          <w:rStyle w:val="a4"/>
          <w:rFonts w:ascii="Arial" w:hAnsi="Arial" w:cs="Arial"/>
          <w:i/>
          <w:iCs/>
        </w:rPr>
        <w:t xml:space="preserve"> Отрывок из мемуаров “1920”:</w:t>
      </w:r>
    </w:p>
    <w:p w14:paraId="67C8E5A3" w14:textId="77777777" w:rsidR="00DC2454" w:rsidRPr="00DC2454" w:rsidRDefault="00DC2454" w:rsidP="00DC2454">
      <w:pPr>
        <w:pStyle w:val="a3"/>
        <w:rPr>
          <w:rFonts w:ascii="Arial" w:hAnsi="Arial" w:cs="Arial"/>
        </w:rPr>
      </w:pPr>
      <w:r w:rsidRPr="00DC2454">
        <w:rPr>
          <w:rFonts w:ascii="Arial" w:hAnsi="Arial" w:cs="Arial"/>
        </w:rPr>
        <w:t>Красные – грабители, убийцы, насильники. Они бесчеловечны, они жестоки. Для них нет ничего священного, отвергли традиции, заповеди господни. Они презирают русский народ. Они убивают, они пытают. Значит белые, которые ведут войну с красными именно за то, что они красные совсем иные…Грабёж у них – несмываемый позор.</w:t>
      </w:r>
      <w:r w:rsidRPr="00DC2454">
        <w:rPr>
          <w:rFonts w:ascii="Arial" w:hAnsi="Arial" w:cs="Arial"/>
        </w:rPr>
        <w:br/>
        <w:t>Белые убивают только в бою. Кто приколол раненого, кто расстрелял пленного – тот лишён чести.</w:t>
      </w:r>
      <w:r w:rsidRPr="00DC2454">
        <w:rPr>
          <w:rFonts w:ascii="Arial" w:hAnsi="Arial" w:cs="Arial"/>
        </w:rPr>
        <w:br/>
        <w:t>Белые имеют бога в сердце.</w:t>
      </w:r>
      <w:r w:rsidRPr="00DC2454">
        <w:rPr>
          <w:rFonts w:ascii="Arial" w:hAnsi="Arial" w:cs="Arial"/>
        </w:rPr>
        <w:br/>
        <w:t>Белые хотят быть сильными только для того, чтобы быть добрыми… Разве это люди? Это почти святые…</w:t>
      </w:r>
      <w:r w:rsidRPr="00DC2454">
        <w:rPr>
          <w:rFonts w:ascii="Arial" w:hAnsi="Arial" w:cs="Arial"/>
        </w:rPr>
        <w:br/>
        <w:t>“Почти что святые” и начали это белое дело…Но что из этого вышло? Боже мой!</w:t>
      </w:r>
      <w:r w:rsidRPr="00DC2454">
        <w:rPr>
          <w:rFonts w:ascii="Arial" w:hAnsi="Arial" w:cs="Arial"/>
        </w:rPr>
        <w:br/>
        <w:t>Я видел, как почтенный полковой батюшка в больших калошах и с зонтиком в руках, увязая в грязи, бегал по деревне за грабящими солдатами. Куры, утки и белые гуси разлетались во все стороны, за ними бежали “белые” солдаты, за солдатами батюшка с белой бородой.</w:t>
      </w:r>
      <w:r w:rsidRPr="00DC2454">
        <w:rPr>
          <w:rFonts w:ascii="Arial" w:hAnsi="Arial" w:cs="Arial"/>
        </w:rPr>
        <w:br/>
        <w:t>В одной хате за руки подвесили “комиссара”…Под ним разложили костёр и медленно жарили…человека, а кругом пьяная банда “монархистов” выла “боже, царя храни”.</w:t>
      </w:r>
    </w:p>
    <w:p w14:paraId="211E8D43" w14:textId="77777777" w:rsidR="00DC2454" w:rsidRPr="00DC2454" w:rsidRDefault="00DC2454" w:rsidP="00DC2454">
      <w:pPr>
        <w:pStyle w:val="a3"/>
        <w:rPr>
          <w:rFonts w:ascii="Arial" w:hAnsi="Arial" w:cs="Arial"/>
        </w:rPr>
      </w:pPr>
      <w:r w:rsidRPr="00DC2454">
        <w:rPr>
          <w:rStyle w:val="a4"/>
          <w:rFonts w:ascii="Arial" w:hAnsi="Arial" w:cs="Arial"/>
          <w:i/>
          <w:iCs/>
        </w:rPr>
        <w:t xml:space="preserve">Из романа </w:t>
      </w:r>
      <w:proofErr w:type="spellStart"/>
      <w:r w:rsidRPr="00DC2454">
        <w:rPr>
          <w:rStyle w:val="a4"/>
          <w:rFonts w:ascii="Arial" w:hAnsi="Arial" w:cs="Arial"/>
          <w:i/>
          <w:iCs/>
        </w:rPr>
        <w:t>А.Толстого</w:t>
      </w:r>
      <w:proofErr w:type="spellEnd"/>
      <w:r w:rsidRPr="00DC2454">
        <w:rPr>
          <w:rStyle w:val="a4"/>
          <w:rFonts w:ascii="Arial" w:hAnsi="Arial" w:cs="Arial"/>
          <w:i/>
          <w:iCs/>
        </w:rPr>
        <w:t xml:space="preserve"> “Хождение по мукам”:</w:t>
      </w:r>
    </w:p>
    <w:p w14:paraId="2C1DFE29" w14:textId="77777777" w:rsidR="00DC2454" w:rsidRPr="00DC2454" w:rsidRDefault="00DC2454" w:rsidP="00DC2454">
      <w:pPr>
        <w:pStyle w:val="a3"/>
        <w:rPr>
          <w:rFonts w:ascii="Arial" w:hAnsi="Arial" w:cs="Arial"/>
        </w:rPr>
      </w:pPr>
      <w:r w:rsidRPr="00DC2454">
        <w:rPr>
          <w:rFonts w:ascii="Arial" w:hAnsi="Arial" w:cs="Arial"/>
        </w:rPr>
        <w:t>Пятого сентября московские и петроградские газеты вышли со зловещим заголовком: “Красный террор”.</w:t>
      </w:r>
      <w:r w:rsidRPr="00DC2454">
        <w:rPr>
          <w:rFonts w:ascii="Arial" w:hAnsi="Arial" w:cs="Arial"/>
        </w:rPr>
        <w:br/>
        <w:t>“Предписывается всем Советам немедленно произвести аресты правых эсеров, представителей крупной буржуазии и офицерства, и держать их в качестве заложников. При попытке поднять восстание – немедленно применить массовый расстрел безоговорочно. Нам необходимо немедленно и навсегда обеспечить наш тыл от белогвардейской сволочи. Ни малейшего промедления при применении массового террора”.</w:t>
      </w:r>
    </w:p>
    <w:p w14:paraId="5B6D7F6B" w14:textId="77777777" w:rsidR="00DC2454" w:rsidRPr="00DC2454" w:rsidRDefault="00DC2454"/>
    <w:sectPr w:rsidR="00DC2454" w:rsidRPr="00DC2454" w:rsidSect="00DC2454">
      <w:pgSz w:w="11906" w:h="16838"/>
      <w:pgMar w:top="138" w:right="401" w:bottom="332" w:left="1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01C8B"/>
    <w:multiLevelType w:val="multilevel"/>
    <w:tmpl w:val="5A12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05420"/>
    <w:multiLevelType w:val="multilevel"/>
    <w:tmpl w:val="47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122991">
    <w:abstractNumId w:val="0"/>
  </w:num>
  <w:num w:numId="2" w16cid:durableId="54710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54"/>
    <w:rsid w:val="0002242D"/>
    <w:rsid w:val="00396CCC"/>
    <w:rsid w:val="004937F6"/>
    <w:rsid w:val="00D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C32C"/>
  <w15:chartTrackingRefBased/>
  <w15:docId w15:val="{76B91466-F602-C140-9A37-27D60868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54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454"/>
    <w:pPr>
      <w:spacing w:before="100" w:beforeAutospacing="1" w:after="100" w:afterAutospacing="1"/>
    </w:pPr>
  </w:style>
  <w:style w:type="character" w:styleId="a4">
    <w:name w:val="Strong"/>
    <w:basedOn w:val="a0"/>
    <w:qFormat/>
    <w:rsid w:val="00DC2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2022-11-27T18:07:00Z</dcterms:created>
  <dcterms:modified xsi:type="dcterms:W3CDTF">2022-11-27T18:12:00Z</dcterms:modified>
</cp:coreProperties>
</file>