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5EAC" w14:textId="6AB06E83" w:rsidR="00104D40" w:rsidRPr="00104D40" w:rsidRDefault="00104D40" w:rsidP="00104D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D40">
        <w:rPr>
          <w:rFonts w:ascii="Times New Roman" w:hAnsi="Times New Roman" w:cs="Times New Roman"/>
          <w:sz w:val="28"/>
          <w:szCs w:val="28"/>
        </w:rPr>
        <w:t>1. Откуда и каким образом христианская вера проникала в Беларусь?</w:t>
      </w:r>
    </w:p>
    <w:p w14:paraId="0F5EAECD" w14:textId="77777777" w:rsidR="00104D40" w:rsidRPr="00104D40" w:rsidRDefault="00104D40" w:rsidP="00104D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D40">
        <w:rPr>
          <w:rFonts w:ascii="Times New Roman" w:hAnsi="Times New Roman" w:cs="Times New Roman"/>
          <w:sz w:val="28"/>
          <w:szCs w:val="28"/>
        </w:rPr>
        <w:t>2. Докажите, что принятие новой религии было необходимостью. Расскажите о первых христианах в Полоцком княжестве.</w:t>
      </w:r>
    </w:p>
    <w:p w14:paraId="3E64986F" w14:textId="3BE34E17" w:rsidR="00104D40" w:rsidRPr="00104D40" w:rsidRDefault="00104D40" w:rsidP="00104D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D40">
        <w:rPr>
          <w:rFonts w:ascii="Times New Roman" w:hAnsi="Times New Roman" w:cs="Times New Roman"/>
          <w:sz w:val="28"/>
          <w:szCs w:val="28"/>
        </w:rPr>
        <w:t>3. Как выглядела церковная организация в Древнерусском государстве? Какие епархии существовали на белорусских землях?</w:t>
      </w:r>
    </w:p>
    <w:p w14:paraId="43138599" w14:textId="7CC6938D" w:rsidR="00AA2F90" w:rsidRPr="00104D40" w:rsidRDefault="00104D40" w:rsidP="00104D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D40">
        <w:rPr>
          <w:rFonts w:ascii="Times New Roman" w:hAnsi="Times New Roman" w:cs="Times New Roman"/>
          <w:sz w:val="28"/>
          <w:szCs w:val="28"/>
        </w:rPr>
        <w:t>4. Заполните сравнительную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04D40" w:rsidRPr="00104D40" w14:paraId="5F86F8E1" w14:textId="77777777" w:rsidTr="00806843">
        <w:tc>
          <w:tcPr>
            <w:tcW w:w="3005" w:type="dxa"/>
            <w:vMerge w:val="restart"/>
          </w:tcPr>
          <w:p w14:paraId="3130FA4F" w14:textId="74FB9182" w:rsidR="00104D40" w:rsidRPr="00104D40" w:rsidRDefault="00104D40" w:rsidP="00104D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4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Просветитель</w:t>
            </w:r>
          </w:p>
        </w:tc>
        <w:tc>
          <w:tcPr>
            <w:tcW w:w="6011" w:type="dxa"/>
            <w:gridSpan w:val="2"/>
          </w:tcPr>
          <w:p w14:paraId="6A7682DB" w14:textId="38053033" w:rsidR="00104D40" w:rsidRPr="00104D40" w:rsidRDefault="00104D40" w:rsidP="00104D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4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 и деятельность</w:t>
            </w:r>
          </w:p>
        </w:tc>
      </w:tr>
      <w:tr w:rsidR="00104D40" w:rsidRPr="00104D40" w14:paraId="0EDC5CEA" w14:textId="77777777" w:rsidTr="00104D40">
        <w:tc>
          <w:tcPr>
            <w:tcW w:w="3005" w:type="dxa"/>
            <w:vMerge/>
          </w:tcPr>
          <w:p w14:paraId="5806AA1A" w14:textId="77777777" w:rsidR="00104D40" w:rsidRPr="00104D40" w:rsidRDefault="00104D40" w:rsidP="00104D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2B88389" w14:textId="3F57A644" w:rsidR="00104D40" w:rsidRPr="00104D40" w:rsidRDefault="00104D40" w:rsidP="00104D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4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Общие черты</w:t>
            </w:r>
          </w:p>
        </w:tc>
        <w:tc>
          <w:tcPr>
            <w:tcW w:w="3006" w:type="dxa"/>
          </w:tcPr>
          <w:p w14:paraId="4B9ADB50" w14:textId="22A89906" w:rsidR="00104D40" w:rsidRPr="00104D40" w:rsidRDefault="00104D40" w:rsidP="00104D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4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Отличительные черты</w:t>
            </w:r>
          </w:p>
        </w:tc>
      </w:tr>
      <w:tr w:rsidR="00104D40" w:rsidRPr="00104D40" w14:paraId="2C3E7D02" w14:textId="77777777" w:rsidTr="00104D40">
        <w:tc>
          <w:tcPr>
            <w:tcW w:w="3005" w:type="dxa"/>
          </w:tcPr>
          <w:p w14:paraId="36E5301C" w14:textId="566662B7" w:rsidR="00104D40" w:rsidRPr="00104D40" w:rsidRDefault="00104D40" w:rsidP="00104D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4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Ефросиния Полоцкая</w:t>
            </w:r>
          </w:p>
        </w:tc>
        <w:tc>
          <w:tcPr>
            <w:tcW w:w="3005" w:type="dxa"/>
            <w:vMerge w:val="restart"/>
          </w:tcPr>
          <w:p w14:paraId="1173775E" w14:textId="77777777" w:rsidR="00104D40" w:rsidRPr="00104D40" w:rsidRDefault="00104D40" w:rsidP="00104D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14:paraId="15B718C8" w14:textId="77777777" w:rsidR="00104D40" w:rsidRPr="00104D40" w:rsidRDefault="00104D40" w:rsidP="00104D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D40" w:rsidRPr="00104D40" w14:paraId="3767EAD5" w14:textId="77777777" w:rsidTr="00104D40">
        <w:tc>
          <w:tcPr>
            <w:tcW w:w="3005" w:type="dxa"/>
          </w:tcPr>
          <w:p w14:paraId="744E9316" w14:textId="23EDE8DB" w:rsidR="00104D40" w:rsidRPr="00104D40" w:rsidRDefault="00104D40" w:rsidP="00104D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4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Кирилл Туровский</w:t>
            </w:r>
          </w:p>
        </w:tc>
        <w:tc>
          <w:tcPr>
            <w:tcW w:w="3005" w:type="dxa"/>
            <w:vMerge/>
          </w:tcPr>
          <w:p w14:paraId="056D9946" w14:textId="77777777" w:rsidR="00104D40" w:rsidRPr="00104D40" w:rsidRDefault="00104D40" w:rsidP="00104D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89DC3A8" w14:textId="77777777" w:rsidR="00104D40" w:rsidRPr="00104D40" w:rsidRDefault="00104D40" w:rsidP="00104D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F81F37" w14:textId="63FFC234" w:rsidR="00104D40" w:rsidRPr="00104D40" w:rsidRDefault="00104D40" w:rsidP="00104D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D40">
        <w:rPr>
          <w:rFonts w:ascii="Times New Roman" w:hAnsi="Times New Roman" w:cs="Times New Roman"/>
          <w:sz w:val="28"/>
          <w:szCs w:val="28"/>
        </w:rPr>
        <w:t>После заполнения таблицы объясните, почему деятельность белорусских просветителей была связана с церковью.</w:t>
      </w:r>
    </w:p>
    <w:p w14:paraId="70D26E86" w14:textId="1C80C583" w:rsidR="00104D40" w:rsidRPr="00104D40" w:rsidRDefault="00104D40" w:rsidP="00104D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D40">
        <w:rPr>
          <w:rFonts w:ascii="Times New Roman" w:hAnsi="Times New Roman" w:cs="Times New Roman"/>
          <w:sz w:val="28"/>
          <w:szCs w:val="28"/>
        </w:rPr>
        <w:t xml:space="preserve">5. Определите, почему путешествие Евфросинии Полоцкой в </w:t>
      </w:r>
      <w:r w:rsidRPr="00104D40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Pr="00104D40">
        <w:rPr>
          <w:rFonts w:ascii="Times New Roman" w:hAnsi="Times New Roman" w:cs="Times New Roman"/>
          <w:sz w:val="28"/>
          <w:szCs w:val="28"/>
        </w:rPr>
        <w:t>русалим считается религиозным подвигом. Подумайте, каким образом ее взгляды и деятельность содействовали установлению в сознании людей христианской морали.</w:t>
      </w:r>
    </w:p>
    <w:p w14:paraId="52B8F255" w14:textId="65E66FED" w:rsidR="00104D40" w:rsidRPr="00104D40" w:rsidRDefault="00104D40" w:rsidP="00104D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D40">
        <w:rPr>
          <w:rFonts w:ascii="Times New Roman" w:hAnsi="Times New Roman" w:cs="Times New Roman"/>
          <w:sz w:val="28"/>
          <w:szCs w:val="28"/>
        </w:rPr>
        <w:t>6. Выскажите свои предположения, почему еще при жизни Кирилла Туровского его называли Златоустом.</w:t>
      </w:r>
    </w:p>
    <w:p w14:paraId="244FF8B5" w14:textId="18BB7627" w:rsidR="00104D40" w:rsidRPr="00104D40" w:rsidRDefault="00104D40" w:rsidP="00104D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D40">
        <w:rPr>
          <w:rFonts w:ascii="Times New Roman" w:hAnsi="Times New Roman" w:cs="Times New Roman"/>
          <w:sz w:val="28"/>
          <w:szCs w:val="28"/>
        </w:rPr>
        <w:t>7. В чем заключается значение деятельности религиозных просветителей для людей того времени? Для современных граждан Беларуси?</w:t>
      </w:r>
    </w:p>
    <w:sectPr w:rsidR="00104D40" w:rsidRPr="00104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40"/>
    <w:rsid w:val="0002242D"/>
    <w:rsid w:val="00104D40"/>
    <w:rsid w:val="004937F6"/>
    <w:rsid w:val="00A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2AE3"/>
  <w15:chartTrackingRefBased/>
  <w15:docId w15:val="{9CC1A1B8-9838-8349-B2B1-8EB7FB52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04D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2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2022-12-18T13:54:00Z</dcterms:created>
  <dcterms:modified xsi:type="dcterms:W3CDTF">2022-12-18T14:01:00Z</dcterms:modified>
</cp:coreProperties>
</file>