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10" w:type="dxa"/>
        <w:tblInd w:w="-998" w:type="dxa"/>
        <w:tblLook w:val="04A0" w:firstRow="1" w:lastRow="0" w:firstColumn="1" w:lastColumn="0" w:noHBand="0" w:noVBand="1"/>
      </w:tblPr>
      <w:tblGrid>
        <w:gridCol w:w="2890"/>
        <w:gridCol w:w="4057"/>
        <w:gridCol w:w="4252"/>
        <w:gridCol w:w="4111"/>
      </w:tblGrid>
      <w:tr w:rsidR="008A32EC" w14:paraId="25F691C2" w14:textId="77777777" w:rsidTr="008A32EC">
        <w:tc>
          <w:tcPr>
            <w:tcW w:w="15310" w:type="dxa"/>
            <w:gridSpan w:val="4"/>
          </w:tcPr>
          <w:p w14:paraId="1A00A63F" w14:textId="2A9F4A92" w:rsidR="008A32EC" w:rsidRPr="008A32EC" w:rsidRDefault="008A32EC" w:rsidP="008A32EC">
            <w:pPr>
              <w:jc w:val="center"/>
              <w:rPr>
                <w:b/>
                <w:bCs/>
                <w:lang w:val="ru-RU"/>
              </w:rPr>
            </w:pPr>
            <w:r w:rsidRPr="008A32EC">
              <w:rPr>
                <w:b/>
                <w:bCs/>
                <w:lang w:val="ru-RU"/>
              </w:rPr>
              <w:t>Индустриализация в БССР</w:t>
            </w:r>
          </w:p>
        </w:tc>
      </w:tr>
      <w:tr w:rsidR="008A32EC" w14:paraId="5615A2E6" w14:textId="77777777" w:rsidTr="008A32EC">
        <w:tc>
          <w:tcPr>
            <w:tcW w:w="0" w:type="auto"/>
          </w:tcPr>
          <w:p w14:paraId="7F429544" w14:textId="7AEA5AD9" w:rsidR="008A32EC" w:rsidRPr="008A32EC" w:rsidRDefault="008A32EC">
            <w:pPr>
              <w:rPr>
                <w:lang w:val="ru-RU"/>
              </w:rPr>
            </w:pPr>
            <w:r>
              <w:rPr>
                <w:lang w:val="ru-RU"/>
              </w:rPr>
              <w:t xml:space="preserve">Причины </w:t>
            </w:r>
          </w:p>
        </w:tc>
        <w:tc>
          <w:tcPr>
            <w:tcW w:w="4057" w:type="dxa"/>
          </w:tcPr>
          <w:p w14:paraId="38655115" w14:textId="0F9022DD" w:rsidR="008A32EC" w:rsidRPr="008A32EC" w:rsidRDefault="008A32EC">
            <w:pPr>
              <w:rPr>
                <w:lang w:val="ru-RU"/>
              </w:rPr>
            </w:pPr>
            <w:r>
              <w:rPr>
                <w:lang w:val="ru-RU"/>
              </w:rPr>
              <w:t>Особенности</w:t>
            </w:r>
          </w:p>
        </w:tc>
        <w:tc>
          <w:tcPr>
            <w:tcW w:w="4252" w:type="dxa"/>
          </w:tcPr>
          <w:p w14:paraId="21E46461" w14:textId="3828CEF2" w:rsidR="008A32EC" w:rsidRPr="008A32EC" w:rsidRDefault="008A32EC">
            <w:pPr>
              <w:rPr>
                <w:lang w:val="ru-RU"/>
              </w:rPr>
            </w:pPr>
            <w:r>
              <w:rPr>
                <w:lang w:val="ru-RU"/>
              </w:rPr>
              <w:t>Методы</w:t>
            </w:r>
          </w:p>
        </w:tc>
        <w:tc>
          <w:tcPr>
            <w:tcW w:w="4111" w:type="dxa"/>
          </w:tcPr>
          <w:p w14:paraId="51EB973B" w14:textId="4F42B3F9" w:rsidR="008A32EC" w:rsidRPr="008A32EC" w:rsidRDefault="008A32EC">
            <w:pPr>
              <w:rPr>
                <w:lang w:val="ru-RU"/>
              </w:rPr>
            </w:pPr>
            <w:r>
              <w:rPr>
                <w:lang w:val="ru-RU"/>
              </w:rPr>
              <w:t>Итоги</w:t>
            </w:r>
          </w:p>
        </w:tc>
      </w:tr>
      <w:tr w:rsidR="008A32EC" w14:paraId="688EE74B" w14:textId="77777777" w:rsidTr="008A32EC">
        <w:tc>
          <w:tcPr>
            <w:tcW w:w="0" w:type="auto"/>
          </w:tcPr>
          <w:p w14:paraId="1717440C" w14:textId="54228234" w:rsidR="008A32EC" w:rsidRPr="008A32EC" w:rsidRDefault="008A32EC" w:rsidP="008A32EC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Низкий уровень производительных сил в середине 1920-х гг.</w:t>
            </w:r>
          </w:p>
        </w:tc>
        <w:tc>
          <w:tcPr>
            <w:tcW w:w="4057" w:type="dxa"/>
          </w:tcPr>
          <w:p w14:paraId="729A48D0" w14:textId="3695E8E5" w:rsidR="008A32EC" w:rsidRPr="008A32EC" w:rsidRDefault="008A32EC" w:rsidP="008A32EC">
            <w:pPr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8A32EC">
              <w:rPr>
                <w:lang w:val="ru-RU"/>
              </w:rPr>
              <w:t xml:space="preserve">Приграничное положение БССР, </w:t>
            </w:r>
            <w:proofErr w:type="spellStart"/>
            <w:r w:rsidRPr="008A32EC">
              <w:rPr>
                <w:lang w:val="ru-RU"/>
              </w:rPr>
              <w:t>неразведанность</w:t>
            </w:r>
            <w:proofErr w:type="spellEnd"/>
            <w:r w:rsidRPr="008A32EC">
              <w:rPr>
                <w:lang w:val="ru-RU"/>
              </w:rPr>
              <w:t xml:space="preserve"> природных богатств, недостаток сырья не позволили строить объекты тяжелой промышленности.</w:t>
            </w:r>
          </w:p>
        </w:tc>
        <w:tc>
          <w:tcPr>
            <w:tcW w:w="4252" w:type="dxa"/>
          </w:tcPr>
          <w:p w14:paraId="480B05FC" w14:textId="730081DA" w:rsidR="008A32EC" w:rsidRPr="008A32EC" w:rsidRDefault="008A32EC" w:rsidP="008A32EC">
            <w:pPr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8A32EC">
              <w:rPr>
                <w:lang w:val="ru-RU"/>
              </w:rPr>
              <w:t>Социалистическое соревнование:</w:t>
            </w:r>
          </w:p>
          <w:p w14:paraId="69FCB713" w14:textId="77777777" w:rsidR="008A32EC" w:rsidRDefault="008A32EC" w:rsidP="008A32EC">
            <w:pPr>
              <w:pStyle w:val="a4"/>
              <w:numPr>
                <w:ilvl w:val="1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Ударные бригады</w:t>
            </w:r>
          </w:p>
          <w:p w14:paraId="47755E2F" w14:textId="77777777" w:rsidR="008A32EC" w:rsidRDefault="008A32EC" w:rsidP="008A32EC">
            <w:pPr>
              <w:pStyle w:val="a4"/>
              <w:numPr>
                <w:ilvl w:val="1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Стахановское движение</w:t>
            </w:r>
          </w:p>
          <w:p w14:paraId="23E84634" w14:textId="03525CD3" w:rsidR="008A32EC" w:rsidRPr="008A32EC" w:rsidRDefault="008A32EC" w:rsidP="008A32EC">
            <w:pPr>
              <w:pStyle w:val="a4"/>
              <w:numPr>
                <w:ilvl w:val="1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Многостаночное обслуживание</w:t>
            </w:r>
          </w:p>
        </w:tc>
        <w:tc>
          <w:tcPr>
            <w:tcW w:w="4111" w:type="dxa"/>
          </w:tcPr>
          <w:p w14:paraId="6E0B6496" w14:textId="77777777" w:rsidR="00B115DF" w:rsidRDefault="008A32EC" w:rsidP="008A32EC">
            <w:pPr>
              <w:ind w:right="-1141"/>
              <w:rPr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Pr="008A32EC">
              <w:rPr>
                <w:lang w:val="ru-RU"/>
              </w:rPr>
              <w:t xml:space="preserve">Появились новые отрасли </w:t>
            </w:r>
          </w:p>
          <w:p w14:paraId="20DA0F6F" w14:textId="39E3AA5C" w:rsidR="008A32EC" w:rsidRPr="008A32EC" w:rsidRDefault="008A32EC" w:rsidP="008A32EC">
            <w:pPr>
              <w:ind w:right="-1141"/>
              <w:rPr>
                <w:lang w:val="ru-RU"/>
              </w:rPr>
            </w:pPr>
            <w:r w:rsidRPr="008A32EC">
              <w:rPr>
                <w:lang w:val="ru-RU"/>
              </w:rPr>
              <w:t>промышленности</w:t>
            </w:r>
          </w:p>
        </w:tc>
      </w:tr>
      <w:tr w:rsidR="008A32EC" w14:paraId="27EFA595" w14:textId="77777777" w:rsidTr="008A32EC">
        <w:tc>
          <w:tcPr>
            <w:tcW w:w="0" w:type="auto"/>
          </w:tcPr>
          <w:p w14:paraId="4D4C1D82" w14:textId="3D60E146" w:rsidR="008A32EC" w:rsidRPr="008A32EC" w:rsidRDefault="008A32EC" w:rsidP="008A32EC">
            <w:pPr>
              <w:pStyle w:val="a4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Преодоление экономического отставания от европейских государств</w:t>
            </w:r>
          </w:p>
        </w:tc>
        <w:tc>
          <w:tcPr>
            <w:tcW w:w="4057" w:type="dxa"/>
          </w:tcPr>
          <w:p w14:paraId="7C14E854" w14:textId="70B8BF8E" w:rsidR="008A32EC" w:rsidRPr="008A32EC" w:rsidRDefault="008A32EC" w:rsidP="008A32EC">
            <w:pPr>
              <w:rPr>
                <w:lang w:val="ru-RU"/>
              </w:rPr>
            </w:pPr>
            <w:r>
              <w:rPr>
                <w:lang w:val="ru-RU"/>
              </w:rPr>
              <w:t>2. На нужды индустриализации часть средств выделяло правительство СССР, из-за недостатка в республике собственных финансовых ресурсов.</w:t>
            </w:r>
          </w:p>
        </w:tc>
        <w:tc>
          <w:tcPr>
            <w:tcW w:w="4252" w:type="dxa"/>
          </w:tcPr>
          <w:p w14:paraId="4921D221" w14:textId="72CBB5D8" w:rsidR="008A32EC" w:rsidRPr="008A32EC" w:rsidRDefault="008A32EC" w:rsidP="008A32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-------</w:t>
            </w:r>
          </w:p>
        </w:tc>
        <w:tc>
          <w:tcPr>
            <w:tcW w:w="4111" w:type="dxa"/>
          </w:tcPr>
          <w:p w14:paraId="31872052" w14:textId="46ED91BF" w:rsidR="008A32EC" w:rsidRPr="008A32EC" w:rsidRDefault="008A32EC">
            <w:pPr>
              <w:rPr>
                <w:lang w:val="ru-RU"/>
              </w:rPr>
            </w:pPr>
            <w:r>
              <w:rPr>
                <w:lang w:val="ru-RU"/>
              </w:rPr>
              <w:t>2.  Ликвидирована безработица, отменена карточная система.</w:t>
            </w:r>
          </w:p>
        </w:tc>
      </w:tr>
      <w:tr w:rsidR="008A32EC" w14:paraId="5A3D7F92" w14:textId="77777777" w:rsidTr="008A32EC">
        <w:tc>
          <w:tcPr>
            <w:tcW w:w="0" w:type="auto"/>
          </w:tcPr>
          <w:p w14:paraId="2FB01D05" w14:textId="4251C913" w:rsidR="008A32EC" w:rsidRPr="008A32EC" w:rsidRDefault="008A32EC" w:rsidP="008A32EC">
            <w:pPr>
              <w:pStyle w:val="a4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Рост численности рабочего класса</w:t>
            </w:r>
          </w:p>
        </w:tc>
        <w:tc>
          <w:tcPr>
            <w:tcW w:w="4057" w:type="dxa"/>
          </w:tcPr>
          <w:p w14:paraId="12562522" w14:textId="0CD2962D" w:rsidR="008A32EC" w:rsidRPr="008A32EC" w:rsidRDefault="008A32EC" w:rsidP="008A32EC">
            <w:pPr>
              <w:rPr>
                <w:lang w:val="ru-RU"/>
              </w:rPr>
            </w:pPr>
            <w:r w:rsidRPr="008A32EC">
              <w:rPr>
                <w:lang w:val="ru-RU"/>
              </w:rPr>
              <w:t>3.</w:t>
            </w:r>
            <w:r>
              <w:rPr>
                <w:lang w:val="ru-RU"/>
              </w:rPr>
              <w:t xml:space="preserve"> Были созданы новые отрасли промышленности – топливная, машиностроительная, радиотехническая, химическая.</w:t>
            </w:r>
          </w:p>
        </w:tc>
        <w:tc>
          <w:tcPr>
            <w:tcW w:w="4252" w:type="dxa"/>
          </w:tcPr>
          <w:p w14:paraId="0DDB3470" w14:textId="30AD9A89" w:rsidR="008A32EC" w:rsidRPr="008A32EC" w:rsidRDefault="008A32EC" w:rsidP="008A32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--------</w:t>
            </w:r>
          </w:p>
        </w:tc>
        <w:tc>
          <w:tcPr>
            <w:tcW w:w="4111" w:type="dxa"/>
          </w:tcPr>
          <w:p w14:paraId="2D77712C" w14:textId="64CF700A" w:rsidR="008A32EC" w:rsidRPr="008A32EC" w:rsidRDefault="008A32EC">
            <w:pPr>
              <w:rPr>
                <w:lang w:val="ru-RU"/>
              </w:rPr>
            </w:pPr>
            <w:r>
              <w:rPr>
                <w:lang w:val="ru-RU"/>
              </w:rPr>
              <w:t>3. БССР превратилась в индустриальную страну.</w:t>
            </w:r>
          </w:p>
        </w:tc>
      </w:tr>
      <w:tr w:rsidR="008A32EC" w14:paraId="2BD5EF69" w14:textId="77777777" w:rsidTr="008A32EC">
        <w:tc>
          <w:tcPr>
            <w:tcW w:w="0" w:type="auto"/>
          </w:tcPr>
          <w:p w14:paraId="0453F509" w14:textId="042C1B59" w:rsidR="008A32EC" w:rsidRPr="008A32EC" w:rsidRDefault="008A32EC" w:rsidP="008A32EC">
            <w:pPr>
              <w:pStyle w:val="a4"/>
              <w:numPr>
                <w:ilvl w:val="0"/>
                <w:numId w:val="4"/>
              </w:numPr>
              <w:rPr>
                <w:lang w:val="ru-RU"/>
              </w:rPr>
            </w:pPr>
            <w:r>
              <w:rPr>
                <w:lang w:val="ru-RU"/>
              </w:rPr>
              <w:t>Укрепление советской власти</w:t>
            </w:r>
          </w:p>
        </w:tc>
        <w:tc>
          <w:tcPr>
            <w:tcW w:w="4057" w:type="dxa"/>
          </w:tcPr>
          <w:p w14:paraId="23EC0A73" w14:textId="0CE31862" w:rsidR="008A32EC" w:rsidRPr="008A32EC" w:rsidRDefault="008A32EC">
            <w:pPr>
              <w:rPr>
                <w:lang w:val="ru-RU"/>
              </w:rPr>
            </w:pPr>
            <w:r>
              <w:rPr>
                <w:lang w:val="ru-RU"/>
              </w:rPr>
              <w:t>4. Широкое использование значительных природных запасов леса и торфа, а также рабочей силы в сельской местности.</w:t>
            </w:r>
          </w:p>
        </w:tc>
        <w:tc>
          <w:tcPr>
            <w:tcW w:w="4252" w:type="dxa"/>
          </w:tcPr>
          <w:p w14:paraId="3159AFC0" w14:textId="25D46407" w:rsidR="008A32EC" w:rsidRPr="008A32EC" w:rsidRDefault="008A32EC" w:rsidP="008A32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---------</w:t>
            </w:r>
          </w:p>
        </w:tc>
        <w:tc>
          <w:tcPr>
            <w:tcW w:w="4111" w:type="dxa"/>
          </w:tcPr>
          <w:p w14:paraId="58B827A6" w14:textId="55775AFD" w:rsidR="008A32EC" w:rsidRPr="008A32EC" w:rsidRDefault="008A32EC" w:rsidP="008A32E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----------</w:t>
            </w:r>
          </w:p>
        </w:tc>
      </w:tr>
    </w:tbl>
    <w:p w14:paraId="35423D91" w14:textId="77777777" w:rsidR="00177297" w:rsidRDefault="00177297"/>
    <w:sectPr w:rsidR="00177297" w:rsidSect="008A32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50A17"/>
    <w:multiLevelType w:val="hybridMultilevel"/>
    <w:tmpl w:val="1EAAE4EC"/>
    <w:lvl w:ilvl="0" w:tplc="6088C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34BC3"/>
    <w:multiLevelType w:val="hybridMultilevel"/>
    <w:tmpl w:val="7660C4FE"/>
    <w:lvl w:ilvl="0" w:tplc="756C1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77EF8"/>
    <w:multiLevelType w:val="hybridMultilevel"/>
    <w:tmpl w:val="554E23FA"/>
    <w:lvl w:ilvl="0" w:tplc="0E74D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32201"/>
    <w:multiLevelType w:val="hybridMultilevel"/>
    <w:tmpl w:val="B740AC4E"/>
    <w:lvl w:ilvl="0" w:tplc="294CB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843202">
    <w:abstractNumId w:val="0"/>
  </w:num>
  <w:num w:numId="2" w16cid:durableId="208418223">
    <w:abstractNumId w:val="1"/>
  </w:num>
  <w:num w:numId="3" w16cid:durableId="703677687">
    <w:abstractNumId w:val="2"/>
  </w:num>
  <w:num w:numId="4" w16cid:durableId="328607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EC"/>
    <w:rsid w:val="0002242D"/>
    <w:rsid w:val="00177297"/>
    <w:rsid w:val="004937F6"/>
    <w:rsid w:val="008A32EC"/>
    <w:rsid w:val="00B115DF"/>
    <w:rsid w:val="00BC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C4AD5C"/>
  <w15:chartTrackingRefBased/>
  <w15:docId w15:val="{1002737E-AE73-654A-92FA-9CD3F8A7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2022-10-14T07:26:00Z</dcterms:created>
  <dcterms:modified xsi:type="dcterms:W3CDTF">2022-10-14T07:37:00Z</dcterms:modified>
</cp:coreProperties>
</file>