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D120" w14:textId="10BC2CE8" w:rsidR="00062479" w:rsidRPr="00DD71D5" w:rsidRDefault="00371948" w:rsidP="00DD71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1. В стужу в доме европейца было довольно прохладно, несмотря на то что имелся камин. Приходилось согревать постель при помощи грелки с горячими углями (грелка была похожа на сковороду с крышкой и длинной ручкой). Как это можно объяснить? </w:t>
      </w:r>
    </w:p>
    <w:p w14:paraId="1E138B10" w14:textId="6ECAA2ED" w:rsidR="00371948" w:rsidRPr="00DD71D5" w:rsidRDefault="00371948" w:rsidP="00DD71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6ED94E30" w14:textId="4D424301" w:rsidR="00371948" w:rsidRPr="00DD71D5" w:rsidRDefault="00371948" w:rsidP="00DD71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D71D5">
        <w:rPr>
          <w:rFonts w:ascii="Times New Roman" w:hAnsi="Times New Roman" w:cs="Times New Roman"/>
          <w:sz w:val="32"/>
          <w:szCs w:val="32"/>
          <w:lang w:val="ru-RU"/>
        </w:rPr>
        <w:t>2. Назовите исторические события, которые побудили европейцев употреблять соленое, вяленое и сушеное мясо.</w:t>
      </w:r>
    </w:p>
    <w:p w14:paraId="02116D3C" w14:textId="7198518A" w:rsidR="00371948" w:rsidRPr="00DD71D5" w:rsidRDefault="00371948" w:rsidP="00DD71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7B7D048E" w14:textId="788302AB" w:rsidR="00371948" w:rsidRPr="00DD71D5" w:rsidRDefault="00371948" w:rsidP="00DD71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3.В </w:t>
      </w:r>
      <w:r w:rsidRPr="00DD71D5">
        <w:rPr>
          <w:rFonts w:ascii="Times New Roman" w:hAnsi="Times New Roman" w:cs="Times New Roman"/>
          <w:sz w:val="32"/>
          <w:szCs w:val="32"/>
          <w:lang w:val="en-US"/>
        </w:rPr>
        <w:t>XVI</w:t>
      </w:r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в. Появились учебники по этикету (правилам поведения), в которых молодым людям предписывали не плевать в тарелки, не вытирать губы рукавом, а жирные пальцы – скатертью. Какие еще, по вашему мнению, правила содержались в этих учебниках и почему?</w:t>
      </w:r>
    </w:p>
    <w:p w14:paraId="550A4711" w14:textId="06553537" w:rsidR="00371948" w:rsidRPr="00DD71D5" w:rsidRDefault="00371948" w:rsidP="00DD71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0DE730E3" w14:textId="53902A0E" w:rsidR="00371948" w:rsidRPr="00DD71D5" w:rsidRDefault="00371948" w:rsidP="00DD71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4. Подумайте и расскажите, как, по-вашему, выглядела обувь </w:t>
      </w:r>
      <w:r w:rsidRPr="00DD71D5">
        <w:rPr>
          <w:rFonts w:ascii="Times New Roman" w:hAnsi="Times New Roman" w:cs="Times New Roman"/>
          <w:sz w:val="32"/>
          <w:szCs w:val="32"/>
          <w:lang w:val="en-US"/>
        </w:rPr>
        <w:t>XVI</w:t>
      </w:r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в., если её в разных странах называли по-разному: в Италии и во Франции – «медвежья лапа», в Англии – «утиный нос», в Германии – «коровья морда» и т.д.</w:t>
      </w:r>
    </w:p>
    <w:p w14:paraId="5CAA3EAA" w14:textId="0A32E8F6" w:rsidR="00371948" w:rsidRPr="00DD71D5" w:rsidRDefault="00371948" w:rsidP="00DD71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5E1FD9BE" w14:textId="359C0A3B" w:rsidR="00371948" w:rsidRPr="00DD71D5" w:rsidRDefault="00371948" w:rsidP="00DD71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5. Внимательно прочитайте перечень предметов одежды европейца </w:t>
      </w:r>
      <w:r w:rsidRPr="00DD71D5">
        <w:rPr>
          <w:rFonts w:ascii="Times New Roman" w:hAnsi="Times New Roman" w:cs="Times New Roman"/>
          <w:sz w:val="32"/>
          <w:szCs w:val="32"/>
          <w:lang w:val="en-US"/>
        </w:rPr>
        <w:t>XVI</w:t>
      </w:r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в. и отметьте те, которые в несколько измененной форме существуют до сих пор: </w:t>
      </w:r>
    </w:p>
    <w:p w14:paraId="3E4149FB" w14:textId="474E5F9A" w:rsidR="00371948" w:rsidRPr="00DD71D5" w:rsidRDefault="00371948" w:rsidP="00DD71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D71D5">
        <w:rPr>
          <w:rFonts w:ascii="Times New Roman" w:hAnsi="Times New Roman" w:cs="Times New Roman"/>
          <w:sz w:val="32"/>
          <w:szCs w:val="32"/>
          <w:lang w:val="ru-RU"/>
        </w:rPr>
        <w:tab/>
      </w:r>
      <w:proofErr w:type="spellStart"/>
      <w:r w:rsidRPr="00DD71D5">
        <w:rPr>
          <w:rFonts w:ascii="Times New Roman" w:hAnsi="Times New Roman" w:cs="Times New Roman"/>
          <w:sz w:val="32"/>
          <w:szCs w:val="32"/>
          <w:lang w:val="ru-RU"/>
        </w:rPr>
        <w:t>Камиччи</w:t>
      </w:r>
      <w:proofErr w:type="spellEnd"/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(исп. </w:t>
      </w:r>
      <w:proofErr w:type="spellStart"/>
      <w:r w:rsidRPr="00DD71D5">
        <w:rPr>
          <w:rFonts w:ascii="Times New Roman" w:hAnsi="Times New Roman" w:cs="Times New Roman"/>
          <w:sz w:val="32"/>
          <w:szCs w:val="32"/>
          <w:lang w:val="ru-RU"/>
        </w:rPr>
        <w:t>Камисса</w:t>
      </w:r>
      <w:proofErr w:type="spellEnd"/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) – рубашка; </w:t>
      </w:r>
      <w:proofErr w:type="spellStart"/>
      <w:r w:rsidRPr="00DD71D5">
        <w:rPr>
          <w:rFonts w:ascii="Times New Roman" w:hAnsi="Times New Roman" w:cs="Times New Roman"/>
          <w:sz w:val="32"/>
          <w:szCs w:val="32"/>
          <w:lang w:val="ru-RU"/>
        </w:rPr>
        <w:t>кальцони</w:t>
      </w:r>
      <w:proofErr w:type="spellEnd"/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(исп. </w:t>
      </w:r>
      <w:proofErr w:type="spellStart"/>
      <w:r w:rsidRPr="00DD71D5">
        <w:rPr>
          <w:rFonts w:ascii="Times New Roman" w:hAnsi="Times New Roman" w:cs="Times New Roman"/>
          <w:sz w:val="32"/>
          <w:szCs w:val="32"/>
          <w:lang w:val="ru-RU"/>
        </w:rPr>
        <w:t>Кальсес</w:t>
      </w:r>
      <w:proofErr w:type="spellEnd"/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) – узкие штаны-чулки; </w:t>
      </w:r>
      <w:proofErr w:type="spellStart"/>
      <w:r w:rsidRPr="00DD71D5">
        <w:rPr>
          <w:rFonts w:ascii="Times New Roman" w:hAnsi="Times New Roman" w:cs="Times New Roman"/>
          <w:sz w:val="32"/>
          <w:szCs w:val="32"/>
          <w:lang w:val="ru-RU"/>
        </w:rPr>
        <w:t>фарсетто</w:t>
      </w:r>
      <w:proofErr w:type="spellEnd"/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(исп. </w:t>
      </w:r>
      <w:proofErr w:type="spellStart"/>
      <w:r w:rsidRPr="00DD71D5">
        <w:rPr>
          <w:rFonts w:ascii="Times New Roman" w:hAnsi="Times New Roman" w:cs="Times New Roman"/>
          <w:sz w:val="32"/>
          <w:szCs w:val="32"/>
          <w:lang w:val="ru-RU"/>
        </w:rPr>
        <w:t>Крписуэло</w:t>
      </w:r>
      <w:proofErr w:type="spellEnd"/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) – узкая безрукавка или куртка в виде жилета; </w:t>
      </w:r>
      <w:proofErr w:type="spellStart"/>
      <w:r w:rsidRPr="00DD71D5">
        <w:rPr>
          <w:rFonts w:ascii="Times New Roman" w:hAnsi="Times New Roman" w:cs="Times New Roman"/>
          <w:sz w:val="32"/>
          <w:szCs w:val="32"/>
          <w:lang w:val="ru-RU"/>
        </w:rPr>
        <w:t>джорне</w:t>
      </w:r>
      <w:proofErr w:type="spellEnd"/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– кафтан, </w:t>
      </w:r>
      <w:proofErr w:type="spellStart"/>
      <w:r w:rsidRPr="00DD71D5">
        <w:rPr>
          <w:rFonts w:ascii="Times New Roman" w:hAnsi="Times New Roman" w:cs="Times New Roman"/>
          <w:sz w:val="32"/>
          <w:szCs w:val="32"/>
          <w:lang w:val="ru-RU"/>
        </w:rPr>
        <w:t>джуббоне</w:t>
      </w:r>
      <w:proofErr w:type="spellEnd"/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(исп. </w:t>
      </w:r>
      <w:proofErr w:type="spellStart"/>
      <w:r w:rsidRPr="00DD71D5">
        <w:rPr>
          <w:rFonts w:ascii="Times New Roman" w:hAnsi="Times New Roman" w:cs="Times New Roman"/>
          <w:sz w:val="32"/>
          <w:szCs w:val="32"/>
          <w:lang w:val="ru-RU"/>
        </w:rPr>
        <w:t>Хубон</w:t>
      </w:r>
      <w:proofErr w:type="spellEnd"/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) – пиджак; </w:t>
      </w:r>
      <w:proofErr w:type="spellStart"/>
      <w:r w:rsidRPr="00DD71D5">
        <w:rPr>
          <w:rFonts w:ascii="Times New Roman" w:hAnsi="Times New Roman" w:cs="Times New Roman"/>
          <w:sz w:val="32"/>
          <w:szCs w:val="32"/>
          <w:lang w:val="ru-RU"/>
        </w:rPr>
        <w:t>бричз</w:t>
      </w:r>
      <w:proofErr w:type="spellEnd"/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– штаны до колена в Англии; </w:t>
      </w:r>
      <w:proofErr w:type="spellStart"/>
      <w:r w:rsidRPr="00DD71D5">
        <w:rPr>
          <w:rFonts w:ascii="Times New Roman" w:hAnsi="Times New Roman" w:cs="Times New Roman"/>
          <w:sz w:val="32"/>
          <w:szCs w:val="32"/>
          <w:lang w:val="ru-RU"/>
        </w:rPr>
        <w:t>беретто</w:t>
      </w:r>
      <w:proofErr w:type="spellEnd"/>
      <w:r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– головной убор; </w:t>
      </w:r>
      <w:r w:rsidR="00DD71D5"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роба (или </w:t>
      </w:r>
      <w:proofErr w:type="spellStart"/>
      <w:r w:rsidR="00DD71D5" w:rsidRPr="00DD71D5">
        <w:rPr>
          <w:rFonts w:ascii="Times New Roman" w:hAnsi="Times New Roman" w:cs="Times New Roman"/>
          <w:sz w:val="32"/>
          <w:szCs w:val="32"/>
          <w:lang w:val="ru-RU"/>
        </w:rPr>
        <w:t>ропа</w:t>
      </w:r>
      <w:proofErr w:type="spellEnd"/>
      <w:r w:rsidR="00DD71D5"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) – широкая </w:t>
      </w:r>
      <w:proofErr w:type="spellStart"/>
      <w:r w:rsidR="00DD71D5" w:rsidRPr="00DD71D5">
        <w:rPr>
          <w:rFonts w:ascii="Times New Roman" w:hAnsi="Times New Roman" w:cs="Times New Roman"/>
          <w:sz w:val="32"/>
          <w:szCs w:val="32"/>
          <w:lang w:val="ru-RU"/>
        </w:rPr>
        <w:t>ферхняя</w:t>
      </w:r>
      <w:proofErr w:type="spellEnd"/>
      <w:r w:rsidR="00DD71D5"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одежда вроде плаща; </w:t>
      </w:r>
      <w:proofErr w:type="spellStart"/>
      <w:r w:rsidR="00DD71D5" w:rsidRPr="00DD71D5">
        <w:rPr>
          <w:rFonts w:ascii="Times New Roman" w:hAnsi="Times New Roman" w:cs="Times New Roman"/>
          <w:sz w:val="32"/>
          <w:szCs w:val="32"/>
          <w:lang w:val="ru-RU"/>
        </w:rPr>
        <w:t>котт</w:t>
      </w:r>
      <w:proofErr w:type="spellEnd"/>
      <w:r w:rsidR="00DD71D5"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(итал. Котта) – женское платье; </w:t>
      </w:r>
      <w:proofErr w:type="spellStart"/>
      <w:r w:rsidR="00DD71D5" w:rsidRPr="00DD71D5">
        <w:rPr>
          <w:rFonts w:ascii="Times New Roman" w:hAnsi="Times New Roman" w:cs="Times New Roman"/>
          <w:sz w:val="32"/>
          <w:szCs w:val="32"/>
          <w:lang w:val="ru-RU"/>
        </w:rPr>
        <w:t>марлотт</w:t>
      </w:r>
      <w:proofErr w:type="spellEnd"/>
      <w:r w:rsidR="00DD71D5" w:rsidRPr="00DD71D5">
        <w:rPr>
          <w:rFonts w:ascii="Times New Roman" w:hAnsi="Times New Roman" w:cs="Times New Roman"/>
          <w:sz w:val="32"/>
          <w:szCs w:val="32"/>
          <w:lang w:val="ru-RU"/>
        </w:rPr>
        <w:t xml:space="preserve"> – широкая накидка со стоячим воротником.</w:t>
      </w:r>
    </w:p>
    <w:sectPr w:rsidR="00371948" w:rsidRPr="00DD7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48"/>
    <w:rsid w:val="0002242D"/>
    <w:rsid w:val="00062479"/>
    <w:rsid w:val="00371948"/>
    <w:rsid w:val="004937F6"/>
    <w:rsid w:val="00D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7AAA3"/>
  <w15:chartTrackingRefBased/>
  <w15:docId w15:val="{E8DFDDD4-3A8F-6E42-AD6E-A5E16D8A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2022-11-14T20:32:00Z</dcterms:created>
  <dcterms:modified xsi:type="dcterms:W3CDTF">2022-11-14T20:44:00Z</dcterms:modified>
</cp:coreProperties>
</file>