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528"/>
        <w:gridCol w:w="5416"/>
      </w:tblGrid>
      <w:tr w:rsidR="00BB560A" w:rsidRPr="008A0569" w:rsidTr="00C77041">
        <w:trPr>
          <w:trHeight w:val="70"/>
        </w:trPr>
        <w:tc>
          <w:tcPr>
            <w:tcW w:w="5245" w:type="dxa"/>
            <w:shd w:val="clear" w:color="auto" w:fill="auto"/>
          </w:tcPr>
          <w:p w:rsidR="00BB560A" w:rsidRPr="000E2713" w:rsidRDefault="00BB560A" w:rsidP="00012B08">
            <w:pPr>
              <w:shd w:val="clear" w:color="auto" w:fill="FFFFFF"/>
              <w:spacing w:after="0" w:line="240" w:lineRule="auto"/>
              <w:rPr>
                <w:rStyle w:val="a4"/>
                <w:color w:val="111111"/>
                <w:sz w:val="27"/>
                <w:szCs w:val="27"/>
                <w:bdr w:val="none" w:sz="0" w:space="0" w:color="auto" w:frame="1"/>
                <w:lang w:val="en-US"/>
              </w:rPr>
            </w:pPr>
          </w:p>
          <w:p w:rsidR="00BB560A" w:rsidRDefault="00BB560A" w:rsidP="00012B08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i/>
                <w:iCs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FF0000"/>
                <w:szCs w:val="24"/>
                <w:lang w:eastAsia="ru-RU"/>
              </w:rPr>
              <w:t xml:space="preserve">     </w:t>
            </w:r>
            <w:r w:rsidRPr="00335C6F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drawing>
                <wp:inline distT="0" distB="0" distL="0" distR="0" wp14:anchorId="10C3B3F6" wp14:editId="3EDB8C4E">
                  <wp:extent cx="3086100" cy="2476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60A" w:rsidRDefault="00BB560A" w:rsidP="00012B08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i/>
                <w:iCs/>
                <w:color w:val="FF0000"/>
                <w:szCs w:val="24"/>
                <w:lang w:eastAsia="ru-RU"/>
              </w:rPr>
            </w:pPr>
          </w:p>
          <w:p w:rsidR="00BB560A" w:rsidRPr="00335C6F" w:rsidRDefault="00BB560A" w:rsidP="00012B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5C6F">
              <w:rPr>
                <w:rFonts w:eastAsia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Опыт со свечой.</w:t>
            </w:r>
          </w:p>
          <w:p w:rsidR="00BB560A" w:rsidRPr="00335C6F" w:rsidRDefault="00BB560A" w:rsidP="00012B08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5C6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Закрепить свечку в тарелке и налить подкрашенной воды. Поджечь свечу и накрыть её стаканом. Свеча потухнет, так как весь кислород сгорел и за счёт вакуума, который там образовался, вода поднимается вверх.</w:t>
            </w:r>
          </w:p>
          <w:p w:rsidR="00BB560A" w:rsidRPr="00335C6F" w:rsidRDefault="00BB560A" w:rsidP="00012B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5C6F">
              <w:rPr>
                <w:rFonts w:eastAsia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Опыт. Утопи и съешь.</w:t>
            </w:r>
          </w:p>
          <w:p w:rsidR="00BB560A" w:rsidRDefault="00BB560A" w:rsidP="00C77041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i/>
                <w:iCs/>
                <w:color w:val="FF0000"/>
                <w:szCs w:val="24"/>
                <w:lang w:eastAsia="ru-RU"/>
              </w:rPr>
            </w:pPr>
            <w:r w:rsidRPr="00335C6F">
              <w:rPr>
                <w:rFonts w:eastAsia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      </w:t>
            </w:r>
            <w:r w:rsidRPr="00335C6F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335C6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Хорошенько вымойте два апельсина. Один из них положите в миску с водой. Он будет плавать. И даже если очень постараться, утопить его не удастся.</w:t>
            </w:r>
            <w:r w:rsidRPr="00335C6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br/>
              <w:t xml:space="preserve">Очистите второй апельсин и положите его в воду. Ну, что? Глазам своим не верите? Апельсин утонул. Как же так? Два одинаковых апельсина, но один утонул, а второй плавает? Объясните ребенку: "В апельсиновой кожуре есть </w:t>
            </w:r>
          </w:p>
          <w:p w:rsidR="00BB560A" w:rsidRDefault="00BB560A" w:rsidP="00012B08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i/>
                <w:iCs/>
                <w:color w:val="FF0000"/>
                <w:szCs w:val="24"/>
                <w:lang w:eastAsia="ru-RU"/>
              </w:rPr>
            </w:pPr>
          </w:p>
          <w:p w:rsidR="00BB560A" w:rsidRPr="00393AB3" w:rsidRDefault="00BB560A" w:rsidP="00012B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i/>
                <w:iCs/>
                <w:color w:val="FF0000"/>
                <w:szCs w:val="24"/>
                <w:lang w:eastAsia="ru-RU"/>
              </w:rPr>
              <w:t xml:space="preserve"> </w:t>
            </w:r>
            <w:r w:rsidRPr="00393AB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В каждом ребенке заложено стремление </w:t>
            </w:r>
            <w:r w:rsidRPr="00393AB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познавать окружающий мир. Дети каждый день стараются узнать что-то новое, и у них всегда много вопросов. Им можно объяснять некоторые явления, а можно наглядно показать, как работает та или иная вещь, тот или иной феномен. Отличный инструмент для этого – опыты и эксперименты.</w:t>
            </w:r>
          </w:p>
          <w:p w:rsidR="00BB560A" w:rsidRPr="00393AB3" w:rsidRDefault="00BB560A" w:rsidP="00012B08">
            <w:pPr>
              <w:shd w:val="clear" w:color="auto" w:fill="FFFFFF"/>
              <w:spacing w:after="0" w:line="240" w:lineRule="auto"/>
              <w:ind w:firstLine="538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Опыты помогают развивать речь, мышление, логику, творчество ребенка, наглядно показывать связи между живым и неживым в природе.</w:t>
            </w:r>
          </w:p>
          <w:p w:rsidR="00BB560A" w:rsidRPr="00393AB3" w:rsidRDefault="00BB560A" w:rsidP="00012B08">
            <w:pPr>
              <w:shd w:val="clear" w:color="auto" w:fill="FFFFFF"/>
              <w:spacing w:after="0" w:line="240" w:lineRule="auto"/>
              <w:ind w:firstLine="538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 связи с этим особый интерес представляет изучение детского экспериментирования.</w:t>
            </w:r>
          </w:p>
          <w:p w:rsidR="00BB560A" w:rsidRPr="00393AB3" w:rsidRDefault="00BB560A" w:rsidP="00012B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b/>
                <w:bCs/>
                <w:color w:val="FF0000"/>
                <w:sz w:val="28"/>
                <w:szCs w:val="28"/>
                <w:shd w:val="clear" w:color="auto" w:fill="FFFFFF"/>
                <w:lang w:eastAsia="ru-RU"/>
              </w:rPr>
              <w:t>Детское экспериментирование</w:t>
            </w:r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– это один из ведущих видов деятельности дошкольника.</w:t>
            </w:r>
          </w:p>
          <w:p w:rsidR="00BB560A" w:rsidRDefault="00BB560A" w:rsidP="00012B08">
            <w:pPr>
              <w:shd w:val="clear" w:color="auto" w:fill="FFFFFF"/>
              <w:spacing w:after="0" w:line="240" w:lineRule="auto"/>
              <w:ind w:firstLine="538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Очевидно, что нет более пытливого исследователя, чем ребёнок. Маленький человек охвачен жаждой познания и освоения огромного нового мира.</w:t>
            </w:r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</w:p>
          <w:p w:rsidR="00BB560A" w:rsidRPr="00393AB3" w:rsidRDefault="00BB560A" w:rsidP="00BB560A">
            <w:pPr>
              <w:shd w:val="clear" w:color="auto" w:fill="FFFFFF"/>
              <w:spacing w:after="0" w:line="240" w:lineRule="auto"/>
              <w:ind w:firstLine="538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i/>
                <w:iCs/>
                <w:color w:val="0070C0"/>
                <w:sz w:val="28"/>
                <w:szCs w:val="28"/>
                <w:shd w:val="clear" w:color="auto" w:fill="FFFFFF"/>
                <w:lang w:eastAsia="ru-RU"/>
              </w:rPr>
              <w:t>Вы отвечаете на все вопросы юного почемучки?</w:t>
            </w:r>
          </w:p>
          <w:p w:rsidR="00BB560A" w:rsidRPr="00393AB3" w:rsidRDefault="00BB560A" w:rsidP="00BB560A">
            <w:pPr>
              <w:shd w:val="clear" w:color="auto" w:fill="FFFFFF"/>
              <w:spacing w:after="0" w:line="240" w:lineRule="auto"/>
              <w:ind w:firstLine="538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i/>
                <w:iCs/>
                <w:color w:val="0070C0"/>
                <w:sz w:val="28"/>
                <w:szCs w:val="28"/>
                <w:shd w:val="clear" w:color="auto" w:fill="FFFFFF"/>
                <w:lang w:eastAsia="ru-RU"/>
              </w:rPr>
              <w:t>С готовностью показываете предметы, притягивающие любопытный</w:t>
            </w:r>
            <w:r>
              <w:rPr>
                <w:rFonts w:eastAsia="Times New Roman"/>
                <w:i/>
                <w:iCs/>
                <w:color w:val="0070C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93AB3">
              <w:rPr>
                <w:rFonts w:eastAsia="Times New Roman"/>
                <w:i/>
                <w:iCs/>
                <w:color w:val="0070C0"/>
                <w:sz w:val="28"/>
                <w:szCs w:val="28"/>
                <w:shd w:val="clear" w:color="auto" w:fill="FFFFFF"/>
                <w:lang w:eastAsia="ru-RU"/>
              </w:rPr>
              <w:t>взор и рассказываете о них?</w:t>
            </w:r>
          </w:p>
          <w:p w:rsidR="00BB560A" w:rsidRPr="00393AB3" w:rsidRDefault="00BB560A" w:rsidP="00BB560A">
            <w:pPr>
              <w:shd w:val="clear" w:color="auto" w:fill="FFFFFF"/>
              <w:spacing w:after="0" w:line="240" w:lineRule="auto"/>
              <w:ind w:firstLine="538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i/>
                <w:iCs/>
                <w:color w:val="0070C0"/>
                <w:sz w:val="28"/>
                <w:szCs w:val="28"/>
                <w:shd w:val="clear" w:color="auto" w:fill="FFFFFF"/>
                <w:lang w:eastAsia="ru-RU"/>
              </w:rPr>
              <w:t>Регулярно бываете с ребёнком в кукольном театре, музее, цирке?</w:t>
            </w:r>
          </w:p>
          <w:p w:rsidR="00BB560A" w:rsidRPr="00BB560A" w:rsidRDefault="00BB560A" w:rsidP="00BB560A">
            <w:pPr>
              <w:shd w:val="clear" w:color="auto" w:fill="FFFFFF"/>
              <w:spacing w:after="0" w:line="240" w:lineRule="auto"/>
              <w:ind w:firstLine="540"/>
              <w:jc w:val="both"/>
              <w:rPr>
                <w:rStyle w:val="a4"/>
                <w:rFonts w:ascii="Calibri" w:eastAsia="Times New Roman" w:hAnsi="Calibri" w:cs="Calibri"/>
                <w:b w:val="0"/>
                <w:bCs w:val="0"/>
                <w:color w:val="000000"/>
                <w:sz w:val="22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BB560A" w:rsidRDefault="00BB560A" w:rsidP="00012B08">
            <w:pPr>
              <w:shd w:val="clear" w:color="auto" w:fill="FFFFFF"/>
              <w:spacing w:after="0" w:line="240" w:lineRule="auto"/>
              <w:rPr>
                <w:rFonts w:eastAsia="Times New Roman"/>
                <w:color w:val="111111"/>
                <w:sz w:val="28"/>
                <w:szCs w:val="28"/>
                <w:lang w:eastAsia="ru-RU"/>
              </w:rPr>
            </w:pPr>
          </w:p>
          <w:p w:rsidR="00BB560A" w:rsidRPr="00335C6F" w:rsidRDefault="00BB560A" w:rsidP="00C7704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5C6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много пузырьков воздуха. Они выталкивают апельсин на поверхность воды. Без кожуры апельсин тонет, потому что</w:t>
            </w:r>
            <w:r w:rsidRPr="002D64CC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5C6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тяжелее воды, которую вытесняет".</w:t>
            </w:r>
          </w:p>
          <w:p w:rsidR="00BB560A" w:rsidRPr="00BB560A" w:rsidRDefault="00BB560A" w:rsidP="00012B08">
            <w:pPr>
              <w:pStyle w:val="a3"/>
              <w:spacing w:before="0" w:beforeAutospacing="0" w:after="0" w:afterAutospacing="0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9545D6">
              <w:rPr>
                <w:rFonts w:ascii="Calibri" w:hAnsi="Calibri"/>
                <w:color w:val="000000"/>
                <w:sz w:val="28"/>
                <w:szCs w:val="28"/>
              </w:rPr>
              <w:t xml:space="preserve">         </w:t>
            </w:r>
            <w:r w:rsidRPr="00BB560A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Игры с водой в домашних </w:t>
            </w:r>
            <w:r w:rsidR="00C77041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BB560A">
              <w:rPr>
                <w:b/>
                <w:bCs/>
                <w:i/>
                <w:iCs/>
                <w:color w:val="FF0000"/>
                <w:sz w:val="28"/>
                <w:szCs w:val="28"/>
              </w:rPr>
              <w:t>условиях с детьми.</w:t>
            </w:r>
          </w:p>
          <w:p w:rsidR="00BB560A" w:rsidRPr="00C77041" w:rsidRDefault="00BB560A" w:rsidP="00C77041">
            <w:pPr>
              <w:pStyle w:val="a7"/>
              <w:jc w:val="both"/>
              <w:rPr>
                <w:sz w:val="28"/>
                <w:szCs w:val="28"/>
              </w:rPr>
            </w:pPr>
            <w:r w:rsidRPr="00C77041">
              <w:rPr>
                <w:sz w:val="28"/>
                <w:szCs w:val="28"/>
              </w:rPr>
              <w:t>1. Знакомство со свойствами воды:</w:t>
            </w:r>
          </w:p>
          <w:p w:rsidR="00BB560A" w:rsidRPr="00C77041" w:rsidRDefault="00BB560A" w:rsidP="00C77041">
            <w:pPr>
              <w:pStyle w:val="a7"/>
              <w:jc w:val="both"/>
              <w:rPr>
                <w:sz w:val="28"/>
                <w:szCs w:val="28"/>
              </w:rPr>
            </w:pPr>
            <w:r w:rsidRPr="00C77041">
              <w:rPr>
                <w:sz w:val="28"/>
                <w:szCs w:val="28"/>
              </w:rPr>
              <w:t>Вода разливается, она жидкая. Ее можно собрать тряпочкой или губкой.</w:t>
            </w:r>
          </w:p>
          <w:p w:rsidR="00BB560A" w:rsidRPr="00C77041" w:rsidRDefault="00BB560A" w:rsidP="00C77041">
            <w:pPr>
              <w:pStyle w:val="a7"/>
              <w:jc w:val="both"/>
              <w:rPr>
                <w:sz w:val="28"/>
                <w:szCs w:val="28"/>
              </w:rPr>
            </w:pPr>
            <w:r w:rsidRPr="00C77041">
              <w:rPr>
                <w:sz w:val="28"/>
                <w:szCs w:val="28"/>
              </w:rPr>
              <w:t>Вода бывает горячая, теплая и холодная. Попробовать на ощупь.</w:t>
            </w:r>
          </w:p>
          <w:p w:rsidR="00BB560A" w:rsidRPr="00C77041" w:rsidRDefault="00BB560A" w:rsidP="00C77041">
            <w:pPr>
              <w:pStyle w:val="a7"/>
              <w:jc w:val="both"/>
              <w:rPr>
                <w:sz w:val="28"/>
                <w:szCs w:val="28"/>
              </w:rPr>
            </w:pPr>
            <w:r w:rsidRPr="00C77041">
              <w:rPr>
                <w:sz w:val="28"/>
                <w:szCs w:val="28"/>
              </w:rPr>
              <w:t>Вода чистая, прозрачная, через нее все видно. Сравнить стакан воды со стаканом молока.</w:t>
            </w:r>
          </w:p>
          <w:p w:rsidR="00BB560A" w:rsidRPr="00C77041" w:rsidRDefault="00BB560A" w:rsidP="00C77041">
            <w:pPr>
              <w:pStyle w:val="a7"/>
              <w:jc w:val="both"/>
              <w:rPr>
                <w:sz w:val="28"/>
                <w:szCs w:val="28"/>
              </w:rPr>
            </w:pPr>
            <w:r w:rsidRPr="00C77041">
              <w:rPr>
                <w:sz w:val="28"/>
                <w:szCs w:val="28"/>
              </w:rPr>
              <w:t>Вода не пахнет. У нее нет запаха. Дать детям понюхать.</w:t>
            </w:r>
          </w:p>
          <w:p w:rsidR="00BB560A" w:rsidRPr="00C77041" w:rsidRDefault="00BB560A" w:rsidP="00C77041">
            <w:pPr>
              <w:pStyle w:val="a7"/>
              <w:jc w:val="both"/>
              <w:rPr>
                <w:sz w:val="28"/>
                <w:szCs w:val="28"/>
              </w:rPr>
            </w:pPr>
            <w:r w:rsidRPr="00C77041">
              <w:rPr>
                <w:sz w:val="28"/>
                <w:szCs w:val="28"/>
              </w:rPr>
              <w:t>Воду можно наливать и переливать. Дать детям возможность самим наливать воду.</w:t>
            </w:r>
          </w:p>
          <w:p w:rsidR="00BB560A" w:rsidRPr="00C77041" w:rsidRDefault="00BB560A" w:rsidP="00C77041">
            <w:pPr>
              <w:pStyle w:val="a7"/>
              <w:jc w:val="both"/>
              <w:rPr>
                <w:sz w:val="28"/>
                <w:szCs w:val="28"/>
              </w:rPr>
            </w:pPr>
            <w:r w:rsidRPr="00C77041">
              <w:rPr>
                <w:sz w:val="28"/>
                <w:szCs w:val="28"/>
              </w:rPr>
              <w:t>Воду можно окрасить, добавив в нее краситель (чай, кофе, гуашь, зеленку).</w:t>
            </w:r>
          </w:p>
          <w:p w:rsidR="00BB560A" w:rsidRPr="00C77041" w:rsidRDefault="00BB560A" w:rsidP="00C77041">
            <w:pPr>
              <w:pStyle w:val="a7"/>
              <w:jc w:val="both"/>
              <w:rPr>
                <w:sz w:val="28"/>
                <w:szCs w:val="28"/>
              </w:rPr>
            </w:pPr>
            <w:r w:rsidRPr="00C77041">
              <w:rPr>
                <w:sz w:val="28"/>
                <w:szCs w:val="28"/>
              </w:rPr>
              <w:t>2. Переливание воды разными емкостями (ложкой, крышкой, баночкой, кружкой).</w:t>
            </w:r>
          </w:p>
          <w:p w:rsidR="00BB560A" w:rsidRPr="00C77041" w:rsidRDefault="00BB560A" w:rsidP="00C77041">
            <w:pPr>
              <w:pStyle w:val="a7"/>
              <w:jc w:val="both"/>
              <w:rPr>
                <w:sz w:val="28"/>
                <w:szCs w:val="28"/>
              </w:rPr>
            </w:pPr>
            <w:r w:rsidRPr="00C77041">
              <w:rPr>
                <w:sz w:val="28"/>
                <w:szCs w:val="28"/>
              </w:rPr>
              <w:t>3. Наливание воды в разные сосуды (чашку, бутылочку, баночку, кастрюльку).</w:t>
            </w:r>
          </w:p>
          <w:p w:rsidR="00BB560A" w:rsidRPr="00C77041" w:rsidRDefault="00BB560A" w:rsidP="00C77041">
            <w:pPr>
              <w:pStyle w:val="a7"/>
              <w:jc w:val="both"/>
              <w:rPr>
                <w:sz w:val="28"/>
                <w:szCs w:val="28"/>
              </w:rPr>
            </w:pPr>
            <w:r w:rsidRPr="00C77041">
              <w:rPr>
                <w:sz w:val="28"/>
                <w:szCs w:val="28"/>
              </w:rPr>
              <w:t>4. Веселая рыбалка (вылавливание ложкой разных предметов из разных по объему емкостей).</w:t>
            </w:r>
          </w:p>
          <w:p w:rsidR="00BB560A" w:rsidRPr="00C77041" w:rsidRDefault="00BB560A" w:rsidP="00C77041">
            <w:pPr>
              <w:pStyle w:val="a7"/>
              <w:jc w:val="both"/>
              <w:rPr>
                <w:sz w:val="28"/>
                <w:szCs w:val="28"/>
              </w:rPr>
            </w:pPr>
            <w:r w:rsidRPr="00C77041">
              <w:rPr>
                <w:sz w:val="28"/>
                <w:szCs w:val="28"/>
              </w:rPr>
              <w:t>5. Тонет — не тонет (игры на экспериментирование).</w:t>
            </w:r>
          </w:p>
          <w:p w:rsidR="00BB560A" w:rsidRPr="00C77041" w:rsidRDefault="00BB560A" w:rsidP="00C77041">
            <w:pPr>
              <w:pStyle w:val="a7"/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BB560A" w:rsidRDefault="00BB560A" w:rsidP="00012B08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35C6F">
              <w:rPr>
                <w:rFonts w:ascii="Calibri" w:eastAsia="Times New Roman" w:hAnsi="Calibri" w:cs="Calibri"/>
                <w:noProof/>
                <w:color w:val="000000"/>
                <w:bdr w:val="single" w:sz="2" w:space="0" w:color="000000" w:frame="1"/>
                <w:lang w:eastAsia="ru-RU"/>
              </w:rPr>
              <w:lastRenderedPageBreak/>
              <w:drawing>
                <wp:inline distT="0" distB="0" distL="0" distR="0" wp14:anchorId="07A25F0F" wp14:editId="7B258A4D">
                  <wp:extent cx="3305175" cy="3038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303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60A" w:rsidRPr="00393AB3" w:rsidRDefault="00BB560A" w:rsidP="00012B08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 не праздные вопросы, от которых легко отшутиться: «много будет знать, скоро состаришься». К сожалению, «мамины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</w:t>
            </w:r>
          </w:p>
          <w:p w:rsidR="00BB560A" w:rsidRPr="00393AB3" w:rsidRDefault="00BB560A" w:rsidP="00012B08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В детском саду уделяется много внимания детскому экспериментированию:</w:t>
            </w:r>
          </w:p>
          <w:p w:rsidR="00BB560A" w:rsidRPr="00393AB3" w:rsidRDefault="00BB560A" w:rsidP="00BB560A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786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организуется исследовательская деятельность детей;</w:t>
            </w:r>
          </w:p>
          <w:p w:rsidR="00BB560A" w:rsidRPr="00393AB3" w:rsidRDefault="00BB560A" w:rsidP="00BB560A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786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создаются специальные проблемные ситуации;</w:t>
            </w:r>
          </w:p>
          <w:p w:rsidR="00BB560A" w:rsidRPr="00393AB3" w:rsidRDefault="00BB560A" w:rsidP="00BB560A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786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проводятся занятия;</w:t>
            </w:r>
          </w:p>
          <w:p w:rsidR="00BB560A" w:rsidRPr="008A0569" w:rsidRDefault="00BB560A" w:rsidP="00BB560A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786"/>
              <w:jc w:val="both"/>
              <w:rPr>
                <w:color w:val="111111"/>
                <w:sz w:val="28"/>
                <w:szCs w:val="28"/>
              </w:rPr>
            </w:pPr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 во всех центрах активности и уголках имеются материалы </w:t>
            </w:r>
            <w:proofErr w:type="gramStart"/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для</w:t>
            </w:r>
            <w:proofErr w:type="gramEnd"/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BB560A" w:rsidRDefault="00BB560A" w:rsidP="00BB560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BB560A" w:rsidRPr="008A0569" w:rsidRDefault="00BB560A" w:rsidP="00BB560A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  <w:bCs w:val="0"/>
                <w:color w:val="111111"/>
                <w:sz w:val="28"/>
                <w:szCs w:val="28"/>
              </w:rPr>
            </w:pPr>
          </w:p>
        </w:tc>
        <w:tc>
          <w:tcPr>
            <w:tcW w:w="5416" w:type="dxa"/>
            <w:shd w:val="clear" w:color="auto" w:fill="auto"/>
          </w:tcPr>
          <w:p w:rsidR="00BB560A" w:rsidRDefault="00BB560A" w:rsidP="00012B08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BB560A" w:rsidRPr="00961119" w:rsidRDefault="00BB560A" w:rsidP="00961119">
            <w:pPr>
              <w:spacing w:after="0" w:line="240" w:lineRule="auto"/>
              <w:ind w:firstLine="709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61119">
              <w:rPr>
                <w:rFonts w:eastAsia="Times New Roman"/>
                <w:b/>
                <w:sz w:val="18"/>
                <w:szCs w:val="18"/>
                <w:lang w:eastAsia="ru-RU"/>
              </w:rPr>
              <w:t>Муниципальное дошкольное образовательное автономное учреждение</w:t>
            </w:r>
          </w:p>
          <w:p w:rsidR="000E2713" w:rsidRPr="000E2713" w:rsidRDefault="00BB560A" w:rsidP="009611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6111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«Детский сад № 99 комбинированного вида </w:t>
            </w:r>
          </w:p>
          <w:p w:rsidR="00BB560A" w:rsidRPr="00961119" w:rsidRDefault="00BB560A" w:rsidP="0096111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961119">
              <w:rPr>
                <w:rFonts w:eastAsia="Times New Roman"/>
                <w:b/>
                <w:sz w:val="18"/>
                <w:szCs w:val="18"/>
                <w:lang w:eastAsia="ru-RU"/>
              </w:rPr>
              <w:t>«Домовенок» г. Орска»</w:t>
            </w:r>
          </w:p>
          <w:p w:rsidR="00BB560A" w:rsidRPr="008A0569" w:rsidRDefault="00BB560A" w:rsidP="00012B08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111111"/>
                <w:sz w:val="20"/>
                <w:szCs w:val="20"/>
                <w:bdr w:val="none" w:sz="0" w:space="0" w:color="auto" w:frame="1"/>
              </w:rPr>
            </w:pPr>
          </w:p>
          <w:p w:rsidR="00BB560A" w:rsidRDefault="00BB560A" w:rsidP="00012B08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</w:pPr>
          </w:p>
          <w:p w:rsidR="00BB560A" w:rsidRDefault="00BB560A" w:rsidP="00012B08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</w:pPr>
          </w:p>
          <w:p w:rsidR="00BB560A" w:rsidRPr="00393AB3" w:rsidRDefault="00BB560A" w:rsidP="00012B0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</w:pPr>
            <w:r w:rsidRPr="00393AB3">
              <w:rPr>
                <w:rFonts w:eastAsia="Times New Roman"/>
                <w:b/>
                <w:bCs/>
                <w:i/>
                <w:iCs/>
                <w:color w:val="FF0000"/>
                <w:sz w:val="48"/>
                <w:szCs w:val="48"/>
                <w:lang w:eastAsia="ru-RU"/>
              </w:rPr>
              <w:t>«Опытно - экспериментальная деятельность</w:t>
            </w:r>
          </w:p>
          <w:p w:rsidR="00BB560A" w:rsidRPr="00393AB3" w:rsidRDefault="00BB560A" w:rsidP="00012B0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lang w:eastAsia="ru-RU"/>
              </w:rPr>
            </w:pPr>
            <w:r w:rsidRPr="00393AB3">
              <w:rPr>
                <w:rFonts w:eastAsia="Times New Roman"/>
                <w:b/>
                <w:bCs/>
                <w:i/>
                <w:iCs/>
                <w:color w:val="FF0000"/>
                <w:sz w:val="48"/>
                <w:szCs w:val="48"/>
                <w:lang w:eastAsia="ru-RU"/>
              </w:rPr>
              <w:t>детей дома»</w:t>
            </w:r>
          </w:p>
          <w:p w:rsidR="00BB560A" w:rsidRPr="00C77041" w:rsidRDefault="00BB560A" w:rsidP="00012B0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2060"/>
                <w:sz w:val="22"/>
                <w:lang w:eastAsia="ru-RU"/>
              </w:rPr>
            </w:pPr>
            <w:r w:rsidRPr="00C77041">
              <w:rPr>
                <w:rFonts w:eastAsia="Times New Roman"/>
                <w:b/>
                <w:color w:val="002060"/>
                <w:sz w:val="28"/>
                <w:szCs w:val="28"/>
                <w:lang w:eastAsia="ru-RU"/>
              </w:rPr>
              <w:t>Буклет для родителей</w:t>
            </w:r>
          </w:p>
          <w:p w:rsidR="00BB560A" w:rsidRPr="00393AB3" w:rsidRDefault="00BB560A" w:rsidP="00012B08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FF0000"/>
                <w:sz w:val="27"/>
                <w:szCs w:val="27"/>
                <w:bdr w:val="none" w:sz="0" w:space="0" w:color="auto" w:frame="1"/>
              </w:rPr>
            </w:pPr>
          </w:p>
          <w:p w:rsidR="00BB560A" w:rsidRDefault="00BB560A" w:rsidP="00012B08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</w:pPr>
            <w:r>
              <w:rPr>
                <w:rStyle w:val="a4"/>
                <w:rFonts w:ascii="Arial" w:hAnsi="Arial" w:cs="Arial"/>
                <w:color w:val="FF0000"/>
                <w:sz w:val="27"/>
                <w:szCs w:val="27"/>
                <w:bdr w:val="none" w:sz="0" w:space="0" w:color="auto" w:frame="1"/>
              </w:rPr>
              <w:t xml:space="preserve">                                     </w:t>
            </w:r>
            <w:r>
              <w:rPr>
                <w:rFonts w:ascii="Calibri" w:hAnsi="Calibri" w:cs="Calibri"/>
                <w:noProof/>
                <w:color w:val="000000"/>
                <w:bdr w:val="single" w:sz="2" w:space="0" w:color="000000" w:frame="1"/>
              </w:rPr>
              <w:t xml:space="preserve">               </w:t>
            </w:r>
            <w:r>
              <w:rPr>
                <w:rStyle w:val="a4"/>
                <w:rFonts w:ascii="Arial" w:hAnsi="Arial" w:cs="Arial"/>
                <w:color w:val="FF0000"/>
                <w:sz w:val="27"/>
                <w:szCs w:val="27"/>
                <w:bdr w:val="none" w:sz="0" w:space="0" w:color="auto" w:frame="1"/>
              </w:rPr>
              <w:t xml:space="preserve"> </w:t>
            </w:r>
            <w:r w:rsidR="00961119">
              <w:rPr>
                <w:rFonts w:ascii="Calibri" w:hAnsi="Calibri" w:cs="Calibri"/>
                <w:noProof/>
                <w:color w:val="000000"/>
                <w:bdr w:val="single" w:sz="2" w:space="0" w:color="000000" w:frame="1"/>
              </w:rPr>
              <w:drawing>
                <wp:inline distT="0" distB="0" distL="0" distR="0" wp14:anchorId="6A37B397" wp14:editId="75F19F5D">
                  <wp:extent cx="3257550" cy="2667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428" cy="267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B560A" w:rsidRDefault="00BB560A" w:rsidP="00012B08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</w:pPr>
          </w:p>
          <w:p w:rsidR="00BB560A" w:rsidRPr="001902D0" w:rsidRDefault="00BB560A" w:rsidP="00012B08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111111"/>
                <w:bdr w:val="none" w:sz="0" w:space="0" w:color="auto" w:frame="1"/>
              </w:rPr>
            </w:pPr>
            <w:bookmarkStart w:id="0" w:name="_GoBack"/>
            <w:r w:rsidRPr="001902D0">
              <w:rPr>
                <w:rStyle w:val="a4"/>
                <w:rFonts w:ascii="Arial" w:hAnsi="Arial" w:cs="Arial"/>
                <w:color w:val="111111"/>
                <w:bdr w:val="none" w:sz="0" w:space="0" w:color="auto" w:frame="1"/>
              </w:rPr>
              <w:t xml:space="preserve">                       </w:t>
            </w:r>
            <w:r w:rsidR="001902D0" w:rsidRPr="001902D0">
              <w:rPr>
                <w:rStyle w:val="a4"/>
                <w:b w:val="0"/>
                <w:color w:val="111111"/>
                <w:bdr w:val="none" w:sz="0" w:space="0" w:color="auto" w:frame="1"/>
              </w:rPr>
              <w:t>Воспитатель: Пивоварова Н.И</w:t>
            </w:r>
            <w:r w:rsidRPr="001902D0">
              <w:rPr>
                <w:rStyle w:val="a4"/>
                <w:b w:val="0"/>
                <w:color w:val="111111"/>
                <w:bdr w:val="none" w:sz="0" w:space="0" w:color="auto" w:frame="1"/>
              </w:rPr>
              <w:t>.</w:t>
            </w:r>
          </w:p>
          <w:bookmarkEnd w:id="0"/>
          <w:p w:rsidR="00BB560A" w:rsidRPr="008A0569" w:rsidRDefault="00BB560A" w:rsidP="00012B08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</w:pPr>
          </w:p>
          <w:p w:rsidR="00BB560A" w:rsidRDefault="00BB560A" w:rsidP="00012B08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</w:pPr>
          </w:p>
          <w:p w:rsidR="00BB560A" w:rsidRDefault="00BB560A" w:rsidP="00012B08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</w:pPr>
          </w:p>
          <w:p w:rsidR="00BB560A" w:rsidRDefault="00BB560A" w:rsidP="00012B08">
            <w:pPr>
              <w:pStyle w:val="a3"/>
              <w:spacing w:before="0" w:beforeAutospacing="0" w:after="0" w:afterAutospacing="0"/>
              <w:rPr>
                <w:rStyle w:val="a4"/>
                <w:rFonts w:ascii="Arial" w:hAnsi="Arial" w:cs="Arial"/>
                <w:color w:val="111111"/>
                <w:sz w:val="27"/>
                <w:szCs w:val="27"/>
                <w:bdr w:val="none" w:sz="0" w:space="0" w:color="auto" w:frame="1"/>
              </w:rPr>
            </w:pPr>
          </w:p>
          <w:p w:rsidR="00BB560A" w:rsidRPr="00393AB3" w:rsidRDefault="00BB560A" w:rsidP="00BB560A">
            <w:pPr>
              <w:numPr>
                <w:ilvl w:val="0"/>
                <w:numId w:val="1"/>
              </w:numPr>
              <w:shd w:val="clear" w:color="auto" w:fill="FFFFFF"/>
              <w:spacing w:before="30" w:after="30" w:line="240" w:lineRule="auto"/>
              <w:ind w:left="786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gramStart"/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экспериментирования: бумага разных видов, ткань, различные виды поверхностей, круп и т.д.; специальные приборы (лупы и т.</w:t>
            </w:r>
            <w:r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д),  неструктурированные материалы (песок, вода, камешки).</w:t>
            </w:r>
            <w:proofErr w:type="gramEnd"/>
          </w:p>
          <w:p w:rsidR="00BB560A" w:rsidRPr="00393AB3" w:rsidRDefault="00BB560A" w:rsidP="00012B08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93AB3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      </w:r>
          </w:p>
          <w:p w:rsidR="00BB560A" w:rsidRDefault="00BB560A" w:rsidP="00012B08">
            <w:pPr>
              <w:shd w:val="clear" w:color="auto" w:fill="FFFFFF"/>
              <w:spacing w:after="0" w:line="240" w:lineRule="auto"/>
              <w:ind w:firstLine="538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  <w:p w:rsidR="00BB560A" w:rsidRDefault="00BB560A" w:rsidP="00012B08">
            <w:pPr>
              <w:shd w:val="clear" w:color="auto" w:fill="FFFFFF"/>
              <w:spacing w:after="0" w:line="240" w:lineRule="auto"/>
              <w:rPr>
                <w:rFonts w:eastAsia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</w:p>
          <w:p w:rsidR="00BB560A" w:rsidRPr="00C77041" w:rsidRDefault="00BB560A" w:rsidP="00C77041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ru-RU"/>
              </w:rPr>
            </w:pPr>
            <w:r w:rsidRPr="00C77041">
              <w:rPr>
                <w:rFonts w:eastAsia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Китайская пословица гласит:</w:t>
            </w:r>
          </w:p>
          <w:p w:rsidR="00BB560A" w:rsidRPr="00C77041" w:rsidRDefault="00BB560A" w:rsidP="00C770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b w:val="0"/>
                <w:color w:val="111111"/>
                <w:sz w:val="26"/>
                <w:szCs w:val="26"/>
                <w:bdr w:val="none" w:sz="0" w:space="0" w:color="auto" w:frame="1"/>
              </w:rPr>
            </w:pPr>
            <w:r w:rsidRPr="00C77041">
              <w:rPr>
                <w:b/>
                <w:i/>
                <w:iCs/>
                <w:color w:val="FF0000"/>
                <w:sz w:val="26"/>
                <w:szCs w:val="26"/>
              </w:rPr>
              <w:t>«Расскажи – и я забуду, покажи – и я запомню, дай попробовать и я пойму».</w:t>
            </w:r>
          </w:p>
          <w:p w:rsidR="00BB560A" w:rsidRPr="00C77041" w:rsidRDefault="00BB560A" w:rsidP="00012B0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lang w:eastAsia="ru-RU"/>
              </w:rPr>
            </w:pPr>
            <w:r w:rsidRPr="00C77041">
              <w:rPr>
                <w:rFonts w:eastAsia="Times New Roman"/>
                <w:b/>
                <w:color w:val="000000"/>
                <w:szCs w:val="24"/>
                <w:lang w:eastAsia="ru-RU"/>
              </w:rPr>
              <w:t>Так и ребенок усваивает все прочно и надолго, когда слышит, видит и делает сам.</w:t>
            </w:r>
          </w:p>
          <w:p w:rsidR="00BB560A" w:rsidRPr="00335C6F" w:rsidRDefault="00BB560A" w:rsidP="00012B0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5C6F">
              <w:rPr>
                <w:rFonts w:eastAsia="Times New Roman"/>
                <w:b/>
                <w:bCs/>
                <w:i/>
                <w:iCs/>
                <w:color w:val="000080"/>
                <w:sz w:val="28"/>
                <w:szCs w:val="28"/>
                <w:shd w:val="clear" w:color="auto" w:fill="FFFFFF"/>
                <w:lang w:eastAsia="ru-RU"/>
              </w:rPr>
              <w:t>Предлагаем несколько занимательных опытов и экспериментов, которые можно провести с ребенком дома.</w:t>
            </w:r>
          </w:p>
          <w:p w:rsidR="00C77041" w:rsidRDefault="00C77041" w:rsidP="00012B08">
            <w:p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</w:p>
          <w:p w:rsidR="00BB560A" w:rsidRPr="00335C6F" w:rsidRDefault="00BB560A" w:rsidP="00012B0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335C6F">
              <w:rPr>
                <w:rFonts w:eastAsia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Опыт. Цветы лотоса.</w:t>
            </w:r>
          </w:p>
          <w:p w:rsidR="00BB560A" w:rsidRPr="00961119" w:rsidRDefault="00BB560A" w:rsidP="00961119">
            <w:pPr>
              <w:shd w:val="clear" w:color="auto" w:fill="FFFFFF"/>
              <w:spacing w:after="0" w:line="240" w:lineRule="auto"/>
              <w:ind w:firstLine="540"/>
              <w:jc w:val="both"/>
              <w:rPr>
                <w:rStyle w:val="a4"/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ru-RU"/>
              </w:rPr>
            </w:pPr>
            <w:r w:rsidRPr="00335C6F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Вырежем из цветной бумаги цветы с длинными лепестками. При помощи карандаша закрутите лепестки к центру. А теперь опустите разноцветные лотосы на воду, налитую в таз. Буквально на ваших глазах лепестки цветов начнут распускаться. Это происходит потому, что бумага намокает, становится постепенно тяжелее и лепестки раскрываются.</w:t>
            </w:r>
          </w:p>
        </w:tc>
      </w:tr>
    </w:tbl>
    <w:p w:rsidR="00B1099E" w:rsidRDefault="001902D0"/>
    <w:sectPr w:rsidR="00B1099E" w:rsidSect="00BB560A">
      <w:pgSz w:w="16838" w:h="11906" w:orient="landscape"/>
      <w:pgMar w:top="425" w:right="39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762"/>
    <w:multiLevelType w:val="multilevel"/>
    <w:tmpl w:val="2CB6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0A"/>
    <w:rsid w:val="000E2713"/>
    <w:rsid w:val="001902D0"/>
    <w:rsid w:val="00785659"/>
    <w:rsid w:val="00961119"/>
    <w:rsid w:val="00A7320D"/>
    <w:rsid w:val="00BB560A"/>
    <w:rsid w:val="00C77041"/>
    <w:rsid w:val="00E8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0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60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BB56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119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C7704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0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560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BB56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119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C7704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ДC-17</cp:lastModifiedBy>
  <cp:revision>7</cp:revision>
  <dcterms:created xsi:type="dcterms:W3CDTF">2023-07-11T04:40:00Z</dcterms:created>
  <dcterms:modified xsi:type="dcterms:W3CDTF">2026-01-27T11:54:00Z</dcterms:modified>
</cp:coreProperties>
</file>