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90" w:rsidRPr="00280C90" w:rsidRDefault="00280C90" w:rsidP="00280C90">
      <w:pPr>
        <w:pStyle w:val="c12"/>
        <w:shd w:val="clear" w:color="auto" w:fill="FFFFFF"/>
        <w:spacing w:before="0" w:beforeAutospacing="0" w:after="0" w:afterAutospacing="0"/>
        <w:ind w:right="536"/>
        <w:jc w:val="center"/>
        <w:rPr>
          <w:color w:val="FF0000"/>
          <w:sz w:val="36"/>
          <w:szCs w:val="36"/>
          <w:u w:val="single"/>
        </w:rPr>
      </w:pPr>
      <w:r w:rsidRPr="00280C90">
        <w:rPr>
          <w:rStyle w:val="c16"/>
          <w:b/>
          <w:bCs/>
          <w:color w:val="FF0000"/>
          <w:sz w:val="36"/>
          <w:szCs w:val="36"/>
          <w:u w:val="single"/>
        </w:rPr>
        <w:t>Консультация для родителей</w:t>
      </w:r>
    </w:p>
    <w:p w:rsidR="00280C90" w:rsidRPr="00280C90" w:rsidRDefault="00280C90" w:rsidP="00280C90">
      <w:pPr>
        <w:pStyle w:val="c12"/>
        <w:shd w:val="clear" w:color="auto" w:fill="FFFFFF"/>
        <w:spacing w:before="0" w:beforeAutospacing="0" w:after="0" w:afterAutospacing="0"/>
        <w:ind w:right="536"/>
        <w:jc w:val="center"/>
        <w:rPr>
          <w:color w:val="FF0000"/>
          <w:sz w:val="36"/>
          <w:szCs w:val="36"/>
        </w:rPr>
      </w:pPr>
      <w:r w:rsidRPr="00280C90">
        <w:rPr>
          <w:rStyle w:val="c16"/>
          <w:b/>
          <w:bCs/>
          <w:color w:val="FF0000"/>
          <w:sz w:val="36"/>
          <w:szCs w:val="36"/>
        </w:rPr>
        <w:t>« Развитие связной речи у детей 5-6 лет  с ТНР с помощью дидактических игр в домашних условиях».</w:t>
      </w:r>
      <w:bookmarkStart w:id="0" w:name="_GoBack"/>
      <w:bookmarkEnd w:id="0"/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На занятиях и в повседневной жизни мы учим детей содержательно, грамматически правильно, связно и последовательно излагать свои мысли.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Связная речь неотделима от мира мыслей: связность речи – это связность мыслей. Поэтому, от того как ребенок умеет строить свое высказывание, можно судить об уровне его речевого развития.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Речь не передается ребенку по наследству, он перенимает опыт речевого общения от окружающих, т.е. овладение речью находится в прямой зависимости от окружающей речевой среды. Поэтому важно, чтобы речь взрослых: родителей, бабушек и дедушек, была грамматически правильной, связной и последовательно излагающей мысли.</w:t>
      </w:r>
    </w:p>
    <w:p w:rsidR="00280C90" w:rsidRDefault="00280C90" w:rsidP="00280C90">
      <w:pPr>
        <w:pStyle w:val="c18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Ведущая деятельность дошкольников – игровая. В ходе игры развиваются психические функции, среди которых речь занимает основное место. Ребенок в игре свободно выражает свои чувства, мысли и речевые навыки.</w:t>
      </w:r>
    </w:p>
    <w:p w:rsidR="00280C90" w:rsidRDefault="00280C90" w:rsidP="00280C90">
      <w:pPr>
        <w:pStyle w:val="c18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При помощи дидактической игры дети самостоятельно решают  разнообразные мыслительные задачи, описывают предметы, отгадывают по описанию, находят признаки сходства и различия и т. д.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По дороге на работу, или с работы, можно наблюдать такую картину: мама быстро тянет за руку ребенка, раздраженно делает ему замечания и не реагирует  на реплики малыша. Ещё одна картина: мама идет впереди, ребенок сзади. В молчании доходят до дверей детского сада.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Не уклоняйтесь от вопросов, задаваемых ребенком. Он видит в вашем лице интересного собеседника. Не идите по дороге домой, или в детский сад, молча. Спросите ребенка, чем он занимался в детском саду. Если ему читали интересную сказку, попросите пересказать ее вам. Проходя мимо березы, обратите внимание ребенка на цвет ствола,  расположение веток.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Взрослых всегда интересует вопрос, что кушал ребенок в детском саду. Используйте его с пользой для развития связной речи: предложите ребенку подобрать слова-определения к слову суп, каша…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Какой суп ты ел сегодня? – гороховый, вкусный, горячий, ароматный, полезный.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Какую кашу ты ел сегодня? – пшенную, сладкую, вкусную, полезную.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Если ребенок подобрал одно слово - определение, назовите ему остальные определения и закрепите их в речи ребенка.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Так же в незатейливой домашней обстановке в игровой форме можно расширить бытовой словарь малыша.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Читая ребенку сказку или  рассказ, внимательно рассмотрите иллюстрации к произведению. Попросите ответить, что изображено на картинке. Задайте вопросы по содержанию и предложите пересказать сказку, или рассказ.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 ходе высказывания не следует перебивать ребенка, дайте ему возможность завершить ваше задание до конца. Запомните неточности и ошибки в речи ребенка, затем укажите на них, дав правильный образец.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lastRenderedPageBreak/>
        <w:t>Любимым развлечением детей является просмотр мультфильмов. Попросите ребенка поделиться с вами впечатлениями о мультфильме, назвать героев и, по возможности, пересказать содержание.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Не оставляйте без внимания купленную или подаренную ребенку новую игрушку: рассмотрите ее внимательно вместе, опишите все ее части, обыграйте  подарок. Можно попросить его самостоятельно описать игрушку по вашему плану: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1. Назвать игрушку (Это мяч)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2. Какого цвета (Мяч синий, с красной полосой)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3. Какой формы (Мяч круглый)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4. Как ты будешь играть с игрушкой (Я буду его катать, подбрасывать и ловить, играть в футбол и т. д.)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Как бы вы ни были заняты, всегда старайтесь выслушать ребенка до конца. Покажите, что вы уважаете его, как собеседника.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Создайте в семье такие условия, чтобы ребенок испытывал удовольствие от общения с вами, братьями и сестрами. От старших членов семьи ребенок должен получать новые знания, обогащать свой словарный запас, научиться последовательно,  излагать мысли, грамматически правильно строить предложения.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Только совместная работа детского сада и семьи по формированию связной речи поможет ребенку стать общительным, преодолеть молчаливость и застенчивость, разовьет уверенность в своих силах.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Наша задача — воспитание полноценной личности. Для этого необходимо сделать все для того, чтобы дети хорошо овладели родной речью, говорили правильно и красиво.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24"/>
          <w:color w:val="0070C0"/>
          <w:sz w:val="28"/>
          <w:szCs w:val="28"/>
        </w:rPr>
        <w:t>Запомните несколько правил:</w:t>
      </w:r>
    </w:p>
    <w:p w:rsidR="00280C90" w:rsidRDefault="00280C90" w:rsidP="00280C90">
      <w:pPr>
        <w:pStyle w:val="c5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 разговаривая с ребенком, постоянно обращайте внимание на собственную речь: она должна быть чекой и внятной;</w:t>
      </w:r>
    </w:p>
    <w:p w:rsidR="00280C90" w:rsidRDefault="00280C90" w:rsidP="00280C90">
      <w:pPr>
        <w:pStyle w:val="c1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не забывайте, что ребенок в</w:t>
      </w:r>
      <w:r>
        <w:rPr>
          <w:rStyle w:val="c9"/>
          <w:b/>
          <w:bCs/>
          <w:i/>
          <w:iCs/>
          <w:color w:val="000000"/>
          <w:sz w:val="32"/>
          <w:szCs w:val="32"/>
        </w:rPr>
        <w:t> </w:t>
      </w:r>
      <w:r>
        <w:rPr>
          <w:rStyle w:val="c8"/>
          <w:color w:val="000000"/>
          <w:sz w:val="28"/>
          <w:szCs w:val="28"/>
        </w:rPr>
        <w:t>первую очередь учится говорить у вас, поэтому следите за своей речью, за ее правильностью;</w:t>
      </w:r>
    </w:p>
    <w:p w:rsidR="00280C90" w:rsidRDefault="00280C90" w:rsidP="00280C90">
      <w:pPr>
        <w:pStyle w:val="c1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как можно чаще общайтесь с ребенком. И если вы заметили, что у ребенка возникают проблемы с речью - не бойтесь обратиться к специалистам;</w:t>
      </w:r>
    </w:p>
    <w:p w:rsidR="00280C90" w:rsidRDefault="00280C90" w:rsidP="00280C90">
      <w:pPr>
        <w:pStyle w:val="c1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чаще читайте ребенку. Чтение на ночь играет важную роль в развитии речи ребенка, он усваивает новые слова, развивает слух. И помните, что ваше произношение должно быть четким и ясным, выразительным.</w:t>
      </w:r>
    </w:p>
    <w:p w:rsidR="00280C90" w:rsidRDefault="00280C90" w:rsidP="00280C90">
      <w:pPr>
        <w:pStyle w:val="c1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5"/>
          <w:b/>
          <w:bCs/>
          <w:i/>
          <w:iCs/>
          <w:color w:val="1F497D"/>
          <w:sz w:val="28"/>
          <w:szCs w:val="28"/>
          <w:u w:val="single"/>
        </w:rPr>
        <w:t>РЕЧЕВЫЕ ИГРЫ ДОМА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Предлагаю  Вашему вниманию игры, которые помогут Вашему ребёнку подружиться со словом, научат рассказывать, отыскивать интересные слова, активизировать речь. Эти игры могут быть интересны и полезны всем членам семьи, они не требуют много времени, в них можно играть в выходные дни, в будние дни по вечерам, по дороге домой из детского сада, на прогулках.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5"/>
          <w:b/>
          <w:bCs/>
          <w:i/>
          <w:iCs/>
          <w:color w:val="1F497D"/>
          <w:sz w:val="28"/>
          <w:szCs w:val="28"/>
          <w:u w:val="single"/>
        </w:rPr>
        <w:t>Игры на активизацию словаря: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1. Игра «Кто или что может это делать?»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Взрослый называет действие, а ребенок подбирает предметы. </w:t>
      </w:r>
      <w:proofErr w:type="gramStart"/>
      <w:r>
        <w:rPr>
          <w:rStyle w:val="c8"/>
          <w:color w:val="000000"/>
          <w:sz w:val="28"/>
          <w:szCs w:val="28"/>
        </w:rPr>
        <w:t>Например, слово - </w:t>
      </w:r>
      <w:r>
        <w:rPr>
          <w:rStyle w:val="c20"/>
          <w:b/>
          <w:bCs/>
          <w:color w:val="000000"/>
          <w:sz w:val="28"/>
          <w:szCs w:val="28"/>
          <w:u w:val="single"/>
        </w:rPr>
        <w:t>идет</w:t>
      </w:r>
      <w:r>
        <w:rPr>
          <w:rStyle w:val="c8"/>
          <w:color w:val="000000"/>
          <w:sz w:val="28"/>
          <w:szCs w:val="28"/>
        </w:rPr>
        <w:t>, ребенок подбирает: </w:t>
      </w:r>
      <w:r>
        <w:rPr>
          <w:rStyle w:val="c20"/>
          <w:b/>
          <w:bCs/>
          <w:color w:val="000000"/>
          <w:sz w:val="28"/>
          <w:szCs w:val="28"/>
          <w:u w:val="single"/>
        </w:rPr>
        <w:t>девочка идет, мальчик идет, кошка идет, снег идет и т. д. </w:t>
      </w:r>
      <w:r>
        <w:rPr>
          <w:rStyle w:val="c8"/>
          <w:color w:val="000000"/>
          <w:sz w:val="28"/>
          <w:szCs w:val="28"/>
        </w:rPr>
        <w:t>Подберите слова к глаголам: </w:t>
      </w:r>
      <w:r>
        <w:rPr>
          <w:rStyle w:val="c20"/>
          <w:b/>
          <w:bCs/>
          <w:color w:val="000000"/>
          <w:sz w:val="28"/>
          <w:szCs w:val="28"/>
          <w:u w:val="single"/>
        </w:rPr>
        <w:t>стоит, сидит, лежит, бежит, плавает, спит, ползает, качается, летает, плавает,…</w:t>
      </w:r>
      <w:proofErr w:type="gramEnd"/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2. «Отгадай, что это»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Например: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Растут на грядке в огороде, используются в пищу (овощи).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Растут на дереве в саду, очень </w:t>
      </w:r>
      <w:proofErr w:type="gramStart"/>
      <w:r>
        <w:rPr>
          <w:rStyle w:val="c8"/>
          <w:color w:val="000000"/>
          <w:sz w:val="28"/>
          <w:szCs w:val="28"/>
        </w:rPr>
        <w:t>вкусные</w:t>
      </w:r>
      <w:proofErr w:type="gramEnd"/>
      <w:r>
        <w:rPr>
          <w:rStyle w:val="c8"/>
          <w:color w:val="000000"/>
          <w:sz w:val="28"/>
          <w:szCs w:val="28"/>
        </w:rPr>
        <w:t xml:space="preserve"> и сладкие.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Движется по дорогам, по воде, по воздуху.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3. Игра «Что для чего»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proofErr w:type="gramStart"/>
      <w:r>
        <w:rPr>
          <w:rStyle w:val="c8"/>
          <w:color w:val="000000"/>
          <w:sz w:val="28"/>
          <w:szCs w:val="28"/>
        </w:rPr>
        <w:t>х</w:t>
      </w:r>
      <w:proofErr w:type="gramEnd"/>
      <w:r>
        <w:rPr>
          <w:rStyle w:val="c8"/>
          <w:color w:val="000000"/>
          <w:sz w:val="28"/>
          <w:szCs w:val="28"/>
        </w:rPr>
        <w:t>леб – в хлебнице,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сахар – в сахарнице,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мыло – в мыльнице,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перец - в перечнице,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салат – в салатнице, суп – в супнице,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соус - в соуснице и т. д.  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4. Игра «Как можно…»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5. «Угощаю»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«кислые», «соленые», «горькие» слова.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6. «Ищем слова»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Какие слова можно вынуть из борща? Винегрета? Кухонного шкафа? И пр.</w:t>
      </w:r>
      <w:r>
        <w:rPr>
          <w:color w:val="000000"/>
          <w:sz w:val="28"/>
          <w:szCs w:val="28"/>
        </w:rPr>
        <w:br/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7. «Опиши предмет»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т.д.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5"/>
          <w:b/>
          <w:bCs/>
          <w:i/>
          <w:iCs/>
          <w:color w:val="1F497D"/>
          <w:sz w:val="28"/>
          <w:szCs w:val="28"/>
          <w:u w:val="single"/>
        </w:rPr>
        <w:t>Игры на речевые обобщения: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1. «Назови лишнее слово»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«Лишнее» слово среди имен существительных: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кукла, тетрадь, юла, мяч;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стол, шкаф, тарелка, диван;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пальто, шапка, куртка, шуба;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слива, яблоко, помидор, груша;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волк, собака, лиса, заяц;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лошадь, корова, олень, свинья;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роза, тюльпан, береза, василек;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зима, март, весна, лето.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2. Игра «Найди дерево» (выделение признаков деревьев: общая форма, расположение ветвей, цвет и внешний вид коры)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5"/>
          <w:b/>
          <w:bCs/>
          <w:i/>
          <w:iCs/>
          <w:color w:val="1F497D"/>
          <w:sz w:val="28"/>
          <w:szCs w:val="28"/>
          <w:u w:val="single"/>
        </w:rPr>
        <w:t>Игры на развитие звукового анализа и синтеза: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1. Игра «Цепочка слов»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Взрослый и ребенок по очереди называют любые слова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Например: кошка – автобус – сок – куст – танк – капуста - ...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2. «Придумай слово»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 Ребенок должен придумать слово на заданный звук. Например: на звук</w:t>
      </w:r>
      <w:proofErr w:type="gramStart"/>
      <w:r>
        <w:rPr>
          <w:rStyle w:val="c8"/>
          <w:color w:val="000000"/>
          <w:sz w:val="28"/>
          <w:szCs w:val="28"/>
        </w:rPr>
        <w:t xml:space="preserve"> Ж</w:t>
      </w:r>
      <w:proofErr w:type="gramEnd"/>
      <w:r>
        <w:rPr>
          <w:rStyle w:val="c8"/>
          <w:color w:val="000000"/>
          <w:sz w:val="28"/>
          <w:szCs w:val="28"/>
        </w:rPr>
        <w:t>: жук, жилет, джинсы, желудь и т. д.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5"/>
          <w:b/>
          <w:bCs/>
          <w:i/>
          <w:iCs/>
          <w:color w:val="1F497D"/>
          <w:sz w:val="28"/>
          <w:szCs w:val="28"/>
          <w:u w:val="single"/>
        </w:rPr>
        <w:t>Игры на развитие грамматического строя речи: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1. Игра «Веселый счет»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Вокруг много одинаковых предметов. </w:t>
      </w:r>
      <w:proofErr w:type="gramStart"/>
      <w:r>
        <w:rPr>
          <w:rStyle w:val="c8"/>
          <w:color w:val="000000"/>
          <w:sz w:val="28"/>
          <w:szCs w:val="28"/>
        </w:rPr>
        <w:t>Какие,  ты можешь назвать? (дома, деревья, листья, сугробы, столбы, окна..).  Давай их посчитаем:</w:t>
      </w:r>
      <w:proofErr w:type="gramEnd"/>
      <w:r>
        <w:rPr>
          <w:rStyle w:val="c8"/>
          <w:color w:val="000000"/>
          <w:sz w:val="28"/>
          <w:szCs w:val="28"/>
        </w:rPr>
        <w:t xml:space="preserve">  Один кирпичный дом, два кирпичных дома, три кирпичных дома, четыре кирпичных дома, пять кирпичных домов и т. д. (Каждый день можно подбирать разные определения к одному слову). Например: кирпичный дом, высокий дом, красивый дом, знакомый дом…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2. Игра «Подружи слова»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proofErr w:type="gramStart"/>
      <w:r>
        <w:rPr>
          <w:rStyle w:val="c8"/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3. Игра «Все сделал»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>
        <w:rPr>
          <w:rStyle w:val="c8"/>
          <w:color w:val="000000"/>
          <w:sz w:val="28"/>
          <w:szCs w:val="28"/>
        </w:rPr>
        <w:t>постирал</w:t>
      </w:r>
      <w:proofErr w:type="gramEnd"/>
      <w:r>
        <w:rPr>
          <w:rStyle w:val="c8"/>
          <w:color w:val="000000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4.  «Приготовим сок»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proofErr w:type="gramStart"/>
      <w:r>
        <w:rPr>
          <w:rStyle w:val="c8"/>
          <w:color w:val="000000"/>
          <w:sz w:val="28"/>
          <w:szCs w:val="28"/>
        </w:rPr>
        <w:t>«Сок из яблок (какой?) – яблочный сок; из груш… (грушевый сок);  из вишни… (вишневый сок)» и т. д.  </w:t>
      </w:r>
      <w:proofErr w:type="gramEnd"/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А потом, наоборот: апельсиновый сок (из чего?)» и т. д.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5. «Один - много»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proofErr w:type="gramStart"/>
      <w:r>
        <w:rPr>
          <w:rStyle w:val="c8"/>
          <w:color w:val="000000"/>
          <w:sz w:val="28"/>
          <w:szCs w:val="28"/>
        </w:rPr>
        <w:t>«Яблоко – много чего? (яблок); помидор – много чего? (помидоров)» и т. д.</w:t>
      </w:r>
      <w:proofErr w:type="gramEnd"/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6"/>
          <w:b/>
          <w:bCs/>
          <w:color w:val="002060"/>
          <w:sz w:val="28"/>
          <w:szCs w:val="28"/>
        </w:rPr>
        <w:t>6.</w:t>
      </w:r>
      <w:r>
        <w:rPr>
          <w:rStyle w:val="c14"/>
          <w:color w:val="002060"/>
          <w:sz w:val="28"/>
          <w:szCs w:val="28"/>
        </w:rPr>
        <w:t> </w:t>
      </w:r>
      <w:proofErr w:type="gramStart"/>
      <w:r>
        <w:rPr>
          <w:rStyle w:val="c22"/>
          <w:b/>
          <w:bCs/>
          <w:i/>
          <w:iCs/>
          <w:color w:val="002060"/>
          <w:sz w:val="28"/>
          <w:szCs w:val="28"/>
        </w:rPr>
        <w:t>«</w:t>
      </w:r>
      <w:r>
        <w:rPr>
          <w:rStyle w:val="c7"/>
          <w:b/>
          <w:bCs/>
          <w:i/>
          <w:iCs/>
          <w:color w:val="1F497D"/>
          <w:sz w:val="28"/>
          <w:szCs w:val="28"/>
        </w:rPr>
        <w:t>Чей, чья, чьё»</w:t>
      </w:r>
      <w:proofErr w:type="gramEnd"/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Образование притяжательных прилагательных. «Уши собаки - (чьи уши?) собачьи уши; хвост кошки – кошачий хвост» и т. д.</w:t>
      </w:r>
      <w:r>
        <w:rPr>
          <w:color w:val="000000"/>
          <w:sz w:val="28"/>
          <w:szCs w:val="28"/>
        </w:rPr>
        <w:br/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15"/>
          <w:b/>
          <w:bCs/>
          <w:i/>
          <w:iCs/>
          <w:color w:val="1F497D"/>
          <w:sz w:val="28"/>
          <w:szCs w:val="28"/>
          <w:u w:val="single"/>
        </w:rPr>
        <w:t>Игры на развитие связной речи: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1. Игра «Что на что похоже»</w:t>
      </w:r>
      <w:r>
        <w:rPr>
          <w:rStyle w:val="c10"/>
          <w:color w:val="1F497D"/>
          <w:sz w:val="28"/>
          <w:szCs w:val="28"/>
        </w:rPr>
        <w:t>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Белый снег похож на…(что?)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Синий лед похож </w:t>
      </w:r>
      <w:proofErr w:type="gramStart"/>
      <w:r>
        <w:rPr>
          <w:rStyle w:val="c8"/>
          <w:color w:val="000000"/>
          <w:sz w:val="28"/>
          <w:szCs w:val="28"/>
        </w:rPr>
        <w:t>на</w:t>
      </w:r>
      <w:proofErr w:type="gramEnd"/>
      <w:r>
        <w:rPr>
          <w:rStyle w:val="c8"/>
          <w:color w:val="000000"/>
          <w:sz w:val="28"/>
          <w:szCs w:val="28"/>
        </w:rPr>
        <w:t>…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Чистый дождь похож </w:t>
      </w:r>
      <w:proofErr w:type="gramStart"/>
      <w:r>
        <w:rPr>
          <w:rStyle w:val="c8"/>
          <w:color w:val="000000"/>
          <w:sz w:val="28"/>
          <w:szCs w:val="28"/>
        </w:rPr>
        <w:t>на</w:t>
      </w:r>
      <w:proofErr w:type="gramEnd"/>
      <w:r>
        <w:rPr>
          <w:rStyle w:val="c8"/>
          <w:color w:val="000000"/>
          <w:sz w:val="28"/>
          <w:szCs w:val="28"/>
        </w:rPr>
        <w:t>…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День похож </w:t>
      </w:r>
      <w:proofErr w:type="gramStart"/>
      <w:r>
        <w:rPr>
          <w:rStyle w:val="c8"/>
          <w:color w:val="000000"/>
          <w:sz w:val="28"/>
          <w:szCs w:val="28"/>
        </w:rPr>
        <w:t>на</w:t>
      </w:r>
      <w:proofErr w:type="gramEnd"/>
      <w:r>
        <w:rPr>
          <w:rStyle w:val="c8"/>
          <w:color w:val="000000"/>
          <w:sz w:val="28"/>
          <w:szCs w:val="28"/>
        </w:rPr>
        <w:t>…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2. Кем (чем) был?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Взрослый называет ребёнку явления, предметы, животных и т. д., а ребёнок должен сказать, кем (чем) они были раньше.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Кем была корова – (телёнком)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Кем была бабочка – (гусеницей)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Кем была курица – (цыплёнком)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- Кем был цыплёнок – (яйцом)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- Чем был лёд – (водой)  и т. д.</w:t>
      </w:r>
    </w:p>
    <w:p w:rsidR="00280C90" w:rsidRDefault="00280C90" w:rsidP="00280C90">
      <w:pPr>
        <w:pStyle w:val="c2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i/>
          <w:iCs/>
          <w:color w:val="1F497D"/>
          <w:sz w:val="28"/>
          <w:szCs w:val="28"/>
        </w:rPr>
        <w:t>3. Игра "Что мы видим во дворе?"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21"/>
          <w:b/>
          <w:bCs/>
          <w:color w:val="0070C0"/>
          <w:sz w:val="28"/>
          <w:szCs w:val="28"/>
        </w:rPr>
        <w:t>Задумайтесь, как часто вы говорите ребенку эти фразы: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Ты самый любимый!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Ты очень многое можешь!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Я помогу тебе!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Я радуюсь твоим успехам.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Расскажи мне, что с тобой.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>Любите своих детей, помогайте им!</w:t>
      </w:r>
    </w:p>
    <w:p w:rsidR="00280C90" w:rsidRDefault="00280C90" w:rsidP="00280C90">
      <w:pPr>
        <w:pStyle w:val="c1"/>
        <w:shd w:val="clear" w:color="auto" w:fill="FFFFFF"/>
        <w:spacing w:before="0" w:beforeAutospacing="0" w:after="0" w:afterAutospacing="0"/>
        <w:ind w:left="-851" w:right="536" w:firstLine="425"/>
        <w:jc w:val="both"/>
        <w:rPr>
          <w:color w:val="000000"/>
          <w:sz w:val="20"/>
          <w:szCs w:val="20"/>
        </w:rPr>
      </w:pPr>
      <w:r>
        <w:rPr>
          <w:rStyle w:val="c24"/>
          <w:color w:val="0070C0"/>
          <w:sz w:val="28"/>
          <w:szCs w:val="28"/>
        </w:rPr>
        <w:t>Не откладывайте на завтра то, что можно сделать сегодня!</w:t>
      </w:r>
    </w:p>
    <w:p w:rsidR="00280C90" w:rsidRDefault="00280C90" w:rsidP="00280C90">
      <w:pPr>
        <w:pStyle w:val="c12"/>
        <w:shd w:val="clear" w:color="auto" w:fill="FFFFFF"/>
        <w:spacing w:before="0" w:beforeAutospacing="0" w:after="0" w:afterAutospacing="0"/>
        <w:ind w:left="720" w:right="536" w:hanging="72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 wp14:anchorId="191E5024" wp14:editId="3AF537FD">
            <wp:extent cx="3305175" cy="1562100"/>
            <wp:effectExtent l="0" t="0" r="9525" b="0"/>
            <wp:docPr id="1" name="Рисунок 1" descr="https://3.bp.blogspot.com/-p-7bcL2JDXM/V2AvOfRikbI/AAAAAAAAbTQ/MQaeP8sHeA41qA_IWs744GAucJBhtKVsgCLcB/s1600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p-7bcL2JDXM/V2AvOfRikbI/AAAAAAAAbTQ/MQaeP8sHeA41qA_IWs744GAucJBhtKVsgCLcB/s1600/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6B" w:rsidRDefault="0049636B"/>
    <w:sectPr w:rsidR="0049636B" w:rsidSect="00280C9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98"/>
    <w:rsid w:val="00280C90"/>
    <w:rsid w:val="0049636B"/>
    <w:rsid w:val="00E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80C90"/>
  </w:style>
  <w:style w:type="character" w:customStyle="1" w:styleId="c8">
    <w:name w:val="c8"/>
    <w:basedOn w:val="a0"/>
    <w:rsid w:val="00280C90"/>
  </w:style>
  <w:style w:type="paragraph" w:customStyle="1" w:styleId="c1">
    <w:name w:val="c1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80C90"/>
  </w:style>
  <w:style w:type="paragraph" w:customStyle="1" w:styleId="c5">
    <w:name w:val="c5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80C90"/>
  </w:style>
  <w:style w:type="character" w:customStyle="1" w:styleId="c15">
    <w:name w:val="c15"/>
    <w:basedOn w:val="a0"/>
    <w:rsid w:val="00280C90"/>
  </w:style>
  <w:style w:type="paragraph" w:customStyle="1" w:styleId="c2">
    <w:name w:val="c2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80C90"/>
  </w:style>
  <w:style w:type="character" w:customStyle="1" w:styleId="c20">
    <w:name w:val="c20"/>
    <w:basedOn w:val="a0"/>
    <w:rsid w:val="00280C90"/>
  </w:style>
  <w:style w:type="character" w:customStyle="1" w:styleId="c14">
    <w:name w:val="c14"/>
    <w:basedOn w:val="a0"/>
    <w:rsid w:val="00280C90"/>
  </w:style>
  <w:style w:type="character" w:customStyle="1" w:styleId="c22">
    <w:name w:val="c22"/>
    <w:basedOn w:val="a0"/>
    <w:rsid w:val="00280C90"/>
  </w:style>
  <w:style w:type="character" w:customStyle="1" w:styleId="c10">
    <w:name w:val="c10"/>
    <w:basedOn w:val="a0"/>
    <w:rsid w:val="00280C90"/>
  </w:style>
  <w:style w:type="character" w:customStyle="1" w:styleId="c21">
    <w:name w:val="c21"/>
    <w:basedOn w:val="a0"/>
    <w:rsid w:val="00280C90"/>
  </w:style>
  <w:style w:type="paragraph" w:styleId="a3">
    <w:name w:val="Balloon Text"/>
    <w:basedOn w:val="a"/>
    <w:link w:val="a4"/>
    <w:uiPriority w:val="99"/>
    <w:semiHidden/>
    <w:unhideWhenUsed/>
    <w:rsid w:val="0028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80C90"/>
  </w:style>
  <w:style w:type="character" w:customStyle="1" w:styleId="c8">
    <w:name w:val="c8"/>
    <w:basedOn w:val="a0"/>
    <w:rsid w:val="00280C90"/>
  </w:style>
  <w:style w:type="paragraph" w:customStyle="1" w:styleId="c1">
    <w:name w:val="c1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80C90"/>
  </w:style>
  <w:style w:type="paragraph" w:customStyle="1" w:styleId="c5">
    <w:name w:val="c5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80C90"/>
  </w:style>
  <w:style w:type="character" w:customStyle="1" w:styleId="c15">
    <w:name w:val="c15"/>
    <w:basedOn w:val="a0"/>
    <w:rsid w:val="00280C90"/>
  </w:style>
  <w:style w:type="paragraph" w:customStyle="1" w:styleId="c2">
    <w:name w:val="c2"/>
    <w:basedOn w:val="a"/>
    <w:rsid w:val="002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80C90"/>
  </w:style>
  <w:style w:type="character" w:customStyle="1" w:styleId="c20">
    <w:name w:val="c20"/>
    <w:basedOn w:val="a0"/>
    <w:rsid w:val="00280C90"/>
  </w:style>
  <w:style w:type="character" w:customStyle="1" w:styleId="c14">
    <w:name w:val="c14"/>
    <w:basedOn w:val="a0"/>
    <w:rsid w:val="00280C90"/>
  </w:style>
  <w:style w:type="character" w:customStyle="1" w:styleId="c22">
    <w:name w:val="c22"/>
    <w:basedOn w:val="a0"/>
    <w:rsid w:val="00280C90"/>
  </w:style>
  <w:style w:type="character" w:customStyle="1" w:styleId="c10">
    <w:name w:val="c10"/>
    <w:basedOn w:val="a0"/>
    <w:rsid w:val="00280C90"/>
  </w:style>
  <w:style w:type="character" w:customStyle="1" w:styleId="c21">
    <w:name w:val="c21"/>
    <w:basedOn w:val="a0"/>
    <w:rsid w:val="00280C90"/>
  </w:style>
  <w:style w:type="paragraph" w:styleId="a3">
    <w:name w:val="Balloon Text"/>
    <w:basedOn w:val="a"/>
    <w:link w:val="a4"/>
    <w:uiPriority w:val="99"/>
    <w:semiHidden/>
    <w:unhideWhenUsed/>
    <w:rsid w:val="0028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2024-01-30T11:46:00Z</dcterms:created>
  <dcterms:modified xsi:type="dcterms:W3CDTF">2024-01-30T11:47:00Z</dcterms:modified>
</cp:coreProperties>
</file>