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400" w:rsidRDefault="0084040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630AF7" wp14:editId="3AA891B4">
            <wp:simplePos x="0" y="0"/>
            <wp:positionH relativeFrom="column">
              <wp:posOffset>-1127760</wp:posOffset>
            </wp:positionH>
            <wp:positionV relativeFrom="paragraph">
              <wp:posOffset>-739775</wp:posOffset>
            </wp:positionV>
            <wp:extent cx="7581900" cy="10820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400" w:rsidRDefault="0084040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BEAEF0" wp14:editId="614A0D3E">
                <wp:extent cx="304800" cy="304800"/>
                <wp:effectExtent l="0" t="0" r="0" b="0"/>
                <wp:docPr id="1" name="AutoShape 1" descr="https://top-fon.com/uploads/posts/2023-01/1674620195_top-fon-com-p-kartinki-dlya-fona-prezentatsii-po-fizkult-1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top-fon.com/uploads/posts/2023-01/1674620195_top-fon-com-p-kartinki-dlya-fona-prezentatsii-po-fizkult-15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YB27YwEDAAA1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p w:rsidR="00840400" w:rsidRDefault="00840400"/>
    <w:p w:rsidR="00840400" w:rsidRPr="00840400" w:rsidRDefault="00840400">
      <w:pPr>
        <w:rPr>
          <w:sz w:val="52"/>
          <w:szCs w:val="52"/>
        </w:rPr>
      </w:pPr>
    </w:p>
    <w:p w:rsidR="00840400" w:rsidRDefault="00840400"/>
    <w:p w:rsidR="00840400" w:rsidRDefault="00840400"/>
    <w:p w:rsidR="00840400" w:rsidRPr="00840400" w:rsidRDefault="00840400" w:rsidP="00840400">
      <w:pPr>
        <w:jc w:val="center"/>
        <w:rPr>
          <w:b/>
          <w:color w:val="7030A0"/>
          <w:sz w:val="72"/>
          <w:szCs w:val="72"/>
        </w:rPr>
      </w:pPr>
      <w:r w:rsidRPr="00840400">
        <w:rPr>
          <w:rFonts w:ascii="Times New Roman" w:hAnsi="Times New Roman" w:cs="Times New Roman"/>
          <w:b/>
          <w:color w:val="7030A0"/>
          <w:sz w:val="72"/>
          <w:szCs w:val="72"/>
        </w:rPr>
        <w:t>ДЛЯ</w:t>
      </w:r>
      <w:r w:rsidRPr="00840400">
        <w:rPr>
          <w:rFonts w:ascii="Algerian" w:hAnsi="Algerian"/>
          <w:b/>
          <w:color w:val="7030A0"/>
          <w:sz w:val="72"/>
          <w:szCs w:val="72"/>
        </w:rPr>
        <w:t xml:space="preserve"> </w:t>
      </w:r>
      <w:r w:rsidRPr="00840400">
        <w:rPr>
          <w:rFonts w:ascii="Times New Roman" w:hAnsi="Times New Roman" w:cs="Times New Roman"/>
          <w:b/>
          <w:color w:val="7030A0"/>
          <w:sz w:val="72"/>
          <w:szCs w:val="72"/>
        </w:rPr>
        <w:t>ВАС</w:t>
      </w:r>
      <w:r w:rsidRPr="00840400">
        <w:rPr>
          <w:rFonts w:ascii="Algerian" w:hAnsi="Algerian"/>
          <w:b/>
          <w:color w:val="7030A0"/>
          <w:sz w:val="72"/>
          <w:szCs w:val="72"/>
        </w:rPr>
        <w:t xml:space="preserve">, </w:t>
      </w:r>
      <w:r w:rsidRPr="00840400">
        <w:rPr>
          <w:rFonts w:ascii="Times New Roman" w:hAnsi="Times New Roman" w:cs="Times New Roman"/>
          <w:b/>
          <w:color w:val="7030A0"/>
          <w:sz w:val="72"/>
          <w:szCs w:val="72"/>
        </w:rPr>
        <w:t>РОДИТЕЛИ</w:t>
      </w:r>
      <w:r w:rsidRPr="00840400">
        <w:rPr>
          <w:b/>
          <w:color w:val="7030A0"/>
          <w:sz w:val="72"/>
          <w:szCs w:val="72"/>
        </w:rPr>
        <w:t>!</w:t>
      </w:r>
    </w:p>
    <w:p w:rsidR="00840400" w:rsidRPr="00840400" w:rsidRDefault="00840400" w:rsidP="00840400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840400">
        <w:rPr>
          <w:rFonts w:ascii="Algerian" w:hAnsi="Algerian"/>
          <w:b/>
          <w:color w:val="7030A0"/>
          <w:sz w:val="72"/>
          <w:szCs w:val="72"/>
        </w:rPr>
        <w:t>«</w:t>
      </w:r>
      <w:r w:rsidRPr="00840400">
        <w:rPr>
          <w:rFonts w:ascii="Times New Roman" w:hAnsi="Times New Roman" w:cs="Times New Roman"/>
          <w:b/>
          <w:color w:val="7030A0"/>
          <w:sz w:val="72"/>
          <w:szCs w:val="72"/>
        </w:rPr>
        <w:t>ПОДВИЖНЫЕ</w:t>
      </w:r>
      <w:r w:rsidRPr="00840400">
        <w:rPr>
          <w:rFonts w:ascii="Algerian" w:hAnsi="Algerian"/>
          <w:b/>
          <w:color w:val="7030A0"/>
          <w:sz w:val="72"/>
          <w:szCs w:val="72"/>
        </w:rPr>
        <w:t xml:space="preserve"> </w:t>
      </w:r>
      <w:r w:rsidRPr="00840400">
        <w:rPr>
          <w:rFonts w:ascii="Times New Roman" w:hAnsi="Times New Roman" w:cs="Times New Roman"/>
          <w:b/>
          <w:color w:val="7030A0"/>
          <w:sz w:val="72"/>
          <w:szCs w:val="72"/>
        </w:rPr>
        <w:t>ИГРЫ</w:t>
      </w:r>
    </w:p>
    <w:p w:rsidR="00840400" w:rsidRPr="00840400" w:rsidRDefault="00840400" w:rsidP="00840400">
      <w:pPr>
        <w:jc w:val="center"/>
        <w:rPr>
          <w:rFonts w:ascii="Algerian" w:hAnsi="Algerian"/>
          <w:b/>
          <w:color w:val="7030A0"/>
          <w:sz w:val="72"/>
          <w:szCs w:val="72"/>
        </w:rPr>
      </w:pPr>
      <w:r w:rsidRPr="00840400">
        <w:rPr>
          <w:rFonts w:ascii="Times New Roman" w:hAnsi="Times New Roman" w:cs="Times New Roman"/>
          <w:b/>
          <w:color w:val="7030A0"/>
          <w:sz w:val="72"/>
          <w:szCs w:val="72"/>
        </w:rPr>
        <w:t>С</w:t>
      </w:r>
      <w:r w:rsidRPr="00840400">
        <w:rPr>
          <w:rFonts w:ascii="Algerian" w:hAnsi="Algerian"/>
          <w:b/>
          <w:color w:val="7030A0"/>
          <w:sz w:val="72"/>
          <w:szCs w:val="72"/>
        </w:rPr>
        <w:t xml:space="preserve"> </w:t>
      </w:r>
      <w:r w:rsidRPr="00840400">
        <w:rPr>
          <w:rFonts w:ascii="Times New Roman" w:hAnsi="Times New Roman" w:cs="Times New Roman"/>
          <w:b/>
          <w:color w:val="7030A0"/>
          <w:sz w:val="72"/>
          <w:szCs w:val="72"/>
        </w:rPr>
        <w:t>ДЕТЬМИ</w:t>
      </w:r>
      <w:r w:rsidRPr="00840400">
        <w:rPr>
          <w:rFonts w:ascii="Algerian" w:hAnsi="Algerian"/>
          <w:b/>
          <w:color w:val="7030A0"/>
          <w:sz w:val="72"/>
          <w:szCs w:val="72"/>
        </w:rPr>
        <w:t xml:space="preserve"> </w:t>
      </w:r>
      <w:r w:rsidRPr="00840400">
        <w:rPr>
          <w:rFonts w:ascii="Times New Roman" w:hAnsi="Times New Roman" w:cs="Times New Roman"/>
          <w:b/>
          <w:color w:val="7030A0"/>
          <w:sz w:val="72"/>
          <w:szCs w:val="72"/>
        </w:rPr>
        <w:t>ДОМА</w:t>
      </w:r>
      <w:r w:rsidRPr="00840400">
        <w:rPr>
          <w:rFonts w:ascii="Algerian" w:hAnsi="Algerian"/>
          <w:b/>
          <w:color w:val="7030A0"/>
          <w:sz w:val="72"/>
          <w:szCs w:val="72"/>
        </w:rPr>
        <w:t>»</w:t>
      </w:r>
    </w:p>
    <w:p w:rsidR="00840400" w:rsidRDefault="00840400"/>
    <w:p w:rsidR="00840400" w:rsidRDefault="00840400"/>
    <w:p w:rsidR="00840400" w:rsidRDefault="00840400"/>
    <w:p w:rsidR="00840400" w:rsidRDefault="00840400"/>
    <w:p w:rsidR="00840400" w:rsidRDefault="00840400"/>
    <w:p w:rsidR="00840400" w:rsidRDefault="00840400"/>
    <w:p w:rsidR="00840400" w:rsidRDefault="00840400"/>
    <w:p w:rsidR="00840400" w:rsidRDefault="00840400"/>
    <w:p w:rsidR="00840400" w:rsidRDefault="00840400"/>
    <w:p w:rsidR="00840400" w:rsidRDefault="00840400"/>
    <w:p w:rsidR="00840400" w:rsidRDefault="00840400"/>
    <w:p w:rsidR="00840400" w:rsidRDefault="00840400"/>
    <w:p w:rsidR="00840400" w:rsidRDefault="00840400"/>
    <w:p w:rsidR="00812A14" w:rsidRPr="004879E9" w:rsidRDefault="00812A14" w:rsidP="00812A14">
      <w:pPr>
        <w:shd w:val="clear" w:color="auto" w:fill="F9F9F9"/>
        <w:spacing w:after="0" w:line="240" w:lineRule="auto"/>
        <w:rPr>
          <w:rFonts w:ascii="Tahoma" w:eastAsia="Times New Roman" w:hAnsi="Tahoma" w:cs="Tahoma"/>
          <w:color w:val="45454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-691516</wp:posOffset>
            </wp:positionV>
            <wp:extent cx="7551594" cy="10696575"/>
            <wp:effectExtent l="0" t="0" r="0" b="0"/>
            <wp:wrapNone/>
            <wp:docPr id="9" name="Рисунок 9" descr="https://i.pinimg.com/originals/57/e0/94/57e094b0d8fea760581445547db815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7/e0/94/57e094b0d8fea760581445547db815a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511" cy="1069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Многие не знают, чем заняться с ребёнком дома. К сожалению всем сейчас приходится сидеть дома. Просто гулять тоже не разрешается. Чем заняться с детками в этот период? 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    Для дошкольника движение и игра – это принципиально значимое времяпрепровождение. Доступность – это один из критериев качества, который используется  при оценке дошкольных образовательных учреждений, и это действительно очень важно.  Обратите внимание на организацию пространства вашей квартиры – доступность: как расставлена мебель, где лежат игрушки, насколько они в реальном доступе для ребенка. Если вдруг полка или какое-то оборудование оказывается для ребенка недоступным, то он к нему не обратится. Он будет ходить за взрослыми по пятам и ныть, чтобы с ним поиграли. В таком случае, он никогда сам себя не займет. Предлагаю варианты игр для удовлетворения двигательной потребности ребенка в течение дня. 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Конечно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можно просто бегать по комнатам или прыгать на диванах, ведь дети это очень любят, но мне бы хотелось и пользы для здоровья и спокойствия  соседей.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Катание шариков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В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ырежьте в коробке лунки и напишите сверху количество очков, которое будет получать каждый игрок за попадание в лунку. Вместо шариков можно использовать бусинки.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Классики дома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Р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асчертите поле для «классиков» или любой другой игры с помощью обычной изоленты. Теперь играть можно не только летом.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Ваши дети влюбятся в эти игры, как только вы их им продемонстрируете. Теперь вы сможешь выделить немного времени и для себя, пока дети будут заняты оригинальными играми!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proofErr w:type="spellStart"/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Дартс</w:t>
      </w:r>
      <w:proofErr w:type="spellEnd"/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на полу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Н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аклейте на пол изоленту и поиграйте в напольный </w:t>
      </w:r>
      <w:proofErr w:type="spell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дартс</w:t>
      </w:r>
      <w:proofErr w:type="spell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Неординарный теннис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Альтернативой обычному теннису может стать соревнование с использованием одноразовых тарелок, палочек от мороженого и воздушного шара.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«Каратист»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Цель:   развитие двигательного контроля, снятие  импульсивности.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На пол кладем обруч или создаем круг из любых подручных материалов. Один из участников встает в обруч и превращается в "каратиста", выполняя резкие движения руками и ногами. Остальные участники игры произносят: "Сильнее, еще сильнее...", помогая игроку выплеснуть агрессивную энергию интенсивными движениями.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«Замри»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 Цель: развитие произвольного внимания и произвольных движений.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702D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E323B07" wp14:editId="180F78C0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51594" cy="10696575"/>
            <wp:effectExtent l="0" t="0" r="0" b="0"/>
            <wp:wrapNone/>
            <wp:docPr id="10" name="Рисунок 10" descr="https://i.pinimg.com/originals/57/e0/94/57e094b0d8fea760581445547db815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7/e0/94/57e094b0d8fea760581445547db815a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94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 веселая музыка. Дети подпрыгивают и свободно двигаются в такт музыке. Внезапно музыка обрывается, и дети замирают в тех позах, в которых застал их музыкальный перерыв. Затем через минуту снова включается музыка и игра продолжается. В конце выбирается самый внимательный - победитель.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 </w:t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«Слушай хлопки»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Цель: развитие произвольного внимания и поведения.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Игроки идут по кругу. Когда ведущий хлопнет в ладоши 1 раз – они приседают, два раза – вытягивают руки вверх, три раза – замирают. После выполнения команды движение "поскакать на одной ножке" и т. п.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с игрушками из киндер-сюрпризов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Э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 весело и полезно. Можно играть всей семьёй.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На пол высыпаем мелкие игрушки (шарики, части от конструктора тоже можно)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Для каждого игрока нужно взять отдельные чашечки.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Обязательно играть босиком! Важно развивать моторику пальцев ног. В идеале каждый должен хорошо уметь шевелить пальцами стопы, это хорошая профилактика многих заболеваний.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Засекаем 3 минуты на любых часах. Начинаем правой стопой, а потом левой. Захватываем игрушку пальцами ног и перекладываем игрушку в чашечку. Кто наполнит чашечку большим количеством игрушек за три минуты, тот и победил.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Эта игра невероятно полезна для детей! Прекрасно тренируются части стопы, происходит профилактика плоскостопия, проходят проблемы при повышенном тонусе ног, </w:t>
      </w:r>
      <w:proofErr w:type="spell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вальгусе</w:t>
      </w:r>
      <w:proofErr w:type="spell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косолапии</w:t>
      </w:r>
      <w:proofErr w:type="spell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прочие проблемы. Улучшается ловкость и походка. Происходит тренировка полушарий мозга.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Даже взрослым это полезно и после игры очень приятное чувство как после тренировки или массажа.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«Птичка на ветке»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Это тоже очень полезное упражнение и дети очень любят в это играть.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Важно пройти от начала до конца и не упасть.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Теперь ещё сложнее. Пройти серединкой стопы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З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атем пройти в обе стороны на пятках. Такие упражнения очень полезны для детей, но и взрослым они будут приятны и полезны. Снимают усталость, происходит воздействие на активные точки стопы.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Для этой игры не обязательно иметь бамбуковые палки. Мы используем и швабру, которая тоньше и поэтому воздействие происходят на другие точки стопы.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На домашней изоляции важно не забывать про свежий воздух. Поэтому игры на балконе улучшают зрения и насыщают кислородом. Не сидеть </w:t>
      </w:r>
      <w:r w:rsidR="00F702D8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D075EA1" wp14:editId="6EC5FD8F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51420" cy="10696575"/>
            <wp:effectExtent l="0" t="0" r="0" b="9525"/>
            <wp:wrapNone/>
            <wp:docPr id="11" name="Рисунок 11" descr="https://i.pinimg.com/originals/57/e0/94/57e094b0d8fea760581445547db815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7/e0/94/57e094b0d8fea760581445547db815a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 у телевизора или компьютера.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Домашний боулинг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С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оорудить игру, в которую можно играть хоть в одиночку, хоть всей семьей, проще простого, потому что «оборудование» найдется буквально в каждом доме. Берем  мяч, лучше из ПВХ — будет меньше шума, но подойдет любой спортивный или игровой мячик  и 10 пластиковых бутылок. Импровизированные кегли можно сделать яркими, наполнив фантиками или цветной бумагой. Правила просты: мяч, как шар в настоящем боулинге, нужно направить на выстроенные кегли — чем точнее бросок, тем больше «кеглей» упадет. Для большей заинтересованности ребенка, придумайте ему интересный призовой фонд. А текущие результаты записывайте на большом листе бумаге.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Борьба “Сумо”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Если в семье растут двое детей с небольшой разницей в возрасте, предложите им  провести забавный турнир </w:t>
      </w:r>
      <w:proofErr w:type="spell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сумоистов</w:t>
      </w:r>
      <w:proofErr w:type="spell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Маленькие сорванцы будут в восторге от такого занятия! Причем игра увлекательна уже на стадии  подготовки. Что нужно найти для экипировки: две домашние папины футболки, два ремешка и две большие подушки. Гигантскую спортивную форму сооружаем с помощью подушек: закрепляем ремешком на груди и спине, сверху надеваем папину майку. А далее самая веселая часть игры — столкновения и падения. Кто удержится, то победитель.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Бег с воздушными шарами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К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аждому участнику забега дается воздушный шарик, который нужно переправить в другой конец комнаты (либо длинного стола), не касаясь его руками. 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шарик можно дуть, подталкивать ногами (или локтями, если «забег» проходит на столе), подбородком, носом.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детей постарше игру потребуется усложнить, расположив на пути следования игроков препятствия — например, преграду или что-то похожее тоннель.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«Ручеек»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На полу из двух скакалок или веревок делаем ручеек шириной полтора-два метра. Посередине раскладываем бумажные кружки — это камушки. Ребенку нужно перебраться с одного бережка на другой, наступая на островки и перепрыгивая камушки. Если оступился, берет паузу, чтобы «высушить» ножки на берегу.  Нехитрое 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занятие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не менее формирует у ребенка ловкость,  равновесие и не даст заскучать во время карантина. А заодно малыш вдоволь напрыгается.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Бег с фасолью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Дети, как известно, любят побегать по дому, но каждый раз рискуют либо свалиться и получить ушиб, либо зацепить что-то из мебели. Поэтому предлагаем им подвигаться, но с некоторым ограничением: на </w:t>
      </w:r>
      <w:r w:rsidR="00F702D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E323B07" wp14:editId="180F78C0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51594" cy="10696575"/>
            <wp:effectExtent l="0" t="0" r="0" b="0"/>
            <wp:wrapNone/>
            <wp:docPr id="12" name="Рисунок 12" descr="https://i.pinimg.com/originals/57/e0/94/57e094b0d8fea760581445547db815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7/e0/94/57e094b0d8fea760581445547db815a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94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голове у них будет лежать пакетик или мешочек с фасолью (горохом, карамелью). Таким 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образом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ребенок должен стараться быстрее дойти до цели, но не уронить свой груз. Между тем научится держать равновесие и осанку.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«Поиск сокровищ»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Чтобы не заскучать во время долгого сидения дома, можно придумать разные  мини-</w:t>
      </w:r>
      <w:proofErr w:type="spell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квесты</w:t>
      </w:r>
      <w:proofErr w:type="spell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Например, искать сокровища! Спрячьте в квартире 10-15 вещей вместе с записками, в которых будет зашифрована подсказка о следующем месте «клада». Если развить мысль более </w:t>
      </w:r>
      <w:proofErr w:type="spell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фантазийно</w:t>
      </w:r>
      <w:proofErr w:type="spell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то можно нарисовать целую карту «острова сокровищ», и тогда занятость ребенка часа на два обеспечена. Не хотите рисовать, тогда ведите ребенка к цели подсказками «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горячо-холодно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«Лабиринт»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В коридоре из бумажной или атласной ленты можно соорудить  лабиринт и предложить своему чаду пройти через него, стараясь не касаться ленты. Поэтому ребенок должен проявить смекалку, ловкость и гибкость. Ленты к стене крепятся с помощью  строительного скотча (тогда на обоях не останется следов). Лабиринт можно сделать на полу — горизонтальный, либо протянуть ленты по вертикали   под углом.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“Канатоходец”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По длинной веревке, расположенной на полу, ребенок должен пройти ровно, ни разу не сворачивая с пути и не оступаясь. «Канат» можно положить волнистой линией,  в руках у канатоходца может быть зонтик, а на голове книга.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“Мишень”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Тренируем меткость детей в домашних условиях.  Мишенью для игры может послужить 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что-угодно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пластиковая пятилитровая бутыль, в которой вырезано отверстие для мячей,  корзинка или детское ведерко. Далее из фольги делаем мячики и пробуем попадать в мишень.  Усложняем условия:  целимся по очереди левой и правой руками.  Можно устроить семейные соревнования: кто забросит больше шариков в мишень за определенное время или одновременно после команды «Начали!».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Тир из воздушных шаров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Н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аверняка вы видели летом в парках такие аттракционы: к доске прикреплены воздушные шарики, которые нужно лопнуть, метнув дротик.  Почему бы не устроить такое развлечение в помещении? Правда, есть сложности: дома должны быть воздушные шары и дротики. Как вариант: мишенью могут послужить бумажные флажки.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«Автомобиль»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Одна из популярных игр в детском саду, но ее можно легко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организовать в домашних условиях во время карантина. Малыш исполняет роль «автомобиля», родителю достается роль  «светофора», поэтому подготовьте три карточки — красную, желтую и зеленую. Когда «загорается» красный свет, ребенок стоит на месте. При команде «желтый» — «заводит мотор», а на зеленый свет — начинает двигаться.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«Выше и выше»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Помните, как в детстве мы сами прыгали на диванах и кроватях, чуть не до потолка? Нечто похожее можно организовать своему ребенку, только в более подходящих условиях. Тренируемся прыгать в высоту  около свободной стены в комнате. Чем не активное занятие во время самоизоляции?! Ставим на стене отметку, до которой ребенок может допрыгнуть, потом чуть поднимаем уровень, потом еще и еще. 5-10 минут тренировки пойдут на пользу ребенку. Кстати, в эту игру охотно включатся и крохи и дети постарше.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“Игрушка–хрюшка”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Веселая игра для малышей, которая хорошо разбавит скучное время дома, проведенное  на карантине. Подходит для детей от трех лет. Нужно под ритмичную музыку просто перекидывать друг другу какую-то забавную мягкую плюшевую игрушку. Как только музыка останавливается, игрок с игрушкой в руках должен выполнить условие: рассказать стишок, спеть песенку, станцевать или произнести любой звук по заданию ведущег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о(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как кричит?).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879E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Дискотека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Просто включаем ритмичную музыку и танцуем вместе с ребенком. Универсальное занятие и для двухлетних малышей и для детей младшего школьного возраста. Как вариант: соревноваться в </w:t>
      </w:r>
      <w:proofErr w:type="spell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баттлах</w:t>
      </w:r>
      <w:proofErr w:type="spell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или импровизировать с хореографией. Придумайте смешные движения, имитируя маленьких утят или котят, танцуйте, пойте и смейтесь. В течение дня можно устроить несколько таких музыкальных пауз.</w:t>
      </w:r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Любой вид физической активности — от </w:t>
      </w:r>
      <w:proofErr w:type="spell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пританцовывания</w:t>
      </w:r>
      <w:proofErr w:type="spell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упражнений со скакалкой </w:t>
      </w:r>
      <w:proofErr w:type="spell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ифитболом</w:t>
      </w:r>
      <w:proofErr w:type="spell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— </w:t>
      </w:r>
      <w:proofErr w:type="gramStart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</w:t>
      </w:r>
      <w:proofErr w:type="gramEnd"/>
      <w:r w:rsidRPr="004879E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 инвестирование в здоровье, как физическое, так и психологическое. Последнее крайне важно для укрепления иммунитета. И не только в период самоизоляции. </w:t>
      </w:r>
      <w:r w:rsidRPr="004879E9">
        <w:rPr>
          <w:rFonts w:ascii="Tahoma" w:eastAsia="Times New Roman" w:hAnsi="Tahoma" w:cs="Tahoma"/>
          <w:color w:val="454545"/>
          <w:sz w:val="21"/>
          <w:szCs w:val="21"/>
          <w:lang w:eastAsia="ru-RU"/>
        </w:rPr>
        <w:br/>
      </w:r>
      <w:r w:rsidRPr="004879E9">
        <w:rPr>
          <w:rFonts w:ascii="Tahoma" w:eastAsia="Times New Roman" w:hAnsi="Tahoma" w:cs="Tahoma"/>
          <w:color w:val="454545"/>
          <w:sz w:val="21"/>
          <w:szCs w:val="21"/>
          <w:lang w:eastAsia="ru-RU"/>
        </w:rPr>
        <w:br/>
      </w:r>
      <w:r w:rsidRPr="004879E9">
        <w:rPr>
          <w:rFonts w:ascii="Tahoma" w:eastAsia="Times New Roman" w:hAnsi="Tahoma" w:cs="Tahoma"/>
          <w:color w:val="454545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Желаем</w:t>
      </w:r>
      <w:r w:rsidRPr="004879E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хорошо провести время вместе!</w:t>
      </w:r>
      <w:r w:rsidRPr="004879E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br/>
        <w:t>Крепкого иммунитета, спокойствия и добрых помыслов!</w:t>
      </w:r>
    </w:p>
    <w:p w:rsidR="00812A14" w:rsidRDefault="00F702D8" w:rsidP="00812A1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82AA61C" wp14:editId="673340C2">
            <wp:simplePos x="0" y="0"/>
            <wp:positionH relativeFrom="column">
              <wp:posOffset>-1080135</wp:posOffset>
            </wp:positionH>
            <wp:positionV relativeFrom="paragraph">
              <wp:posOffset>-8815705</wp:posOffset>
            </wp:positionV>
            <wp:extent cx="7551420" cy="10696575"/>
            <wp:effectExtent l="0" t="0" r="0" b="9525"/>
            <wp:wrapNone/>
            <wp:docPr id="13" name="Рисунок 13" descr="https://i.pinimg.com/originals/57/e0/94/57e094b0d8fea760581445547db815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7/e0/94/57e094b0d8fea760581445547db815a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40400" w:rsidRDefault="00840400"/>
    <w:p w:rsidR="00840400" w:rsidRPr="00840400" w:rsidRDefault="00840400" w:rsidP="00840400"/>
    <w:p w:rsidR="00840400" w:rsidRPr="00840400" w:rsidRDefault="00840400" w:rsidP="00840400">
      <w:pPr>
        <w:tabs>
          <w:tab w:val="left" w:pos="6855"/>
        </w:tabs>
      </w:pPr>
    </w:p>
    <w:sectPr w:rsidR="00840400" w:rsidRPr="00840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FD3"/>
    <w:rsid w:val="00416FD3"/>
    <w:rsid w:val="00544890"/>
    <w:rsid w:val="00812A14"/>
    <w:rsid w:val="00840400"/>
    <w:rsid w:val="00F7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1636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2023-09-14T08:40:00Z</dcterms:created>
  <dcterms:modified xsi:type="dcterms:W3CDTF">2023-09-14T09:03:00Z</dcterms:modified>
</cp:coreProperties>
</file>