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B35D" w14:textId="77777777" w:rsidR="000B4E70" w:rsidRPr="003C4DE7" w:rsidRDefault="000B4E70" w:rsidP="003C4DE7">
      <w:pPr>
        <w:jc w:val="center"/>
        <w:rPr>
          <w:rFonts w:ascii="Arial" w:hAnsi="Arial" w:cs="Arial"/>
          <w:b/>
          <w:sz w:val="28"/>
          <w:szCs w:val="24"/>
        </w:rPr>
      </w:pPr>
      <w:r w:rsidRPr="003C4DE7">
        <w:rPr>
          <w:rFonts w:ascii="Arial" w:hAnsi="Arial" w:cs="Arial"/>
          <w:b/>
          <w:sz w:val="28"/>
          <w:szCs w:val="24"/>
        </w:rPr>
        <w:t>Организационный раздел ФОП ДО</w:t>
      </w:r>
    </w:p>
    <w:p w14:paraId="26E14FD2" w14:textId="77777777" w:rsid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6A50BFC3" w14:textId="77777777" w:rsidR="000B4E70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Организационные рамки жесткие. Впервые Программа стала нормативным документом. Это документ должен выполняться «От и до».</w:t>
      </w:r>
    </w:p>
    <w:p w14:paraId="2CBFFDB6" w14:textId="77777777" w:rsidR="003C4DE7" w:rsidRP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54CB6919" w14:textId="77777777" w:rsidR="000B4E70" w:rsidRP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b/>
          <w:sz w:val="24"/>
          <w:szCs w:val="24"/>
        </w:rPr>
        <w:t>Организационный раздел содержит:</w:t>
      </w:r>
    </w:p>
    <w:p w14:paraId="1A8BD11B" w14:textId="77777777" w:rsidR="000B4E70" w:rsidRPr="003C4DE7" w:rsidRDefault="000B4E70" w:rsidP="000B4E7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Психолого-педагогические условия</w:t>
      </w:r>
    </w:p>
    <w:p w14:paraId="00E1B74E" w14:textId="77777777" w:rsidR="000B4E70" w:rsidRPr="003C4DE7" w:rsidRDefault="000B4E70" w:rsidP="000B4E7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Развивающая предметно-пространственная среда</w:t>
      </w:r>
    </w:p>
    <w:p w14:paraId="6E41CB2E" w14:textId="77777777" w:rsidR="000B4E70" w:rsidRPr="003C4DE7" w:rsidRDefault="000B4E70" w:rsidP="000B4E7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Материально-технические условия</w:t>
      </w:r>
    </w:p>
    <w:p w14:paraId="6D1C851E" w14:textId="77777777" w:rsidR="000B4E70" w:rsidRPr="003C4DE7" w:rsidRDefault="000B4E70" w:rsidP="000B4E7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Перечень произведений для реализации ФОП (впервые появились)</w:t>
      </w:r>
    </w:p>
    <w:p w14:paraId="7A2BBA5E" w14:textId="77777777" w:rsidR="000B4E70" w:rsidRPr="003C4DE7" w:rsidRDefault="000B4E70" w:rsidP="000B4E7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Кадровые условия</w:t>
      </w:r>
    </w:p>
    <w:p w14:paraId="74830EF0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</w:p>
    <w:p w14:paraId="62E10B24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312D890" wp14:editId="350AF271">
            <wp:extent cx="5935980" cy="2926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4AF4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</w:p>
    <w:p w14:paraId="24C95B8B" w14:textId="77777777" w:rsidR="000B4E70" w:rsidRP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b/>
          <w:sz w:val="24"/>
          <w:szCs w:val="24"/>
        </w:rPr>
        <w:t>Через что реализуется ФОП ДО:</w:t>
      </w:r>
    </w:p>
    <w:p w14:paraId="5BC9A25C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Литература;</w:t>
      </w:r>
    </w:p>
    <w:p w14:paraId="61668C78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Музыка;</w:t>
      </w:r>
    </w:p>
    <w:p w14:paraId="3627CAC2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ИЗО;</w:t>
      </w:r>
    </w:p>
    <w:p w14:paraId="2F9A5549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Кино и мультфильмы (впервые в программе).</w:t>
      </w:r>
    </w:p>
    <w:p w14:paraId="4EC69F12" w14:textId="77777777" w:rsidR="000B4E70" w:rsidRDefault="000B4E70" w:rsidP="000B4E70">
      <w:pPr>
        <w:rPr>
          <w:rFonts w:ascii="Arial" w:hAnsi="Arial" w:cs="Arial"/>
          <w:sz w:val="24"/>
          <w:szCs w:val="24"/>
        </w:rPr>
      </w:pPr>
    </w:p>
    <w:p w14:paraId="5C750176" w14:textId="77777777" w:rsid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0FC5FD9D" w14:textId="77777777" w:rsid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399F192C" w14:textId="77777777" w:rsid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27957C1C" w14:textId="77777777" w:rsidR="003C4DE7" w:rsidRPr="003C4DE7" w:rsidRDefault="003C4DE7" w:rsidP="000B4E70">
      <w:pPr>
        <w:rPr>
          <w:rFonts w:ascii="Arial" w:hAnsi="Arial" w:cs="Arial"/>
          <w:sz w:val="24"/>
          <w:szCs w:val="24"/>
        </w:rPr>
      </w:pPr>
    </w:p>
    <w:p w14:paraId="34D14F4E" w14:textId="77777777" w:rsidR="000B4E70" w:rsidRDefault="000B4E70" w:rsidP="003C4DE7">
      <w:pPr>
        <w:jc w:val="center"/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b/>
          <w:sz w:val="24"/>
          <w:szCs w:val="24"/>
        </w:rPr>
        <w:t>Педагог сам готовит контент по перечню из ФОП ДО:</w:t>
      </w:r>
    </w:p>
    <w:p w14:paraId="2CC710D2" w14:textId="77777777" w:rsidR="003C4DE7" w:rsidRPr="003C4DE7" w:rsidRDefault="003C4DE7" w:rsidP="003C4DE7">
      <w:pPr>
        <w:jc w:val="center"/>
        <w:rPr>
          <w:rFonts w:ascii="Arial" w:hAnsi="Arial" w:cs="Arial"/>
          <w:b/>
          <w:sz w:val="24"/>
          <w:szCs w:val="24"/>
        </w:rPr>
      </w:pPr>
    </w:p>
    <w:p w14:paraId="5CDC2E0A" w14:textId="77777777" w:rsidR="000B4E70" w:rsidRPr="003C4DE7" w:rsidRDefault="000B4E70" w:rsidP="003C4DE7">
      <w:pPr>
        <w:jc w:val="center"/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0003A2B6" wp14:editId="2685C270">
            <wp:extent cx="4234692" cy="3794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18" cy="381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1326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</w:p>
    <w:p w14:paraId="72ADF844" w14:textId="77777777" w:rsid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b/>
          <w:sz w:val="24"/>
          <w:szCs w:val="24"/>
        </w:rPr>
        <w:t xml:space="preserve">Как работаем с цифровым контентом? </w:t>
      </w:r>
      <w:r w:rsidR="003C4DE7">
        <w:rPr>
          <w:rFonts w:ascii="Arial" w:hAnsi="Arial" w:cs="Arial"/>
          <w:b/>
          <w:sz w:val="24"/>
          <w:szCs w:val="24"/>
        </w:rPr>
        <w:t>(33.4)</w:t>
      </w:r>
    </w:p>
    <w:p w14:paraId="07DA11EB" w14:textId="77777777" w:rsid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Соблюдаем требования к цифровому оборудованию группы (СанПиН);</w:t>
      </w:r>
    </w:p>
    <w:p w14:paraId="7F9FE8A7" w14:textId="77777777" w:rsid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Смотрим с детьми от 5 лет;</w:t>
      </w:r>
    </w:p>
    <w:p w14:paraId="54B834B5" w14:textId="77777777" w:rsid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Смотрим в группе только фрагменты - полнометражные фильмы ребенок смотрит только в семье (советуем смотреть кусочками)</w:t>
      </w:r>
      <w:r w:rsidR="003C4DE7">
        <w:rPr>
          <w:rFonts w:ascii="Arial" w:hAnsi="Arial" w:cs="Arial"/>
          <w:sz w:val="24"/>
          <w:szCs w:val="24"/>
        </w:rPr>
        <w:t>;</w:t>
      </w:r>
    </w:p>
    <w:p w14:paraId="45F56AE6" w14:textId="39CAD966" w:rsidR="000B4E70" w:rsidRP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- Часть произведений требуют предварительного обсуждения, поскольку содержат социально неодобряемые сценарии на протяжении длительного экранного времени.</w:t>
      </w:r>
    </w:p>
    <w:p w14:paraId="559A523D" w14:textId="02638E61" w:rsidR="006455F8" w:rsidRPr="003C4DE7" w:rsidRDefault="006455F8">
      <w:pPr>
        <w:rPr>
          <w:rFonts w:ascii="Arial" w:hAnsi="Arial" w:cs="Arial"/>
          <w:sz w:val="24"/>
          <w:szCs w:val="24"/>
        </w:rPr>
      </w:pPr>
    </w:p>
    <w:p w14:paraId="2F6FBB04" w14:textId="77777777" w:rsidR="000B4E70" w:rsidRPr="003C4DE7" w:rsidRDefault="000B4E70" w:rsidP="000B4E70">
      <w:pPr>
        <w:rPr>
          <w:rFonts w:ascii="Arial" w:hAnsi="Arial" w:cs="Arial"/>
          <w:b/>
          <w:sz w:val="24"/>
          <w:szCs w:val="24"/>
        </w:rPr>
      </w:pPr>
      <w:r w:rsidRPr="003C4DE7">
        <w:rPr>
          <w:rFonts w:ascii="Arial" w:hAnsi="Arial" w:cs="Arial"/>
          <w:b/>
          <w:sz w:val="24"/>
          <w:szCs w:val="24"/>
        </w:rPr>
        <w:t>Обязательно ли использовать примерный перечень произведений?</w:t>
      </w:r>
    </w:p>
    <w:p w14:paraId="6C666776" w14:textId="77777777" w:rsidR="000B4E70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Да обязательно.</w:t>
      </w:r>
    </w:p>
    <w:p w14:paraId="37D8180A" w14:textId="77777777" w:rsidR="00D739EB" w:rsidRPr="003C4DE7" w:rsidRDefault="00D739EB" w:rsidP="000B4E70">
      <w:pPr>
        <w:rPr>
          <w:rFonts w:ascii="Arial" w:hAnsi="Arial" w:cs="Arial"/>
          <w:sz w:val="24"/>
          <w:szCs w:val="24"/>
        </w:rPr>
      </w:pPr>
    </w:p>
    <w:p w14:paraId="2F9BFFFF" w14:textId="77777777" w:rsidR="000B4E70" w:rsidRPr="00D739EB" w:rsidRDefault="000B4E70" w:rsidP="000B4E70">
      <w:pPr>
        <w:rPr>
          <w:rFonts w:ascii="Arial" w:hAnsi="Arial" w:cs="Arial"/>
          <w:b/>
          <w:sz w:val="24"/>
          <w:szCs w:val="24"/>
        </w:rPr>
      </w:pPr>
      <w:r w:rsidRPr="00D739EB">
        <w:rPr>
          <w:rFonts w:ascii="Arial" w:hAnsi="Arial" w:cs="Arial"/>
          <w:b/>
          <w:sz w:val="24"/>
          <w:szCs w:val="24"/>
        </w:rPr>
        <w:t>А почему тогда он назван примерный, а не рекомендуемый?</w:t>
      </w:r>
    </w:p>
    <w:p w14:paraId="0EB8A34B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  <w:r w:rsidRPr="003C4DE7">
        <w:rPr>
          <w:rFonts w:ascii="Arial" w:hAnsi="Arial" w:cs="Arial"/>
          <w:sz w:val="24"/>
          <w:szCs w:val="24"/>
        </w:rPr>
        <w:t>Потому что в него можно что-то добавить, а убавлять нельзя.</w:t>
      </w:r>
    </w:p>
    <w:p w14:paraId="5C5D3CED" w14:textId="77777777" w:rsidR="000B4E70" w:rsidRPr="003C4DE7" w:rsidRDefault="000B4E70" w:rsidP="000B4E70">
      <w:pPr>
        <w:rPr>
          <w:rFonts w:ascii="Arial" w:hAnsi="Arial" w:cs="Arial"/>
          <w:sz w:val="24"/>
          <w:szCs w:val="24"/>
        </w:rPr>
      </w:pPr>
    </w:p>
    <w:p w14:paraId="4059D7E2" w14:textId="77777777" w:rsidR="000B4E70" w:rsidRPr="003C4DE7" w:rsidRDefault="000B4E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4E70" w:rsidRPr="003C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70E73"/>
    <w:multiLevelType w:val="hybridMultilevel"/>
    <w:tmpl w:val="FF16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70"/>
    <w:rsid w:val="000B4E70"/>
    <w:rsid w:val="003C4DE7"/>
    <w:rsid w:val="006455F8"/>
    <w:rsid w:val="00D739EB"/>
    <w:rsid w:val="00D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726F"/>
  <w15:chartTrackingRefBased/>
  <w15:docId w15:val="{3D2FA814-10E8-42ED-A7B6-6A022116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Учетная запись Майкрософт</cp:lastModifiedBy>
  <cp:revision>3</cp:revision>
  <dcterms:created xsi:type="dcterms:W3CDTF">2023-05-18T03:54:00Z</dcterms:created>
  <dcterms:modified xsi:type="dcterms:W3CDTF">2023-05-19T07:47:00Z</dcterms:modified>
</cp:coreProperties>
</file>