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9B6" w:rsidRPr="009859B6" w:rsidRDefault="009859B6" w:rsidP="009859B6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859B6"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9859B6" w:rsidRPr="009859B6" w:rsidRDefault="009859B6" w:rsidP="009859B6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9859B6">
        <w:rPr>
          <w:rFonts w:ascii="Times New Roman" w:eastAsiaTheme="minorEastAsia" w:hAnsi="Times New Roman" w:cs="Times New Roman"/>
          <w:b/>
          <w:lang w:eastAsia="ru-RU"/>
        </w:rPr>
        <w:t xml:space="preserve">«Детский сад № </w:t>
      </w:r>
      <w:r w:rsidR="004202A4">
        <w:rPr>
          <w:rFonts w:ascii="Times New Roman" w:eastAsiaTheme="minorEastAsia" w:hAnsi="Times New Roman" w:cs="Times New Roman"/>
          <w:b/>
          <w:lang w:eastAsia="ru-RU"/>
        </w:rPr>
        <w:t>99 комбинированного вида «Домове</w:t>
      </w:r>
      <w:r w:rsidRPr="009859B6">
        <w:rPr>
          <w:rFonts w:ascii="Times New Roman" w:eastAsiaTheme="minorEastAsia" w:hAnsi="Times New Roman" w:cs="Times New Roman"/>
          <w:b/>
          <w:lang w:eastAsia="ru-RU"/>
        </w:rPr>
        <w:t>нок» г. Орска»</w:t>
      </w:r>
    </w:p>
    <w:p w:rsidR="009859B6" w:rsidRDefault="009859B6" w:rsidP="009859B6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4202A4" w:rsidRDefault="004202A4" w:rsidP="009859B6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4202A4" w:rsidRDefault="004202A4" w:rsidP="009859B6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4202A4" w:rsidRPr="009859B6" w:rsidRDefault="004202A4" w:rsidP="009859B6">
      <w:pPr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9859B6" w:rsidRDefault="004202A4" w:rsidP="009859B6">
      <w:pPr>
        <w:pStyle w:val="ConsPlusNonformat"/>
        <w:snapToGrid w:val="0"/>
        <w:jc w:val="center"/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Theme="minorHAnsi" w:hAnsi="Times New Roman" w:cs="Times New Roman"/>
          <w:b/>
          <w:sz w:val="40"/>
          <w:szCs w:val="40"/>
          <w:lang w:eastAsia="en-US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4pt;height:102.6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Консультация для воспитателей &#10;Тема: &quot;Развитие коммуникативных способностей &#10;у дошкольников на занятии математике&quot;"/>
          </v:shape>
        </w:pict>
      </w:r>
    </w:p>
    <w:p w:rsidR="00B17547" w:rsidRDefault="00B17547" w:rsidP="009859B6">
      <w:pPr>
        <w:pStyle w:val="ConsPlusNonformat"/>
        <w:snapToGrid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859B6" w:rsidRDefault="00B17547" w:rsidP="009859B6">
      <w:pPr>
        <w:pStyle w:val="ConsPlusNonformat"/>
        <w:snapToGrid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>
            <wp:extent cx="4476750" cy="2447925"/>
            <wp:effectExtent l="247650" t="247650" r="228600" b="2190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616" cy="24549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9859B6" w:rsidRDefault="009859B6" w:rsidP="005A58A9">
      <w:pPr>
        <w:pStyle w:val="ConsPlusNonformat"/>
        <w:snapToGrid w:val="0"/>
        <w:rPr>
          <w:rFonts w:ascii="Times New Roman" w:hAnsi="Times New Roman" w:cs="Times New Roman"/>
          <w:b/>
          <w:sz w:val="40"/>
          <w:szCs w:val="40"/>
        </w:rPr>
      </w:pPr>
    </w:p>
    <w:p w:rsidR="00B17547" w:rsidRDefault="00B17547" w:rsidP="005A58A9">
      <w:pPr>
        <w:pStyle w:val="ConsPlusNonformat"/>
        <w:snapToGrid w:val="0"/>
        <w:rPr>
          <w:rFonts w:ascii="Times New Roman" w:hAnsi="Times New Roman" w:cs="Times New Roman"/>
          <w:b/>
          <w:sz w:val="40"/>
          <w:szCs w:val="40"/>
        </w:rPr>
      </w:pPr>
    </w:p>
    <w:p w:rsidR="00B17547" w:rsidRDefault="00B17547" w:rsidP="005A58A9">
      <w:pPr>
        <w:pStyle w:val="ConsPlusNonformat"/>
        <w:snapToGrid w:val="0"/>
        <w:rPr>
          <w:rFonts w:ascii="Times New Roman" w:hAnsi="Times New Roman" w:cs="Times New Roman"/>
          <w:b/>
          <w:sz w:val="40"/>
          <w:szCs w:val="40"/>
        </w:rPr>
      </w:pPr>
    </w:p>
    <w:p w:rsidR="00B17547" w:rsidRPr="00A57326" w:rsidRDefault="00B17547" w:rsidP="00B17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B17547" w:rsidRPr="00A57326" w:rsidRDefault="00B17547" w:rsidP="004202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17547" w:rsidRPr="00A57326" w:rsidRDefault="00B17547" w:rsidP="00B17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Пивоваровой Н.И.</w:t>
      </w:r>
    </w:p>
    <w:p w:rsidR="009859B6" w:rsidRPr="009859B6" w:rsidRDefault="009859B6" w:rsidP="009859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59B6" w:rsidRPr="009859B6" w:rsidRDefault="009859B6" w:rsidP="009859B6">
      <w:pPr>
        <w:rPr>
          <w:rFonts w:ascii="Times New Roman" w:hAnsi="Times New Roman" w:cs="Times New Roman"/>
          <w:sz w:val="28"/>
          <w:szCs w:val="28"/>
        </w:rPr>
      </w:pPr>
    </w:p>
    <w:p w:rsidR="004202A4" w:rsidRPr="009859B6" w:rsidRDefault="004202A4" w:rsidP="009859B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17547" w:rsidRPr="00B17547" w:rsidRDefault="00B17547" w:rsidP="00B1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B17547">
        <w:rPr>
          <w:rFonts w:ascii="Times New Roman" w:hAnsi="Times New Roman" w:cs="Times New Roman"/>
          <w:sz w:val="24"/>
          <w:szCs w:val="24"/>
        </w:rPr>
        <w:t>г. Орск 2024</w:t>
      </w:r>
      <w:r w:rsidR="005A58A9" w:rsidRPr="00B175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859B6" w:rsidRPr="009859B6" w:rsidRDefault="009859B6" w:rsidP="009859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9B6">
        <w:rPr>
          <w:rFonts w:ascii="Times New Roman" w:hAnsi="Times New Roman" w:cs="Times New Roman"/>
          <w:b/>
          <w:sz w:val="24"/>
          <w:szCs w:val="24"/>
        </w:rPr>
        <w:lastRenderedPageBreak/>
        <w:t>Умение ребёнка позитивно общаться позволяет</w:t>
      </w:r>
    </w:p>
    <w:p w:rsidR="009859B6" w:rsidRPr="009859B6" w:rsidRDefault="009859B6" w:rsidP="009859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9B6">
        <w:rPr>
          <w:rFonts w:ascii="Times New Roman" w:hAnsi="Times New Roman" w:cs="Times New Roman"/>
          <w:b/>
          <w:sz w:val="24"/>
          <w:szCs w:val="24"/>
        </w:rPr>
        <w:t>ему комфортно жить в обществе людей…»</w:t>
      </w:r>
    </w:p>
    <w:p w:rsidR="009859B6" w:rsidRPr="009859B6" w:rsidRDefault="009859B6" w:rsidP="009859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59B6">
        <w:rPr>
          <w:rFonts w:ascii="Times New Roman" w:hAnsi="Times New Roman" w:cs="Times New Roman"/>
          <w:b/>
          <w:sz w:val="24"/>
          <w:szCs w:val="24"/>
        </w:rPr>
        <w:t>Выготский Л. С.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Ни для кого не секрет, что телевизор и компьютер, компьютерные игры стали заменять и детям, и взрослым общение. Социально-личностное развитие дошкольников и все задачи, с этим связанные, были актуальны всегда, но особенно важными являются сейчас, когда количество информации зашкаливает, а обмен ею очень быстрый.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Ребята, испытывают серьёзные трудности в общении и взаимодействии со сверстниками и взрослыми. Дети не умеют общаться друг с другом, испытывают трудности в усвоении нравственных норм, отмечается повышенная конфликтность в общении детей друг с другом, проявление безразличия к проблемам сверстников, нежелание уступить или договориться. Общение, и только живое человеческое общение обогащает жизнь детей, формирует коммуникативные умения и взаимоотношения.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Речь сопровождает практически каждую деятельность ребёнка, совершенствует её и обогащается сама. Сегодня Федеральный государственный образовательный стандарт дошкольного образования рассматривает речевое развитие и владение речью как средство общения и культуры; обогащение активного словаря; развитие связной, грамматически правильной диалогической и монологической речи.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Коммуникативная компетентность дошкольника проявляется в возможности посредством речи решать задачи в условиях интеграции разных видов деятельности. Речевое развитие осуществляется не только через мероприятия речевого цикла, но и через другие виды деятельности, например формирование математических представлений.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Математика всегда была неотъемлемой и существеннейшей составной частью человеческой культуры, она является ключом к познанию окружающего мира, базой научно-технического прогресса и важной компонентой развития личности.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Использование элементов математических представлений возможно в совершенствовании разных сторон речи детей: словаря, грамматического строя речи, связной речи, в том числе объяснительной.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Элементарные математические представления дают  простейшие знания и умения, на их основе развивается у дошкольника мышление, умение высказывать предположения, делать простейшие выводы, излагать свои мысли понятно для окружающих. Формировать умение без раздражения отстаивать свою точку зрения. Учить детей самостоятельности ответов и суждений /развитие речи/.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 xml:space="preserve">Установлено, что уровень развития речи ребёнка прямо зависит от 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 xml:space="preserve"> тонких движений пальцев рук. Это обусловлено близостью речевого и двигательного центров в коре головного мозга. 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 xml:space="preserve"> тонкой моторики рук – это неточность движений, трудности в усвоении движений, и, следовательно, в мыслительном процессе, а поэтому возникает неточность в выборе правильного по описанию, по форме, по цвету предмета, неточность в соотнесении предметов по признакам, количеству или определения той или иной последовательности предметов. Для активизации этих центров хорошо использовать пальчиковую гимнастику. Но, конечно, в пальчиковой гимнастике не обойтись без счёта и соблюдения логически последовательных действий. Например, на каждое слово стиха дети соединяют подушечки пальцев между собой.</w:t>
      </w:r>
    </w:p>
    <w:p w:rsidR="009859B6" w:rsidRPr="009859B6" w:rsidRDefault="009859B6" w:rsidP="00B175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Раз, два, три, четыре, пять!</w:t>
      </w:r>
      <w:r w:rsidRPr="009859B6">
        <w:rPr>
          <w:rFonts w:ascii="Times New Roman" w:hAnsi="Times New Roman" w:cs="Times New Roman"/>
          <w:sz w:val="28"/>
          <w:szCs w:val="28"/>
        </w:rPr>
        <w:br/>
        <w:t>Вышли пальчики гулять!</w:t>
      </w:r>
      <w:r w:rsidRPr="009859B6">
        <w:rPr>
          <w:rFonts w:ascii="Times New Roman" w:hAnsi="Times New Roman" w:cs="Times New Roman"/>
          <w:sz w:val="28"/>
          <w:szCs w:val="28"/>
        </w:rPr>
        <w:br/>
        <w:t>Раз, два, три, четыре, пять!</w:t>
      </w:r>
      <w:r w:rsidRPr="009859B6">
        <w:rPr>
          <w:rFonts w:ascii="Times New Roman" w:hAnsi="Times New Roman" w:cs="Times New Roman"/>
          <w:sz w:val="28"/>
          <w:szCs w:val="28"/>
        </w:rPr>
        <w:br/>
        <w:t>В домик спрятались опять.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Для формирования предпосылок правильной артикуляции целесообразно использовать игры, развивающие кинестетические и тактильные ощущения, например;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Игра «Волшебный мешочек»,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когда детям предлагается на ощупь достать из мешочка все круглые предметы или все маленькие.Тактильные ощущения также развивает приём моделирования цифр, геометрических фигур из пластилина.</w:t>
      </w:r>
    </w:p>
    <w:p w:rsid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Известно, что сдавливания подушечек пальцев стимулируют созревание клеток коры головного мозга.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Игры с прищепками.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1. К картонным пуговицам разных цветов и с различным количеством дырочек присоединить такое же количество прищепок определённого цвета.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2. Прищепки с наклеенными на них цифрами нужно прикрепить к картинке с таким же количеством предметов.В артикуляционной гимнастике дети, выполняя упражнения под счёт, используют слуховой и двигательный анализаторы, или считают про себя самостоятельно заданное количество раз – ведя внутренний контроль и закрепляя порядковый счёт.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При отработке артикуляции использование понятий «узки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9859B6">
        <w:rPr>
          <w:rFonts w:ascii="Times New Roman" w:hAnsi="Times New Roman" w:cs="Times New Roman"/>
          <w:sz w:val="28"/>
          <w:szCs w:val="28"/>
        </w:rPr>
        <w:t xml:space="preserve"> широкий», «вверх-вниз», «вправо-влево» развивает ориентировочно-пространственное восприятие.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При произнесении ребёнком звука изолированно или в слогах, словах выполняется задача автоматизации порядкового счёта, например, произнести звук десять раз или слог, слово три раза.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Отвечая на вопросы, рассматривая сюжетные картинки, дети оформляют свои мысли в разные по сложности предложения.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Например: «Матрешка  стоит между мишкой  и грузовиком». «Мишка сидит выше матрешки и грузовика ». «В лесу дерево выше, чем куст ».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9859B6">
        <w:rPr>
          <w:rFonts w:ascii="Times New Roman" w:hAnsi="Times New Roman" w:cs="Times New Roman"/>
          <w:sz w:val="28"/>
          <w:szCs w:val="28"/>
        </w:rPr>
        <w:t>Развитие коммуникативной деятельности детей 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>основана</w:t>
      </w:r>
      <w:proofErr w:type="gramEnd"/>
      <w:r w:rsidRPr="009859B6">
        <w:rPr>
          <w:rFonts w:ascii="Times New Roman" w:hAnsi="Times New Roman" w:cs="Times New Roman"/>
          <w:sz w:val="28"/>
          <w:szCs w:val="28"/>
        </w:rPr>
        <w:t xml:space="preserve"> на единстве решаемых в дошкольном возрасте задач.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 xml:space="preserve">Развитие классификации, 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 xml:space="preserve">, сравнения, анализа осуществляется в процессе игр с логическими блоками, веществами, наборами геометрических фигур; в ходе выкладывания силуэтов, выделения отличий и сходства геометрических фигур и 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859B6">
        <w:rPr>
          <w:rFonts w:ascii="Times New Roman" w:hAnsi="Times New Roman" w:cs="Times New Roman"/>
          <w:sz w:val="28"/>
          <w:szCs w:val="28"/>
        </w:rPr>
        <w:t>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В процессе развития речи необходима и интеграция на уровне речевого творчества – сочинение историй, в которых рассказывается о цифрах, формах. 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Выделение количественной стороны предмета (абстрагирование), а также нахождение предмета по количественным признакам – полезные и интересные логико-математические упражнения.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Кроме того, возможности для организации коммуникативной деятельности детей есть и в сюжетных логико-математических играх.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Это игры, в которых дети учатся выявлять и абстрагировать свойства, осваивают операции сравнения, классификации и обобщения. Для них характерно наличие сюжета, действующих лиц, схематизации.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Игры с правилами. Современные логические и математические игры разнообразны. В них ребёнок осваивает эталоны, модели, речь, овладевает способами познания, развивается мышление.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- настольно-печатные: «Цвет и форма», «Сосчитай», «Игровой квадрат», «Прозрачный квадрат», «Логический поезд» и др.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 xml:space="preserve">- игры на объёмное моделирование: 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>«Кубики для всех», «Тетрис», «Шар», «Змейка», «Ёж», «Геометрический конструктор» и др.</w:t>
      </w:r>
      <w:proofErr w:type="gramEnd"/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- игры на плоскостное моделирование: «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>», «Сфинкс», «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>Т-игра</w:t>
      </w:r>
      <w:proofErr w:type="gramEnd"/>
      <w:r w:rsidRPr="009859B6">
        <w:rPr>
          <w:rFonts w:ascii="Times New Roman" w:hAnsi="Times New Roman" w:cs="Times New Roman"/>
          <w:sz w:val="28"/>
          <w:szCs w:val="28"/>
        </w:rPr>
        <w:t>» и др.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- игры из серии «Форма и цвет»: «Сложи узор», «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Уникуб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>», «Цветное панно», «Разноцветные квадраты», «Треугольное домино», «Чтобы цвет не повторялся» и др.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- игры на составление целого из частей: «Дроби», «Сложи квадрат», «Греческий крест», «Сложи кольцо», «Шахматная доска» и др.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- игры-забавы: лабиринты, перестановки («Ханойская башня», «Чайный сервиз», «Козлы и бараны», «Упрямый осёл»);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9B6">
        <w:rPr>
          <w:rFonts w:ascii="Times New Roman" w:hAnsi="Times New Roman" w:cs="Times New Roman"/>
          <w:sz w:val="28"/>
          <w:szCs w:val="28"/>
        </w:rPr>
        <w:t>- головоломки (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>, мозаики, «Радуга», «Фея цветов», «Бабочки», «Рыбки», «Хитрый клоун», «Петрушка», математические головоломки – магические квадраты; головоломки с палочками)</w:t>
      </w:r>
      <w:proofErr w:type="gramEnd"/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Как показывает практика, в процессе развития речи использование элементарных математических представлений способствует совершенствованию знаний о позиции звука в слове, о расположении звука по отношению к рядом стоящему звуку, о количестве звуков в слове, количестве слов в предложении; активизирует употребление падежных окончаний, согласование существительного с числительным и наоборот, образование притяжательных прилагательных. Использование игровых методов и приёмов формирования элементарных математических представлений даёт положительный результат в развитии психических процессов и речи ребенка.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</w:t>
      </w:r>
    </w:p>
    <w:p w:rsid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</w:t>
      </w:r>
    </w:p>
    <w:p w:rsidR="00B17547" w:rsidRDefault="00B17547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59B6">
        <w:rPr>
          <w:rFonts w:ascii="Times New Roman" w:hAnsi="Times New Roman" w:cs="Times New Roman"/>
          <w:sz w:val="28"/>
          <w:szCs w:val="28"/>
          <w:u w:val="single"/>
        </w:rPr>
        <w:t>Список литературы.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Антакова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>-Фомина Л. В. Стимуляция развития речи у детей раннего возраста путём тренировки движений пальцев рук. – М.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59B6">
        <w:rPr>
          <w:rFonts w:ascii="Times New Roman" w:hAnsi="Times New Roman" w:cs="Times New Roman"/>
          <w:sz w:val="28"/>
          <w:szCs w:val="28"/>
        </w:rPr>
        <w:t xml:space="preserve"> 1997.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2 . Новикова В. П. Математика в детском саду. - М.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59B6">
        <w:rPr>
          <w:rFonts w:ascii="Times New Roman" w:hAnsi="Times New Roman" w:cs="Times New Roman"/>
          <w:sz w:val="28"/>
          <w:szCs w:val="28"/>
        </w:rPr>
        <w:t xml:space="preserve"> Мозаика-Синтез, 2010.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859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Хризман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 xml:space="preserve"> Т. П., </w:t>
      </w:r>
      <w:proofErr w:type="spellStart"/>
      <w:r w:rsidRPr="009859B6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Pr="009859B6">
        <w:rPr>
          <w:rFonts w:ascii="Times New Roman" w:hAnsi="Times New Roman" w:cs="Times New Roman"/>
          <w:sz w:val="28"/>
          <w:szCs w:val="28"/>
        </w:rPr>
        <w:t xml:space="preserve"> В. П., Лоскутова Т. Д. Эмоции, речь и активность мозга ребёнка. М.</w:t>
      </w:r>
      <w:proofErr w:type="gramStart"/>
      <w:r w:rsidRPr="009859B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859B6">
        <w:rPr>
          <w:rFonts w:ascii="Times New Roman" w:hAnsi="Times New Roman" w:cs="Times New Roman"/>
          <w:sz w:val="28"/>
          <w:szCs w:val="28"/>
        </w:rPr>
        <w:t xml:space="preserve"> Педагогика, 1991.</w:t>
      </w:r>
    </w:p>
    <w:p w:rsidR="009859B6" w:rsidRPr="009859B6" w:rsidRDefault="009859B6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9B6">
        <w:rPr>
          <w:rFonts w:ascii="Times New Roman" w:hAnsi="Times New Roman" w:cs="Times New Roman"/>
          <w:sz w:val="28"/>
          <w:szCs w:val="28"/>
        </w:rPr>
        <w:t> </w:t>
      </w:r>
    </w:p>
    <w:p w:rsidR="00E70A6D" w:rsidRPr="009859B6" w:rsidRDefault="00E70A6D" w:rsidP="00B175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0A6D" w:rsidRPr="009859B6" w:rsidSect="00B17547">
      <w:pgSz w:w="11906" w:h="16838"/>
      <w:pgMar w:top="1134" w:right="850" w:bottom="1134" w:left="1701" w:header="708" w:footer="708" w:gutter="0"/>
      <w:pgBorders w:offsetFrom="page">
        <w:top w:val="thinThickThinLargeGap" w:sz="24" w:space="24" w:color="548DD4" w:themeColor="text2" w:themeTint="99"/>
        <w:left w:val="thinThickThinLargeGap" w:sz="24" w:space="24" w:color="548DD4" w:themeColor="text2" w:themeTint="99"/>
        <w:bottom w:val="thinThickThinLargeGap" w:sz="24" w:space="24" w:color="548DD4" w:themeColor="text2" w:themeTint="99"/>
        <w:right w:val="thinThickThinLarge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59B6"/>
    <w:rsid w:val="004202A4"/>
    <w:rsid w:val="005A58A9"/>
    <w:rsid w:val="009859B6"/>
    <w:rsid w:val="00B17547"/>
    <w:rsid w:val="00E534D6"/>
    <w:rsid w:val="00E70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9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9B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859B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9B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9B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859B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ДC-17</cp:lastModifiedBy>
  <cp:revision>4</cp:revision>
  <dcterms:created xsi:type="dcterms:W3CDTF">2026-01-27T18:57:00Z</dcterms:created>
  <dcterms:modified xsi:type="dcterms:W3CDTF">2026-01-28T07:35:00Z</dcterms:modified>
</cp:coreProperties>
</file>