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60" w:rsidRDefault="00017B60" w:rsidP="00017B60">
      <w:pPr>
        <w:pStyle w:val="a3"/>
        <w:spacing w:before="240" w:beforeAutospacing="0" w:after="240" w:afterAutospacing="0"/>
        <w:jc w:val="center"/>
      </w:pPr>
      <w:r>
        <w:rPr>
          <w:b/>
          <w:bCs/>
          <w:color w:val="000000"/>
        </w:rPr>
        <w:t> </w:t>
      </w:r>
    </w:p>
    <w:p w:rsidR="00017B60" w:rsidRDefault="00017B60" w:rsidP="00017B60">
      <w:pPr>
        <w:pStyle w:val="a3"/>
        <w:spacing w:before="240" w:beforeAutospacing="0" w:after="240" w:afterAutospacing="0"/>
        <w:jc w:val="center"/>
      </w:pPr>
      <w:r>
        <w:rPr>
          <w:b/>
          <w:bCs/>
          <w:color w:val="002060"/>
        </w:rPr>
        <w:t>Анализ деятельности</w:t>
      </w:r>
    </w:p>
    <w:p w:rsidR="00017B60" w:rsidRDefault="00017B60" w:rsidP="00017B60">
      <w:pPr>
        <w:pStyle w:val="a3"/>
        <w:spacing w:before="240" w:beforeAutospacing="0" w:after="240" w:afterAutospacing="0"/>
        <w:ind w:firstLine="20"/>
        <w:jc w:val="center"/>
      </w:pPr>
      <w:r>
        <w:rPr>
          <w:b/>
          <w:bCs/>
          <w:color w:val="002060"/>
        </w:rPr>
        <w:t>городского методического объединения на тему:</w:t>
      </w:r>
    </w:p>
    <w:p w:rsidR="00017B60" w:rsidRDefault="00017B60" w:rsidP="00017B60">
      <w:pPr>
        <w:pStyle w:val="a3"/>
        <w:spacing w:before="240" w:beforeAutospacing="0" w:after="240" w:afterAutospacing="0"/>
        <w:ind w:firstLine="20"/>
        <w:jc w:val="center"/>
      </w:pPr>
      <w:r>
        <w:rPr>
          <w:b/>
          <w:bCs/>
          <w:color w:val="002060"/>
        </w:rPr>
        <w:t>«Развитие экологической компетенции дошкольников посредством</w:t>
      </w:r>
    </w:p>
    <w:p w:rsidR="00017B60" w:rsidRDefault="00017B60" w:rsidP="00017B60">
      <w:pPr>
        <w:pStyle w:val="a3"/>
        <w:spacing w:before="240" w:beforeAutospacing="0" w:after="240" w:afterAutospacing="0"/>
        <w:ind w:firstLine="20"/>
        <w:jc w:val="center"/>
      </w:pPr>
      <w:r>
        <w:rPr>
          <w:b/>
          <w:bCs/>
          <w:color w:val="002060"/>
        </w:rPr>
        <w:t>познавательно-исследовательской деятельности» за 2023-2024 учебный год</w:t>
      </w:r>
    </w:p>
    <w:p w:rsidR="00017B60" w:rsidRDefault="00017B60" w:rsidP="00017B60">
      <w:pPr>
        <w:pStyle w:val="a3"/>
        <w:spacing w:before="240" w:beforeAutospacing="0" w:after="240" w:afterAutospacing="0"/>
        <w:jc w:val="center"/>
      </w:pPr>
      <w:r>
        <w:rPr>
          <w:b/>
          <w:bCs/>
          <w:color w:val="000000"/>
        </w:rPr>
        <w:t> 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Цель - Формирование интереса педагогов к поиску новых методов и технологий в работе с детьми дошкольного возраста, развитие творческого потенциала педагогов, их компетентности в сфере экологии; повышение профессиональное мастерство педагогов.</w:t>
      </w:r>
    </w:p>
    <w:p w:rsidR="00017B60" w:rsidRDefault="00017B60" w:rsidP="00017B60">
      <w:pPr>
        <w:pStyle w:val="a3"/>
        <w:spacing w:before="240" w:beforeAutospacing="0" w:after="240" w:afterAutospacing="0"/>
        <w:ind w:firstLine="20"/>
        <w:jc w:val="both"/>
      </w:pPr>
      <w:r>
        <w:rPr>
          <w:b/>
          <w:bCs/>
          <w:color w:val="000000"/>
          <w:u w:val="single"/>
        </w:rPr>
        <w:t>Задачи и ожидаемый результат: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1.распространение положительного опыта педагогов дошкольных образовательных учреждений;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2. повышение компетентности педагогов в использовании инновационных технологий в работе</w:t>
      </w:r>
    </w:p>
    <w:p w:rsidR="00017B60" w:rsidRDefault="00017B60" w:rsidP="00017B60">
      <w:pPr>
        <w:pStyle w:val="a3"/>
        <w:spacing w:before="240" w:beforeAutospacing="0" w:after="240" w:afterAutospacing="0"/>
        <w:ind w:left="400"/>
        <w:jc w:val="both"/>
      </w:pPr>
      <w:r>
        <w:rPr>
          <w:b/>
          <w:bCs/>
          <w:color w:val="000000"/>
          <w:u w:val="single"/>
        </w:rPr>
        <w:t>Ожидаемый результат –</w:t>
      </w:r>
    </w:p>
    <w:p w:rsidR="00017B60" w:rsidRDefault="00017B60" w:rsidP="00017B60">
      <w:pPr>
        <w:pStyle w:val="a3"/>
        <w:spacing w:before="240" w:beforeAutospacing="0" w:after="240" w:afterAutospacing="0"/>
        <w:ind w:hanging="140"/>
        <w:jc w:val="both"/>
      </w:pPr>
      <w:r>
        <w:rPr>
          <w:b/>
          <w:bCs/>
          <w:color w:val="000000"/>
        </w:rPr>
        <w:t>1.</w:t>
      </w:r>
      <w:r>
        <w:rPr>
          <w:b/>
          <w:bCs/>
          <w:color w:val="000000"/>
          <w:sz w:val="14"/>
          <w:szCs w:val="14"/>
        </w:rPr>
        <w:t xml:space="preserve">                      </w:t>
      </w:r>
      <w:r>
        <w:rPr>
          <w:b/>
          <w:bCs/>
          <w:color w:val="000000"/>
        </w:rPr>
        <w:t>Приобретение педагогами нового опыта работы по воспитанию экологической культуры дошкольника;</w:t>
      </w:r>
    </w:p>
    <w:p w:rsidR="00017B60" w:rsidRDefault="00017B60" w:rsidP="00017B60">
      <w:pPr>
        <w:pStyle w:val="a3"/>
        <w:spacing w:before="240" w:beforeAutospacing="0" w:after="240" w:afterAutospacing="0"/>
        <w:ind w:hanging="280"/>
        <w:jc w:val="both"/>
      </w:pPr>
      <w:r>
        <w:rPr>
          <w:b/>
          <w:bCs/>
          <w:color w:val="000000"/>
        </w:rPr>
        <w:t>2.</w:t>
      </w:r>
      <w:r>
        <w:rPr>
          <w:b/>
          <w:bCs/>
          <w:color w:val="000000"/>
          <w:sz w:val="14"/>
          <w:szCs w:val="14"/>
        </w:rPr>
        <w:t xml:space="preserve">    </w:t>
      </w:r>
      <w:r>
        <w:rPr>
          <w:b/>
          <w:bCs/>
          <w:color w:val="000000"/>
        </w:rPr>
        <w:t>Повышение профессионального мастерства;</w:t>
      </w:r>
    </w:p>
    <w:p w:rsidR="00017B60" w:rsidRDefault="00017B60" w:rsidP="00017B60">
      <w:pPr>
        <w:pStyle w:val="a3"/>
        <w:spacing w:before="240" w:beforeAutospacing="0" w:after="240" w:afterAutospacing="0"/>
        <w:ind w:hanging="280"/>
        <w:jc w:val="both"/>
      </w:pPr>
      <w:r>
        <w:rPr>
          <w:b/>
          <w:bCs/>
          <w:color w:val="000000"/>
        </w:rPr>
        <w:t>3.</w:t>
      </w:r>
      <w:r>
        <w:rPr>
          <w:b/>
          <w:bCs/>
          <w:color w:val="000000"/>
          <w:sz w:val="14"/>
          <w:szCs w:val="14"/>
        </w:rPr>
        <w:t xml:space="preserve">    </w:t>
      </w:r>
      <w:r>
        <w:rPr>
          <w:b/>
          <w:bCs/>
          <w:color w:val="000000"/>
        </w:rPr>
        <w:t>Повышение экологической культуры педагогов;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Понимание необходимости в экологическом просвещении воспитанников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 xml:space="preserve"> 1 заседание </w:t>
      </w:r>
      <w:proofErr w:type="gramStart"/>
      <w:r>
        <w:rPr>
          <w:b/>
          <w:bCs/>
          <w:color w:val="000000"/>
        </w:rPr>
        <w:t>состоялось 29 ноября 2023 года присутствовало</w:t>
      </w:r>
      <w:proofErr w:type="gramEnd"/>
      <w:r>
        <w:rPr>
          <w:b/>
          <w:bCs/>
          <w:color w:val="000000"/>
        </w:rPr>
        <w:t xml:space="preserve"> – 80 человек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17B60" w:rsidRDefault="00017B60" w:rsidP="00017B60">
      <w:pPr>
        <w:pStyle w:val="a3"/>
        <w:spacing w:before="240" w:beforeAutospacing="0" w:after="240" w:afterAutospacing="0"/>
        <w:ind w:left="280" w:hanging="140"/>
        <w:jc w:val="both"/>
      </w:pPr>
      <w:r>
        <w:rPr>
          <w:b/>
          <w:bCs/>
          <w:color w:val="000000"/>
        </w:rPr>
        <w:t>1)</w:t>
      </w:r>
      <w:r>
        <w:rPr>
          <w:color w:val="000000"/>
          <w:sz w:val="14"/>
          <w:szCs w:val="14"/>
        </w:rPr>
        <w:t xml:space="preserve">             </w:t>
      </w:r>
      <w:r>
        <w:rPr>
          <w:b/>
          <w:bCs/>
          <w:color w:val="000000"/>
        </w:rPr>
        <w:t xml:space="preserve">Педагог </w:t>
      </w:r>
      <w:proofErr w:type="spellStart"/>
      <w:r>
        <w:rPr>
          <w:b/>
          <w:bCs/>
          <w:color w:val="000000"/>
        </w:rPr>
        <w:t>Базаева</w:t>
      </w:r>
      <w:proofErr w:type="spellEnd"/>
      <w:r>
        <w:rPr>
          <w:b/>
          <w:bCs/>
          <w:color w:val="000000"/>
        </w:rPr>
        <w:t xml:space="preserve"> Юлия Анатольевна, воспитатель МДОАУ «Детский сад №124 «Василёк» </w:t>
      </w:r>
      <w:proofErr w:type="spellStart"/>
      <w:r>
        <w:rPr>
          <w:b/>
          <w:bCs/>
          <w:color w:val="000000"/>
        </w:rPr>
        <w:t>г</w:t>
      </w:r>
      <w:proofErr w:type="gramStart"/>
      <w:r>
        <w:rPr>
          <w:b/>
          <w:bCs/>
          <w:color w:val="000000"/>
        </w:rPr>
        <w:t>.О</w:t>
      </w:r>
      <w:proofErr w:type="gramEnd"/>
      <w:r>
        <w:rPr>
          <w:b/>
          <w:bCs/>
          <w:color w:val="000000"/>
        </w:rPr>
        <w:t>рска</w:t>
      </w:r>
      <w:proofErr w:type="spellEnd"/>
      <w:r>
        <w:rPr>
          <w:b/>
          <w:bCs/>
          <w:color w:val="000000"/>
        </w:rPr>
        <w:t>» представила свой опыт работы “Дидактическая игра как средство экологического воспитания дошкольников”.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Педагог в своём выступлении отметил значимость дидактических игр в экологическом воспитании дошкольников. В процессе игр дети закрепляют, расширяют и систематизируют имеющиеся у них экологические представления. Именно игра позволяет удовлетворить детскую любознательность, вовлечь ребенка в активное освоение окружающего мира.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 xml:space="preserve">Затем педагог познакомил с дидактическими играми, изготовленными самостоятельно: «Кто где живёт?», «Найди чей плод», «Чей домик?», «Вершки и корешки» и </w:t>
      </w:r>
      <w:proofErr w:type="spellStart"/>
      <w:r>
        <w:rPr>
          <w:b/>
          <w:bCs/>
          <w:color w:val="000000"/>
        </w:rPr>
        <w:t>т.д</w:t>
      </w:r>
      <w:proofErr w:type="gramStart"/>
      <w:r>
        <w:rPr>
          <w:b/>
          <w:bCs/>
          <w:color w:val="000000"/>
        </w:rPr>
        <w:t>.т</w:t>
      </w:r>
      <w:proofErr w:type="gramEnd"/>
      <w:r>
        <w:rPr>
          <w:b/>
          <w:bCs/>
          <w:color w:val="000000"/>
        </w:rPr>
        <w:t>акже</w:t>
      </w:r>
      <w:proofErr w:type="spellEnd"/>
      <w:r>
        <w:rPr>
          <w:b/>
          <w:bCs/>
          <w:color w:val="000000"/>
        </w:rPr>
        <w:t xml:space="preserve"> были представлены дидактические пособия Аквариум”, “Домашние животные”, “Сезонное дерево”.</w:t>
      </w:r>
    </w:p>
    <w:p w:rsidR="00017B60" w:rsidRDefault="00017B60" w:rsidP="00017B60">
      <w:pPr>
        <w:pStyle w:val="a3"/>
        <w:spacing w:before="240" w:beforeAutospacing="0" w:after="240" w:afterAutospacing="0"/>
        <w:ind w:firstLine="720"/>
        <w:jc w:val="both"/>
      </w:pPr>
      <w:r>
        <w:rPr>
          <w:b/>
          <w:bCs/>
          <w:color w:val="000000"/>
        </w:rPr>
        <w:lastRenderedPageBreak/>
        <w:t>Педагог сделал вывод, что использование дидактических игр помогло повысить интерес детей к живой и неживой природе, желание ухаживать за объектами живой природы, развитию нравственных качеств детей, расширение кругозора, а так же повысился % выполнения программы по экологическому воспитанию (75%). Повысился интерес родителей к совместной работе по формированию экологической компетентности у дошкольников. Вся проделанная работа благоприятно влияет на экологическое воспитание детей. В дальнейшем планирую пополнять РППС по экологии, что даст возможность качественно улучшить работу по экологическому воспитанию детей младшего возраста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Педагогом была представлена презентация.</w:t>
      </w:r>
    </w:p>
    <w:p w:rsidR="00017B60" w:rsidRDefault="00017B60" w:rsidP="00017B60">
      <w:pPr>
        <w:pStyle w:val="a3"/>
        <w:spacing w:before="240" w:beforeAutospacing="0" w:after="240" w:afterAutospacing="0"/>
        <w:ind w:firstLine="720"/>
        <w:jc w:val="both"/>
      </w:pPr>
      <w:r>
        <w:rPr>
          <w:b/>
          <w:bCs/>
          <w:color w:val="000000"/>
        </w:rPr>
        <w:t xml:space="preserve">2) Педагог Фирсова Яна Александровна, воспитатель </w:t>
      </w:r>
      <w:r>
        <w:rPr>
          <w:b/>
          <w:bCs/>
          <w:color w:val="000000"/>
          <w:shd w:val="clear" w:color="auto" w:fill="FFFFFF"/>
        </w:rPr>
        <w:t xml:space="preserve">МДОАУ </w:t>
      </w:r>
      <w:r>
        <w:rPr>
          <w:b/>
          <w:bCs/>
          <w:color w:val="000000"/>
        </w:rPr>
        <w:t>«Детский сад №123 «Гармония» комбинированного вида г. Орска» представила свой опыт работы по теме: «Развивающая среда группы как средство формирования экологической культуры у детей дошкольного возраста».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 xml:space="preserve">Педагог озвучил проблему развития экологической культуры, которая заключается в отсутствии или недостатке эмоциональных, чувственных контактов с природой, информации об окружающем мире. Ограничение удовлетворения потребностей ребенка в приобретении тех экологических ценностей, которые признаются обществом, приводят </w:t>
      </w:r>
      <w:proofErr w:type="gramStart"/>
      <w:r>
        <w:rPr>
          <w:b/>
          <w:bCs/>
          <w:color w:val="000000"/>
        </w:rPr>
        <w:t>к</w:t>
      </w:r>
      <w:proofErr w:type="gramEnd"/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потери</w:t>
      </w:r>
      <w:proofErr w:type="gramEnd"/>
      <w:r>
        <w:rPr>
          <w:b/>
          <w:bCs/>
          <w:color w:val="000000"/>
        </w:rPr>
        <w:t xml:space="preserve"> интереса к окружающему миру.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Новизна состоит в интегрированном подходе к экологическому воспитанию дошкольников через все образовательные области. Это позволяет решать задачи экологического воспитания в совместной деятельности не только в рамках непосредственно-образовательной деятельности, но и при проведении режимных моментов</w:t>
      </w:r>
    </w:p>
    <w:p w:rsidR="00017B60" w:rsidRDefault="00017B60" w:rsidP="00017B60">
      <w:pPr>
        <w:pStyle w:val="a3"/>
        <w:spacing w:before="240" w:beforeAutospacing="0" w:after="240" w:afterAutospacing="0"/>
        <w:ind w:firstLine="720"/>
        <w:jc w:val="both"/>
      </w:pPr>
      <w:r>
        <w:rPr>
          <w:b/>
          <w:bCs/>
          <w:color w:val="000000"/>
        </w:rPr>
        <w:t xml:space="preserve">Далее педагог озвучил пути решения задачи </w:t>
      </w:r>
      <w:proofErr w:type="spellStart"/>
      <w:r>
        <w:rPr>
          <w:b/>
          <w:bCs/>
          <w:color w:val="000000"/>
        </w:rPr>
        <w:t>экологизации</w:t>
      </w:r>
      <w:proofErr w:type="spellEnd"/>
      <w:r>
        <w:rPr>
          <w:b/>
          <w:bCs/>
          <w:color w:val="000000"/>
        </w:rPr>
        <w:t xml:space="preserve"> предметно-пространственной развивающей среды предполагают создание условий </w:t>
      </w:r>
      <w:proofErr w:type="gramStart"/>
      <w:r>
        <w:rPr>
          <w:b/>
          <w:bCs/>
          <w:color w:val="000000"/>
        </w:rPr>
        <w:t>для</w:t>
      </w:r>
      <w:proofErr w:type="gramEnd"/>
      <w:r>
        <w:rPr>
          <w:b/>
          <w:bCs/>
          <w:color w:val="000000"/>
        </w:rPr>
        <w:t>: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 </w:t>
      </w:r>
      <w:proofErr w:type="gramStart"/>
      <w:r>
        <w:rPr>
          <w:b/>
          <w:bCs/>
          <w:color w:val="000000"/>
        </w:rPr>
        <w:t>познавательного развития ребенка (возможностей для экспериментирования с природным материалом, систематических наблюдений за объектами живой и неживой природы; усиление интереса к явлениям природы,; эколого-эстетического развития (привлечение внимания ребенка к окружающим природным объектам, развитие умения видеть красоту окружающего мира, разнообразие его красок и форм);  оздоровления ребенка;  становления нравственных качеств ребенка; формирования навыков экологически грамотного поведения (навыков экономного использования ресурсов.</w:t>
      </w:r>
      <w:proofErr w:type="gramEnd"/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 xml:space="preserve">Затем педагог представил компоненты РППС, где комплексно решаются задачи экологического образования дошкольников. </w:t>
      </w:r>
      <w:proofErr w:type="gramStart"/>
      <w:r>
        <w:rPr>
          <w:b/>
          <w:bCs/>
          <w:color w:val="000000"/>
        </w:rPr>
        <w:t>Это центры: природы, экспериментирования, математики, художественной литературы, театрализации, ЗОЖ, сюжетно-ролевых игр.</w:t>
      </w:r>
      <w:proofErr w:type="gramEnd"/>
    </w:p>
    <w:p w:rsidR="00017B60" w:rsidRDefault="00017B60" w:rsidP="00017B60">
      <w:pPr>
        <w:pStyle w:val="a3"/>
        <w:spacing w:before="240" w:beforeAutospacing="0" w:after="240" w:afterAutospacing="0"/>
        <w:ind w:firstLine="720"/>
        <w:jc w:val="both"/>
      </w:pPr>
      <w:r>
        <w:rPr>
          <w:b/>
          <w:bCs/>
          <w:color w:val="000000"/>
        </w:rPr>
        <w:t xml:space="preserve">Педагог сделал вывод, что РППС, ориентированная на активность ребёнка по освоению экологических знаний, нравственно-ценностного отношения к природе, обогащение опыта экологической деятельности является одним из главных образовательных условий </w:t>
      </w:r>
      <w:proofErr w:type="gramStart"/>
      <w:r>
        <w:rPr>
          <w:b/>
          <w:bCs/>
          <w:color w:val="000000"/>
        </w:rPr>
        <w:t>формирования основ экологической культуры детей дошкольного возраста</w:t>
      </w:r>
      <w:proofErr w:type="gramEnd"/>
      <w:r>
        <w:rPr>
          <w:b/>
          <w:bCs/>
          <w:color w:val="000000"/>
        </w:rPr>
        <w:t>.</w:t>
      </w:r>
    </w:p>
    <w:p w:rsidR="00017B60" w:rsidRDefault="00017B60" w:rsidP="00017B60">
      <w:pPr>
        <w:pStyle w:val="a3"/>
        <w:spacing w:before="240" w:beforeAutospacing="0" w:after="240" w:afterAutospacing="0"/>
        <w:ind w:firstLine="720"/>
        <w:jc w:val="both"/>
      </w:pPr>
      <w:r>
        <w:rPr>
          <w:b/>
          <w:bCs/>
          <w:color w:val="000000"/>
        </w:rPr>
        <w:t>Педагог представил буклет и презентацию.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 xml:space="preserve">3) Педагог </w:t>
      </w:r>
      <w:proofErr w:type="spellStart"/>
      <w:r>
        <w:rPr>
          <w:b/>
          <w:bCs/>
          <w:color w:val="000000"/>
          <w:shd w:val="clear" w:color="auto" w:fill="FFFFFF"/>
        </w:rPr>
        <w:t>Россошанская</w:t>
      </w:r>
      <w:proofErr w:type="spellEnd"/>
      <w:r>
        <w:rPr>
          <w:b/>
          <w:bCs/>
          <w:color w:val="000000"/>
          <w:shd w:val="clear" w:color="auto" w:fill="FFFFFF"/>
        </w:rPr>
        <w:t xml:space="preserve"> Т.Г. МДОАУ № 83, представила свой опыт работы по теме: «</w:t>
      </w:r>
      <w:r>
        <w:rPr>
          <w:b/>
          <w:bCs/>
          <w:color w:val="000000"/>
        </w:rPr>
        <w:t>Экологическое воспитание дошкольников посредством макетирования».</w:t>
      </w:r>
    </w:p>
    <w:p w:rsidR="00017B60" w:rsidRDefault="00017B60" w:rsidP="00017B60">
      <w:pPr>
        <w:pStyle w:val="a3"/>
        <w:spacing w:before="240" w:beforeAutospacing="0" w:after="240" w:afterAutospacing="0"/>
        <w:jc w:val="center"/>
      </w:pPr>
      <w:r>
        <w:rPr>
          <w:b/>
          <w:bCs/>
          <w:color w:val="000000"/>
        </w:rPr>
        <w:t xml:space="preserve">Педагог озвучил цель работы и актуальность данного направления— </w:t>
      </w:r>
      <w:proofErr w:type="gramStart"/>
      <w:r>
        <w:rPr>
          <w:b/>
          <w:bCs/>
          <w:color w:val="000000"/>
        </w:rPr>
        <w:t>ра</w:t>
      </w:r>
      <w:proofErr w:type="gramEnd"/>
      <w:r>
        <w:rPr>
          <w:b/>
          <w:bCs/>
          <w:color w:val="000000"/>
        </w:rPr>
        <w:t>звитие познавательного интереса к окружающему миру природы у детей старшего дошкольного возраста посредством макетирования.  В своей работе педагог решает следующие задачи:</w:t>
      </w:r>
    </w:p>
    <w:p w:rsidR="00017B60" w:rsidRDefault="00017B60" w:rsidP="00017B60">
      <w:pPr>
        <w:pStyle w:val="a3"/>
        <w:spacing w:before="240" w:beforeAutospacing="0" w:after="240" w:afterAutospacing="0"/>
        <w:jc w:val="center"/>
      </w:pPr>
      <w:r>
        <w:rPr>
          <w:b/>
          <w:bCs/>
          <w:color w:val="000000"/>
        </w:rPr>
        <w:t>создание условия для обогащения представлений у детей о природе и условии для жизни растительного и животного мира. Развивается познавательный интерес к живой природе и любознательность детей.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 xml:space="preserve">Педагог представила макеты: Лес», «Домашние животные», «Насекомые», «Аквариум». Она отметила, что использование игрового макета позволяет развивать у детей пространственное воображение, сформировать целостную картину </w:t>
      </w:r>
      <w:proofErr w:type="gramStart"/>
      <w:r>
        <w:rPr>
          <w:b/>
          <w:bCs/>
          <w:color w:val="000000"/>
        </w:rPr>
        <w:t>мира</w:t>
      </w:r>
      <w:proofErr w:type="gramEnd"/>
      <w:r>
        <w:rPr>
          <w:b/>
          <w:bCs/>
          <w:color w:val="000000"/>
        </w:rPr>
        <w:t xml:space="preserve"> так как для полного усвоения материала необходима наглядная информация, способствует развитию речи, помогает детям расширять свой кругозор, наглядно представлять среду обитания животных, отмечать характерные признаки животных, развивает у детей интерес к живой природе и воспитывает бережное отношение к ней. Также детям очень интересно просто рассматривать макеты, узнавать знакомые растения, обыгрывать макет, используя разных животных. Всё это в итоге даёт положительный результат в ознакомлении дошкольников с окружающим природным миром.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Педагогом представлена презентация.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 xml:space="preserve"> 4) Педагог Михайлова И.Ю., «Муниципальное дошкольное образовательное автономное учреждение «Центр развития ребенка – детский сад №56 «Надежда» </w:t>
      </w:r>
      <w:proofErr w:type="spellStart"/>
      <w:r>
        <w:rPr>
          <w:b/>
          <w:bCs/>
          <w:color w:val="000000"/>
        </w:rPr>
        <w:t>г</w:t>
      </w:r>
      <w:proofErr w:type="gramStart"/>
      <w:r>
        <w:rPr>
          <w:b/>
          <w:bCs/>
          <w:color w:val="000000"/>
        </w:rPr>
        <w:t>.О</w:t>
      </w:r>
      <w:proofErr w:type="gramEnd"/>
      <w:r>
        <w:rPr>
          <w:b/>
          <w:bCs/>
          <w:color w:val="000000"/>
        </w:rPr>
        <w:t>рска</w:t>
      </w:r>
      <w:proofErr w:type="spellEnd"/>
      <w:r>
        <w:rPr>
          <w:b/>
          <w:bCs/>
          <w:color w:val="000000"/>
        </w:rPr>
        <w:t xml:space="preserve">» представила свой </w:t>
      </w:r>
      <w:proofErr w:type="spellStart"/>
      <w:r>
        <w:rPr>
          <w:b/>
          <w:bCs/>
          <w:color w:val="000000"/>
        </w:rPr>
        <w:t>рпыт</w:t>
      </w:r>
      <w:proofErr w:type="spellEnd"/>
      <w:r>
        <w:rPr>
          <w:b/>
          <w:bCs/>
          <w:color w:val="000000"/>
        </w:rPr>
        <w:t xml:space="preserve"> работы </w:t>
      </w:r>
      <w:proofErr w:type="spellStart"/>
      <w:r>
        <w:rPr>
          <w:b/>
          <w:bCs/>
          <w:color w:val="000000"/>
        </w:rPr>
        <w:t>потеме</w:t>
      </w:r>
      <w:proofErr w:type="spellEnd"/>
      <w:r>
        <w:rPr>
          <w:b/>
          <w:bCs/>
          <w:color w:val="000000"/>
        </w:rPr>
        <w:t xml:space="preserve">: </w:t>
      </w:r>
      <w:r>
        <w:rPr>
          <w:b/>
          <w:bCs/>
          <w:color w:val="111115"/>
        </w:rPr>
        <w:t>«Формирование экологической культуры у детей дошкольного возраста».</w:t>
      </w:r>
    </w:p>
    <w:p w:rsidR="00017B60" w:rsidRDefault="00017B60" w:rsidP="00017B60">
      <w:pPr>
        <w:pStyle w:val="a3"/>
        <w:spacing w:before="240" w:beforeAutospacing="0" w:after="240" w:afterAutospacing="0"/>
        <w:ind w:firstLine="360"/>
        <w:jc w:val="both"/>
      </w:pPr>
      <w:r>
        <w:rPr>
          <w:b/>
          <w:bCs/>
          <w:color w:val="000000"/>
        </w:rPr>
        <w:t>Цель, которую ставит педагог: сформировать у дошкольников целостный взгляд на природу и место человека в ней, ответственное отношение к окружающей среде.</w:t>
      </w:r>
    </w:p>
    <w:p w:rsidR="00017B60" w:rsidRDefault="00017B60" w:rsidP="00017B60">
      <w:pPr>
        <w:pStyle w:val="a3"/>
        <w:spacing w:before="240" w:beforeAutospacing="0" w:after="240" w:afterAutospacing="0"/>
        <w:ind w:firstLine="360"/>
        <w:jc w:val="both"/>
      </w:pPr>
      <w:r>
        <w:rPr>
          <w:b/>
          <w:bCs/>
          <w:color w:val="000000"/>
        </w:rPr>
        <w:t>Для достижения поставленной цели воспитатель использует различные формы и методы. Особое внимание уделено обогащению экологической среды в группе и на участке ДОУ. Педагог подробно рассказала о содержании центра экологического воспитания «Юные экологи», который содержит:  календарь природы, комнатные растения, дидактические игры экологического содержания; картотеки (словесных игр, загадок, опытов, стихотворений о природе); демонстрационный и иллюстративный, фот</w:t>
      </w:r>
      <w:proofErr w:type="gramStart"/>
      <w:r>
        <w:rPr>
          <w:b/>
          <w:bCs/>
          <w:color w:val="000000"/>
        </w:rPr>
        <w:t>о-</w:t>
      </w:r>
      <w:proofErr w:type="gram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вдео</w:t>
      </w:r>
      <w:proofErr w:type="spellEnd"/>
      <w:r>
        <w:rPr>
          <w:b/>
          <w:bCs/>
          <w:color w:val="000000"/>
        </w:rPr>
        <w:t>- материал о природе; макеты обитания животных; лаборатория для проведения экспериментов; «огород на окошке» по сезону (лук, фасоль, огурцы, цветы).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Далее педагог ознакомила с различными формами экологического воспитания: наблюдение, труд, развлечения и праздники, экологические игры, экологические акции. Подробно остановилась на некоторых из них: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proofErr w:type="gramStart"/>
      <w:r>
        <w:rPr>
          <w:b/>
          <w:bCs/>
          <w:color w:val="000000"/>
        </w:rPr>
        <w:t>Всероссийская эколого-благотворительной акция «Добрые крышечки» Всероссийская акция «Голубые лента» Муниципальная акция «Чистый двор»</w:t>
      </w:r>
      <w:proofErr w:type="gramEnd"/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 xml:space="preserve">«Вся земля наш дом – чистота кругом!» (участие родителей и детей в субботнике). «Покормим птиц зимой». </w:t>
      </w:r>
      <w:proofErr w:type="gramStart"/>
      <w:r>
        <w:rPr>
          <w:b/>
          <w:bCs/>
          <w:color w:val="000000"/>
        </w:rPr>
        <w:t>Также педагог отметил активное участие родителей в мероприятиях по экологическому воспитанию дошкольников: круглые столы, акции, досуги, субботники и т.д.)</w:t>
      </w:r>
      <w:proofErr w:type="gramEnd"/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В итоге педагог отметил, что проведённая работа по формированию экологического образования детей в ДОУ и в повседневной жизни достаточно эффективна.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   Педагогом представлена презентация.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 </w:t>
      </w:r>
    </w:p>
    <w:p w:rsidR="00017B60" w:rsidRDefault="00017B60" w:rsidP="00017B60">
      <w:pPr>
        <w:pStyle w:val="a3"/>
        <w:spacing w:before="240" w:beforeAutospacing="0" w:after="240" w:afterAutospacing="0"/>
        <w:ind w:right="-260"/>
        <w:jc w:val="both"/>
      </w:pPr>
      <w:r>
        <w:rPr>
          <w:b/>
          <w:bCs/>
          <w:color w:val="000000"/>
        </w:rPr>
        <w:t xml:space="preserve">2 Заседание ГМО экологическая акция «Столовая для пернатых» проходила с 01.12.2023 г. по 25.12.2023 г. </w:t>
      </w:r>
      <w:r>
        <w:rPr>
          <w:b/>
          <w:bCs/>
          <w:color w:val="000000"/>
          <w:sz w:val="20"/>
          <w:szCs w:val="20"/>
        </w:rPr>
        <w:t>            </w:t>
      </w:r>
      <w:r>
        <w:rPr>
          <w:rStyle w:val="apple-tab-span"/>
          <w:b/>
          <w:bCs/>
          <w:color w:val="000000"/>
          <w:sz w:val="20"/>
          <w:szCs w:val="20"/>
        </w:rPr>
        <w:tab/>
      </w:r>
    </w:p>
    <w:p w:rsidR="00017B60" w:rsidRDefault="00017B60" w:rsidP="00017B60">
      <w:pPr>
        <w:pStyle w:val="a3"/>
        <w:shd w:val="clear" w:color="auto" w:fill="FFFFFF"/>
        <w:spacing w:before="240" w:beforeAutospacing="0" w:after="240" w:afterAutospacing="0"/>
        <w:ind w:firstLine="720"/>
        <w:jc w:val="both"/>
      </w:pPr>
      <w:r>
        <w:rPr>
          <w:b/>
          <w:bCs/>
          <w:color w:val="000000"/>
        </w:rPr>
        <w:t>Цель акции: вовлечение родителей (законных представителей) в образовательный процесс и формирование экологической культуры дошкольников в совместной деятельности воспитателей, детей и родителей.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Задачи акции: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 xml:space="preserve">- развитие познавательной активности и любознательности у детей, расширение </w:t>
      </w:r>
      <w:proofErr w:type="gramStart"/>
      <w:r>
        <w:rPr>
          <w:b/>
          <w:bCs/>
          <w:color w:val="000000"/>
        </w:rPr>
        <w:t>пред-</w:t>
      </w:r>
      <w:proofErr w:type="spellStart"/>
      <w:r>
        <w:rPr>
          <w:b/>
          <w:bCs/>
          <w:color w:val="000000"/>
        </w:rPr>
        <w:t>ставлений</w:t>
      </w:r>
      <w:proofErr w:type="spellEnd"/>
      <w:proofErr w:type="gramEnd"/>
      <w:r>
        <w:rPr>
          <w:b/>
          <w:bCs/>
          <w:color w:val="000000"/>
        </w:rPr>
        <w:t xml:space="preserve"> о зимующих птицах;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– воспитание бережного отношения к зимующим птицам, желания помогать им;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– формирование положительного отношения детей и взрослых к птицам;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– вовлечение детей и родителей в активную творческую деятельность группы.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-привлечь внимание населения к проблеме зимней подкормки птиц и сохранения их видового разнообразия;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-развитие гуманного отношения к птицам, мотивации и интереса к их охране;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-привлечение внимания общественности к вопросам сохранения птиц Оренбургской области;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В экологической акции приняли участие 218 человек из  38 образовательных учреждений (МДОАУ № 1, 5,12, 16, 18, 19,39, 59,60 ,62, 65, 71, 78, 91, 92, 95, 98, 99, 104, 105, 106, 113, 116, 118, 120, 121, 122, 123, 124, 125,151, 208 ,221 СОШ№11, 22, 24, 54, 52</w:t>
      </w:r>
      <w:proofErr w:type="gramStart"/>
      <w:r>
        <w:rPr>
          <w:b/>
          <w:bCs/>
          <w:color w:val="000000"/>
        </w:rPr>
        <w:t xml:space="preserve"> )</w:t>
      </w:r>
      <w:proofErr w:type="gramEnd"/>
      <w:r>
        <w:rPr>
          <w:b/>
          <w:bCs/>
          <w:color w:val="000000"/>
        </w:rPr>
        <w:t>.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Работы участников акции представлены на платформе: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- Номинация «Самая оригинальная кормушка»</w:t>
      </w:r>
      <w:hyperlink r:id="rId5" w:history="1">
        <w:r>
          <w:rPr>
            <w:rStyle w:val="a4"/>
            <w:b/>
            <w:bCs/>
            <w:color w:val="000000"/>
            <w:u w:val="none"/>
          </w:rPr>
          <w:t xml:space="preserve"> </w:t>
        </w:r>
        <w:r>
          <w:rPr>
            <w:rStyle w:val="a4"/>
            <w:b/>
            <w:bCs/>
            <w:color w:val="1155CC"/>
          </w:rPr>
          <w:t>https://domovenok.netboard.me/p40npaslu9c2cmy/?tab=746101</w:t>
        </w:r>
      </w:hyperlink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- Номинация «Самая практичная кормушка»</w:t>
      </w:r>
      <w:hyperlink r:id="rId6" w:history="1">
        <w:r>
          <w:rPr>
            <w:rStyle w:val="a4"/>
            <w:b/>
            <w:bCs/>
            <w:color w:val="000000"/>
            <w:u w:val="none"/>
          </w:rPr>
          <w:t xml:space="preserve"> </w:t>
        </w:r>
        <w:r>
          <w:rPr>
            <w:rStyle w:val="a4"/>
            <w:b/>
            <w:bCs/>
            <w:color w:val="1155CC"/>
          </w:rPr>
          <w:t>https://domovenok.netboard.me/p40npaslu9c2cmy/?tab=746102</w:t>
        </w:r>
      </w:hyperlink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- Номинация «Съедобная кормушка»</w:t>
      </w:r>
      <w:hyperlink r:id="rId7" w:history="1">
        <w:r>
          <w:rPr>
            <w:rStyle w:val="a4"/>
            <w:b/>
            <w:bCs/>
            <w:color w:val="000000"/>
            <w:u w:val="none"/>
          </w:rPr>
          <w:t xml:space="preserve"> </w:t>
        </w:r>
        <w:r>
          <w:rPr>
            <w:rStyle w:val="a4"/>
            <w:b/>
            <w:bCs/>
            <w:color w:val="1155CC"/>
          </w:rPr>
          <w:t>https://domovenok.netboard.me/p40npaslu9c2cmy/?tab=746103</w:t>
        </w:r>
      </w:hyperlink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 </w:t>
      </w:r>
    </w:p>
    <w:p w:rsidR="00017B60" w:rsidRDefault="00017B60" w:rsidP="00017B60">
      <w:pPr>
        <w:pStyle w:val="a3"/>
        <w:spacing w:before="240" w:beforeAutospacing="0" w:after="240" w:afterAutospacing="0"/>
        <w:ind w:right="320"/>
        <w:jc w:val="both"/>
      </w:pPr>
      <w:r>
        <w:rPr>
          <w:b/>
          <w:bCs/>
          <w:color w:val="000000"/>
        </w:rPr>
        <w:t>3 Заседание ГМО экологическая акция "Сохраним зеленую красавицу", которая прошла с 18 по 30 декабря 2023 г.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Главной целью акции – является сохранение зелёных насаждений.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Цель акции: формирование ответственного отношения к природным богатствам. Привлечь внимание родителей и детей к проблеме сохранения хвойных деревьев в период новогодних праздников с помощью изготовления альтернативных ёлочек из бросового и подручного материала, развитие фантазии и воображения.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В экологической акции приняли участие 189 человек из  36 образовательных учреждений (МДОАУ № 1, 5,12, 16, 18, 19, 38, 53,56,  60 ,62, 78, 79, 91, 96,  98, 99, 102, 104, 105, 106, 107, 108, 113, 116, 118, 120, 122, 123, 124, 125,208 ,221 СОШ №24, 39, 52</w:t>
      </w:r>
      <w:proofErr w:type="gramStart"/>
      <w:r>
        <w:rPr>
          <w:b/>
          <w:bCs/>
          <w:color w:val="000000"/>
        </w:rPr>
        <w:t xml:space="preserve"> )</w:t>
      </w:r>
      <w:proofErr w:type="gramEnd"/>
      <w:r>
        <w:rPr>
          <w:b/>
          <w:bCs/>
          <w:color w:val="000000"/>
        </w:rPr>
        <w:t>.</w:t>
      </w:r>
    </w:p>
    <w:p w:rsidR="00017B60" w:rsidRDefault="00017B60" w:rsidP="00017B60">
      <w:pPr>
        <w:pStyle w:val="a3"/>
        <w:spacing w:before="240" w:beforeAutospacing="0" w:after="240" w:afterAutospacing="0"/>
        <w:ind w:right="320" w:firstLine="700"/>
        <w:jc w:val="both"/>
      </w:pPr>
      <w:r>
        <w:rPr>
          <w:b/>
          <w:bCs/>
          <w:color w:val="000000"/>
        </w:rPr>
        <w:t>Работы участников экологической акции "Сохраним зеленую красавицу",  представлены на платформе 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hyperlink r:id="rId8" w:history="1">
        <w:r>
          <w:rPr>
            <w:rStyle w:val="a4"/>
            <w:b/>
            <w:bCs/>
            <w:color w:val="1155CC"/>
          </w:rPr>
          <w:t>https://domovenok.netboard.me/pk8rnfyks8q93vk/?tab=755998</w:t>
        </w:r>
      </w:hyperlink>
    </w:p>
    <w:p w:rsidR="00017B60" w:rsidRDefault="00017B60" w:rsidP="00017B60">
      <w:pPr>
        <w:pStyle w:val="a3"/>
        <w:spacing w:before="240" w:beforeAutospacing="0" w:after="240" w:afterAutospacing="0"/>
        <w:ind w:left="400" w:hanging="360"/>
        <w:jc w:val="both"/>
      </w:pPr>
      <w:r>
        <w:rPr>
          <w:b/>
          <w:bCs/>
          <w:color w:val="000000"/>
        </w:rPr>
        <w:t>4.</w:t>
      </w:r>
      <w:r>
        <w:rPr>
          <w:rStyle w:val="apple-tab-span"/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</w:rPr>
        <w:t xml:space="preserve">заседание состоялось </w:t>
      </w:r>
      <w:r>
        <w:rPr>
          <w:b/>
          <w:bCs/>
          <w:color w:val="000000"/>
          <w:u w:val="single"/>
        </w:rPr>
        <w:t>27.02. 2024г, участники 66 человек.</w:t>
      </w:r>
    </w:p>
    <w:p w:rsidR="00017B60" w:rsidRDefault="00017B60" w:rsidP="00017B60">
      <w:pPr>
        <w:pStyle w:val="a3"/>
        <w:spacing w:before="240" w:beforeAutospacing="0" w:after="240" w:afterAutospacing="0"/>
        <w:ind w:firstLine="700"/>
        <w:jc w:val="both"/>
      </w:pPr>
      <w:r>
        <w:rPr>
          <w:b/>
          <w:bCs/>
          <w:color w:val="000000"/>
        </w:rPr>
        <w:t> </w:t>
      </w:r>
    </w:p>
    <w:p w:rsidR="00017B60" w:rsidRDefault="00017B60" w:rsidP="00017B60">
      <w:pPr>
        <w:pStyle w:val="a3"/>
        <w:spacing w:before="0" w:beforeAutospacing="0" w:after="240" w:afterAutospacing="0"/>
        <w:ind w:left="220" w:right="900" w:hanging="220"/>
        <w:jc w:val="both"/>
      </w:pPr>
      <w:r>
        <w:rPr>
          <w:b/>
          <w:bCs/>
          <w:color w:val="000000"/>
        </w:rPr>
        <w:t>1)</w:t>
      </w:r>
      <w:r>
        <w:rPr>
          <w:b/>
          <w:bCs/>
          <w:color w:val="000000"/>
          <w:sz w:val="14"/>
          <w:szCs w:val="14"/>
        </w:rPr>
        <w:t xml:space="preserve"> </w:t>
      </w:r>
      <w:r>
        <w:rPr>
          <w:b/>
          <w:bCs/>
          <w:color w:val="000000"/>
        </w:rPr>
        <w:t>Педагог Воробьева Ирина Алексеевна, воспитатель МДОАУ «Детский сад №99 г. Орска» представила сообщение из опыта работы «Экологические акции в ДОУ как активная форма работы по формированию экологического сознания дошкольников»</w:t>
      </w:r>
    </w:p>
    <w:p w:rsidR="00017B60" w:rsidRDefault="00017B60" w:rsidP="00017B60">
      <w:pPr>
        <w:pStyle w:val="a3"/>
        <w:spacing w:before="240" w:beforeAutospacing="0" w:after="240" w:afterAutospacing="0"/>
        <w:ind w:firstLine="740"/>
        <w:jc w:val="both"/>
      </w:pPr>
      <w:r>
        <w:rPr>
          <w:b/>
          <w:bCs/>
          <w:color w:val="000000"/>
        </w:rPr>
        <w:t>В своём выступлении Ирина Алексеевна отметила, что одной из эффективных форм работы с детьми являются природоохранные акции. Такие акции приобщают детей и взрослых (педагогов, родителей) к общезначимым событиям.</w:t>
      </w:r>
    </w:p>
    <w:p w:rsidR="00017B60" w:rsidRDefault="00017B60" w:rsidP="00017B60">
      <w:pPr>
        <w:pStyle w:val="a3"/>
        <w:spacing w:before="240" w:beforeAutospacing="0" w:after="240" w:afterAutospacing="0"/>
        <w:ind w:firstLine="740"/>
        <w:jc w:val="both"/>
      </w:pPr>
      <w:r>
        <w:rPr>
          <w:b/>
          <w:bCs/>
          <w:color w:val="000000"/>
        </w:rPr>
        <w:t>Цель её работы: формирование ответственного отношения дошкольников и их родителей к окружающей среде, которая строится на базе экологического сознания.</w:t>
      </w:r>
    </w:p>
    <w:p w:rsidR="00017B60" w:rsidRDefault="00017B60" w:rsidP="00017B60">
      <w:pPr>
        <w:pStyle w:val="a3"/>
        <w:spacing w:before="240" w:beforeAutospacing="0" w:after="240" w:afterAutospacing="0"/>
        <w:ind w:firstLine="740"/>
        <w:jc w:val="both"/>
      </w:pPr>
      <w:r>
        <w:rPr>
          <w:b/>
          <w:bCs/>
          <w:color w:val="000000"/>
        </w:rPr>
        <w:t>Выбор данной формы работы не случаен, так как: акции позволяют добиться не механического запоминания правил поведения в природе, а осознанных знаний этих правил</w:t>
      </w:r>
    </w:p>
    <w:p w:rsidR="00017B60" w:rsidRDefault="00017B60" w:rsidP="00017B60">
      <w:pPr>
        <w:pStyle w:val="a3"/>
        <w:spacing w:before="240" w:beforeAutospacing="0" w:after="240" w:afterAutospacing="0"/>
        <w:ind w:firstLine="740"/>
        <w:jc w:val="both"/>
      </w:pPr>
      <w:r>
        <w:rPr>
          <w:b/>
          <w:bCs/>
          <w:color w:val="000000"/>
        </w:rPr>
        <w:t>Педагог отметил, что основа метода экологической акции это то, что, акции должны быть понятны детям, затрагивать их интересы, их жизнедеятельность. Именно поэтому, проводимые в ДОУ акции, приурочены к датам и событиям.</w:t>
      </w:r>
    </w:p>
    <w:p w:rsidR="00017B60" w:rsidRDefault="00017B60" w:rsidP="00017B60">
      <w:pPr>
        <w:pStyle w:val="a3"/>
        <w:spacing w:before="240" w:beforeAutospacing="0" w:after="240" w:afterAutospacing="0"/>
        <w:ind w:firstLine="740"/>
        <w:jc w:val="both"/>
      </w:pPr>
      <w:r>
        <w:rPr>
          <w:b/>
          <w:bCs/>
          <w:color w:val="000000"/>
        </w:rPr>
        <w:t xml:space="preserve">Затем педагог познакомил с экологическими акциями, которые были организованны и проведены: Акция «Вся земля – наш дом! </w:t>
      </w:r>
      <w:proofErr w:type="gramStart"/>
      <w:r>
        <w:rPr>
          <w:b/>
          <w:bCs/>
          <w:color w:val="000000"/>
        </w:rPr>
        <w:t>Чистота кругом!», Акция «День птиц»; Акция «Берегите елочку» Результат акции: участие во всероссийской акции «Берегите елочку»; изготовление буклета, плакатов, елочек из подручного материала.</w:t>
      </w:r>
      <w:proofErr w:type="gramEnd"/>
      <w:r>
        <w:rPr>
          <w:b/>
          <w:bCs/>
          <w:color w:val="000000"/>
        </w:rPr>
        <w:t xml:space="preserve"> Акция «День снегиря»; Акция «Каждой пичужке своя кормушка». Результат акции: консультация для родителей «Чем кормить птиц зимой», раздача памяток, изготовление детьми вместе с родителями кормушек, сбор корма и подкормка птиц. Акция «Вторая жизнь вещей»</w:t>
      </w:r>
    </w:p>
    <w:p w:rsidR="00017B60" w:rsidRDefault="00017B60" w:rsidP="00017B60">
      <w:pPr>
        <w:pStyle w:val="a3"/>
        <w:spacing w:before="240" w:beforeAutospacing="0" w:after="240" w:afterAutospacing="0"/>
        <w:ind w:firstLine="860"/>
        <w:jc w:val="both"/>
      </w:pPr>
      <w:r>
        <w:rPr>
          <w:b/>
          <w:bCs/>
          <w:color w:val="000000"/>
        </w:rPr>
        <w:t>По итогу выступления педагог сделал вывод, что использование в ДОУ активной формы деятельности как акции, позволяет развивать у дошкольников познавательный интерес, формировать экологическую культуру, учить детей любить и заботиться о природе. Все это позволит в будущем сформировать экологическое сознание и мировоззрение.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Педагогом были представлен буклет для родителей, презентация.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 </w:t>
      </w:r>
    </w:p>
    <w:p w:rsidR="00017B60" w:rsidRDefault="00017B60" w:rsidP="00017B60">
      <w:pPr>
        <w:pStyle w:val="a3"/>
        <w:spacing w:before="240" w:beforeAutospacing="0" w:after="240" w:afterAutospacing="0"/>
        <w:ind w:left="220" w:hanging="220"/>
        <w:jc w:val="both"/>
      </w:pPr>
      <w:r>
        <w:rPr>
          <w:b/>
          <w:bCs/>
          <w:color w:val="000000"/>
        </w:rPr>
        <w:t>2)</w:t>
      </w:r>
      <w:r>
        <w:rPr>
          <w:color w:val="000000"/>
          <w:sz w:val="14"/>
          <w:szCs w:val="14"/>
        </w:rPr>
        <w:t xml:space="preserve"> </w:t>
      </w:r>
      <w:r>
        <w:rPr>
          <w:b/>
          <w:bCs/>
          <w:color w:val="000000"/>
        </w:rPr>
        <w:t xml:space="preserve">Педагог </w:t>
      </w:r>
      <w:proofErr w:type="spellStart"/>
      <w:r>
        <w:rPr>
          <w:b/>
          <w:bCs/>
          <w:color w:val="000000"/>
        </w:rPr>
        <w:t>Капшук</w:t>
      </w:r>
      <w:proofErr w:type="spellEnd"/>
      <w:r>
        <w:rPr>
          <w:b/>
          <w:bCs/>
          <w:color w:val="000000"/>
        </w:rPr>
        <w:t xml:space="preserve"> Татьяна Александровна, воспитатель МДОАУ «Детский сад № 124 «Василёк» г. Орска» представила сообщение из опыта работы на тему «Экологическое воспитание детей среднего дошкольного возраста через проектную деятельность»</w:t>
      </w:r>
    </w:p>
    <w:p w:rsidR="00017B60" w:rsidRDefault="00017B60" w:rsidP="00017B60">
      <w:pPr>
        <w:pStyle w:val="a3"/>
        <w:spacing w:before="240" w:beforeAutospacing="0" w:after="240" w:afterAutospacing="0"/>
        <w:ind w:firstLine="220"/>
        <w:jc w:val="both"/>
      </w:pPr>
      <w:r>
        <w:rPr>
          <w:b/>
          <w:bCs/>
          <w:color w:val="000000"/>
        </w:rPr>
        <w:t> Татьяна Александровна отметила, что на протяжении нескольких лет применяет метод проектирования для экологического воспитания дошкольников. Этот метод является эффективным, так как проходит через все виды детской деятельности и всегда приводит к определенному результату.</w:t>
      </w:r>
    </w:p>
    <w:p w:rsidR="00017B60" w:rsidRDefault="00017B60" w:rsidP="00017B60">
      <w:pPr>
        <w:pStyle w:val="a3"/>
        <w:spacing w:before="240" w:beforeAutospacing="0" w:after="240" w:afterAutospacing="0"/>
        <w:ind w:firstLine="20"/>
        <w:jc w:val="both"/>
      </w:pPr>
      <w:r>
        <w:rPr>
          <w:b/>
          <w:bCs/>
          <w:color w:val="000000"/>
        </w:rPr>
        <w:t>Педагог озвучил цели и задачи проектной деятельности: формирование экологических знаний детей о зимующих птицах и ответственного, бережного отношения к ним.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    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Далее был представлен проект «Зимующие птицы».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Татьяна Александровна подробно остановилась на этапах реализации проекта.</w:t>
      </w:r>
    </w:p>
    <w:p w:rsidR="00017B60" w:rsidRDefault="00017B60" w:rsidP="00017B60">
      <w:pPr>
        <w:pStyle w:val="a3"/>
        <w:spacing w:before="240" w:beforeAutospacing="0" w:after="240" w:afterAutospacing="0"/>
        <w:ind w:firstLine="20"/>
        <w:jc w:val="both"/>
      </w:pPr>
      <w:r>
        <w:rPr>
          <w:b/>
          <w:bCs/>
          <w:color w:val="000000"/>
        </w:rPr>
        <w:t xml:space="preserve">Содержание этапов включает в себя игровую деятельность, чтение детской художественной литературы, практическую деятельность: лепка «Снегири», коллективная работа «Снегири </w:t>
      </w:r>
      <w:proofErr w:type="spellStart"/>
      <w:r>
        <w:rPr>
          <w:b/>
          <w:bCs/>
          <w:color w:val="000000"/>
        </w:rPr>
        <w:t>прилители</w:t>
      </w:r>
      <w:proofErr w:type="spellEnd"/>
      <w:r>
        <w:rPr>
          <w:b/>
          <w:bCs/>
          <w:color w:val="000000"/>
        </w:rPr>
        <w:t xml:space="preserve">», </w:t>
      </w:r>
      <w:proofErr w:type="spellStart"/>
      <w:r>
        <w:rPr>
          <w:b/>
          <w:bCs/>
          <w:color w:val="000000"/>
        </w:rPr>
        <w:t>пластилинография</w:t>
      </w:r>
      <w:proofErr w:type="spellEnd"/>
      <w:r>
        <w:rPr>
          <w:b/>
          <w:bCs/>
          <w:color w:val="000000"/>
        </w:rPr>
        <w:t xml:space="preserve"> «Снегири на ветки рябины», наблюдения за птицами на кормушке, т.д. Итогом реализации проекта стало изготовление кормушек совместно с родителями.</w:t>
      </w:r>
    </w:p>
    <w:p w:rsidR="00017B60" w:rsidRDefault="00017B60" w:rsidP="00017B60">
      <w:pPr>
        <w:pStyle w:val="a3"/>
        <w:spacing w:before="240" w:beforeAutospacing="0" w:after="240" w:afterAutospacing="0"/>
        <w:ind w:firstLine="20"/>
        <w:jc w:val="both"/>
      </w:pPr>
      <w:r>
        <w:rPr>
          <w:b/>
          <w:bCs/>
          <w:color w:val="000000"/>
        </w:rPr>
        <w:t>Педагог отметил, что к концу проекта у детей сформированы: любознательность, творческие способности, познавательная активность, коммуникативные навыки. Дети знают об особенностях питания различных зимующих птиц.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Педагогом была представлена презентация. </w:t>
      </w:r>
    </w:p>
    <w:p w:rsidR="00017B60" w:rsidRDefault="00017B60" w:rsidP="00017B60">
      <w:pPr>
        <w:pStyle w:val="a3"/>
        <w:spacing w:before="240" w:beforeAutospacing="0" w:after="240" w:afterAutospacing="0"/>
        <w:ind w:left="220" w:hanging="360"/>
        <w:jc w:val="both"/>
      </w:pPr>
      <w:r>
        <w:rPr>
          <w:b/>
          <w:bCs/>
          <w:color w:val="000000"/>
        </w:rPr>
        <w:t>3)</w:t>
      </w:r>
      <w:r>
        <w:rPr>
          <w:color w:val="000000"/>
          <w:sz w:val="14"/>
          <w:szCs w:val="14"/>
        </w:rPr>
        <w:t xml:space="preserve">      </w:t>
      </w:r>
      <w:r>
        <w:rPr>
          <w:b/>
          <w:bCs/>
          <w:color w:val="000000"/>
        </w:rPr>
        <w:t xml:space="preserve">Педагог </w:t>
      </w:r>
      <w:proofErr w:type="spellStart"/>
      <w:r>
        <w:rPr>
          <w:b/>
          <w:bCs/>
          <w:color w:val="000000"/>
        </w:rPr>
        <w:t>Погадаева</w:t>
      </w:r>
      <w:proofErr w:type="spellEnd"/>
      <w:r>
        <w:rPr>
          <w:b/>
          <w:bCs/>
          <w:color w:val="000000"/>
        </w:rPr>
        <w:t xml:space="preserve"> Е.В., воспитатель МДОАУ «Детский сад №99 г. Орска» представила свое сообщение из опыта работы «Современные технологии в организации познавательно – исследовательской деятельности в старшем дошкольном возрасте через опытн</w:t>
      </w:r>
      <w:proofErr w:type="gramStart"/>
      <w:r>
        <w:rPr>
          <w:b/>
          <w:bCs/>
          <w:color w:val="000000"/>
        </w:rPr>
        <w:t>о-</w:t>
      </w:r>
      <w:proofErr w:type="gramEnd"/>
      <w:r>
        <w:rPr>
          <w:b/>
          <w:bCs/>
          <w:color w:val="000000"/>
        </w:rPr>
        <w:t xml:space="preserve"> экспериментальную деятельность»</w:t>
      </w:r>
    </w:p>
    <w:p w:rsidR="00017B60" w:rsidRDefault="00017B60" w:rsidP="00017B60">
      <w:pPr>
        <w:pStyle w:val="a3"/>
        <w:spacing w:before="240" w:beforeAutospacing="0" w:after="240" w:afterAutospacing="0"/>
        <w:ind w:firstLine="360"/>
        <w:jc w:val="both"/>
      </w:pPr>
      <w:r>
        <w:rPr>
          <w:b/>
          <w:bCs/>
          <w:color w:val="000000"/>
        </w:rPr>
        <w:t>Педагог в своём выступлении отметил, что использование современной технологии познавательно-исследовательской деятельности позволяет сформировать у детей дошкольного возраста навыки постановки элементарных опытов, умение выделять гипотезы, проверять, подтверждать, использовать нетрадиционные формы работы.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Далее были представлены результаты мониторинга в начале учебного уровня по овладению детьми опытно-экспериментальной деятельности (методика Л. М. Меньшиковой «Экспериментальная деятельность детей»). В основном преобладал низкий уровень.</w:t>
      </w:r>
    </w:p>
    <w:p w:rsidR="00017B60" w:rsidRDefault="00017B60" w:rsidP="00017B60">
      <w:pPr>
        <w:pStyle w:val="a3"/>
        <w:spacing w:before="240" w:beforeAutospacing="0" w:after="240" w:afterAutospacing="0"/>
        <w:ind w:firstLine="720"/>
        <w:jc w:val="both"/>
      </w:pPr>
      <w:r>
        <w:rPr>
          <w:b/>
          <w:bCs/>
          <w:color w:val="000000"/>
        </w:rPr>
        <w:t>Воспитателем был разработан алгоритм по формированию исследовательской деятельности дошкольников Направления: «Живая природа»; «Неживая природа»; «</w:t>
      </w:r>
      <w:proofErr w:type="gramStart"/>
      <w:r>
        <w:rPr>
          <w:b/>
          <w:bCs/>
          <w:color w:val="000000"/>
        </w:rPr>
        <w:t>Я-человек</w:t>
      </w:r>
      <w:proofErr w:type="gramEnd"/>
      <w:r>
        <w:rPr>
          <w:b/>
          <w:bCs/>
          <w:color w:val="000000"/>
        </w:rPr>
        <w:t>».</w:t>
      </w:r>
    </w:p>
    <w:p w:rsidR="00017B60" w:rsidRDefault="00017B60" w:rsidP="00017B60">
      <w:pPr>
        <w:pStyle w:val="a3"/>
        <w:spacing w:before="240" w:beforeAutospacing="0" w:after="240" w:afterAutospacing="0"/>
        <w:ind w:firstLine="720"/>
        <w:jc w:val="both"/>
      </w:pPr>
      <w:r>
        <w:rPr>
          <w:b/>
          <w:bCs/>
          <w:color w:val="000000"/>
        </w:rPr>
        <w:t>Исследования должны быть интересны ребенку, быть выполнимы, должны быть оригинальными, должны быть элемент неожиданности. Особое внимание уделялось РППРС в группе: организован центр «Природы». Педагог считает, что хорошо оборудованная, насыщенная РППС стимулирует самостоятельную исследовательскую деятельность ребенка, создает оптимальные условия для активации хода самореализации.</w:t>
      </w:r>
    </w:p>
    <w:p w:rsidR="00017B60" w:rsidRDefault="00017B60" w:rsidP="00017B60">
      <w:pPr>
        <w:pStyle w:val="a3"/>
        <w:spacing w:before="240" w:beforeAutospacing="0" w:after="240" w:afterAutospacing="0"/>
        <w:ind w:firstLine="720"/>
        <w:jc w:val="both"/>
      </w:pPr>
      <w:r>
        <w:rPr>
          <w:b/>
          <w:bCs/>
          <w:color w:val="000000"/>
        </w:rPr>
        <w:t>Большое внимание уделялось работе с родителями по организации исследовательской деятельности дошкольников.</w:t>
      </w:r>
    </w:p>
    <w:p w:rsidR="00017B60" w:rsidRDefault="00017B60" w:rsidP="00017B60">
      <w:pPr>
        <w:pStyle w:val="a3"/>
        <w:spacing w:before="240" w:beforeAutospacing="0" w:after="240" w:afterAutospacing="0"/>
        <w:ind w:firstLine="720"/>
        <w:jc w:val="both"/>
      </w:pPr>
      <w:r>
        <w:rPr>
          <w:b/>
          <w:bCs/>
          <w:color w:val="000000"/>
        </w:rPr>
        <w:t>В итоге было отмечено, что данный опыт работы эффективен для интеллектуального развития детей. Итоги заключительного мониторинга в конце учебного (апрель 2023 г.) свидетельствуют о положительной динамике по всем критериям экспериментальной деятельности у воспитанников моей группы: у детей развилось такое качество, как любознательность сформировались познавательные интересы, познавательные потребности.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Педагогом были представлен буклет для родителей, презентация, консультация для родителей и педагогов.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 xml:space="preserve">5 заседание состоялось </w:t>
      </w:r>
      <w:r>
        <w:rPr>
          <w:b/>
          <w:bCs/>
          <w:color w:val="000000"/>
          <w:u w:val="single"/>
          <w:shd w:val="clear" w:color="auto" w:fill="FFFFFF"/>
        </w:rPr>
        <w:t>29.03. 2024 года - участники 77 человек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  <w:shd w:val="clear" w:color="auto" w:fill="FFFFFF"/>
        </w:rPr>
        <w:t>Семинар-практикум "</w:t>
      </w:r>
      <w:proofErr w:type="gramStart"/>
      <w:r>
        <w:rPr>
          <w:b/>
          <w:bCs/>
          <w:color w:val="000000"/>
          <w:shd w:val="clear" w:color="auto" w:fill="FFFFFF"/>
        </w:rPr>
        <w:t>Инновационное</w:t>
      </w:r>
      <w:proofErr w:type="gramEnd"/>
      <w:r>
        <w:rPr>
          <w:b/>
          <w:bCs/>
          <w:color w:val="000000"/>
          <w:shd w:val="clear" w:color="auto" w:fill="FFFFFF"/>
        </w:rPr>
        <w:t xml:space="preserve"> подходы в организации познавательно-исследовательской деятельности дошкольников"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 </w:t>
      </w:r>
    </w:p>
    <w:p w:rsidR="00017B60" w:rsidRDefault="00017B60" w:rsidP="00017B60">
      <w:pPr>
        <w:pStyle w:val="a3"/>
        <w:spacing w:before="240" w:beforeAutospacing="0" w:after="240" w:afterAutospacing="0"/>
        <w:ind w:hanging="360"/>
        <w:jc w:val="both"/>
      </w:pPr>
      <w:r>
        <w:rPr>
          <w:b/>
          <w:bCs/>
          <w:color w:val="000000"/>
        </w:rPr>
        <w:t>1)</w:t>
      </w:r>
      <w:r>
        <w:rPr>
          <w:b/>
          <w:bCs/>
          <w:color w:val="000000"/>
          <w:sz w:val="14"/>
          <w:szCs w:val="14"/>
        </w:rPr>
        <w:t xml:space="preserve">  </w:t>
      </w:r>
      <w:r>
        <w:rPr>
          <w:rStyle w:val="apple-tab-span"/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</w:rPr>
        <w:t xml:space="preserve">Педагог Игнатьева Наталья Александровна, МДОАУ «ЦРР </w:t>
      </w:r>
      <w:proofErr w:type="gramStart"/>
      <w:r>
        <w:rPr>
          <w:b/>
          <w:bCs/>
          <w:color w:val="000000"/>
        </w:rPr>
        <w:t>–д</w:t>
      </w:r>
      <w:proofErr w:type="gramEnd"/>
      <w:r>
        <w:rPr>
          <w:b/>
          <w:bCs/>
          <w:color w:val="000000"/>
        </w:rPr>
        <w:t>етский сад № 116 г. Орска».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представила свой опыт работы по теме: «Использование игровых макетов в экологическом воспитании дошкольников»</w:t>
      </w:r>
    </w:p>
    <w:p w:rsidR="00017B60" w:rsidRDefault="00017B60" w:rsidP="00017B60">
      <w:pPr>
        <w:pStyle w:val="a3"/>
        <w:spacing w:before="240" w:beforeAutospacing="0" w:after="240" w:afterAutospacing="0"/>
        <w:ind w:firstLine="700"/>
        <w:jc w:val="both"/>
      </w:pPr>
      <w:r>
        <w:rPr>
          <w:b/>
          <w:bCs/>
          <w:color w:val="000000"/>
          <w:shd w:val="clear" w:color="auto" w:fill="FFFFFF"/>
        </w:rPr>
        <w:t xml:space="preserve">Педагог отметил, что </w:t>
      </w:r>
      <w:proofErr w:type="gramStart"/>
      <w:r>
        <w:rPr>
          <w:b/>
          <w:bCs/>
          <w:color w:val="000000"/>
          <w:shd w:val="clear" w:color="auto" w:fill="FFFFFF"/>
        </w:rPr>
        <w:t>макетирование-экологически</w:t>
      </w:r>
      <w:proofErr w:type="gramEnd"/>
      <w:r>
        <w:rPr>
          <w:b/>
          <w:bCs/>
          <w:color w:val="000000"/>
          <w:shd w:val="clear" w:color="auto" w:fill="FFFFFF"/>
        </w:rPr>
        <w:t xml:space="preserve"> ориентированный вид деятельности, который способствует закреплению представлений о мире природы, позволяет трансформировать усвоенные знания в игру, насыщая детскую жизнь новыми впечатлениями и стимулируя детское творчество. В своей работе по экологическому воспитанию, педагог использует макеты для «погружения» детей в удивительное царство природы.</w:t>
      </w:r>
      <w:r>
        <w:rPr>
          <w:b/>
          <w:bCs/>
          <w:color w:val="000000"/>
        </w:rPr>
        <w:t xml:space="preserve"> Актуальность предложенной формы работы с детьми </w:t>
      </w:r>
      <w:proofErr w:type="gramStart"/>
      <w:r>
        <w:rPr>
          <w:b/>
          <w:bCs/>
          <w:color w:val="000000"/>
        </w:rPr>
        <w:t>-п</w:t>
      </w:r>
      <w:proofErr w:type="gramEnd"/>
      <w:r>
        <w:rPr>
          <w:b/>
          <w:bCs/>
          <w:color w:val="000000"/>
        </w:rPr>
        <w:t>оказать ребенку взаимосвязи в природе, развивать наблюдательность, экологическое восприятие окружающего мира. Наталья Александровна отметила, макеты используются: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- в развивающей предметно – пространственной среде;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- в ходе организованной образовательной деятельности по ознакомлению с окружающим миром;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- в совместной деятельности с воспитателем;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- в конструктивно – творческой деятельности.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Затем педагог предложил ознакомиться с разнообразными видами макетов: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1. Игровые макеты из фетра,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2. Макеты – раскладушки;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3. Макет «Экологическая пирамида»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4. Макет «Экологическая коробка»;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5. 3</w:t>
      </w:r>
      <w:proofErr w:type="gramStart"/>
      <w:r>
        <w:rPr>
          <w:b/>
          <w:bCs/>
          <w:color w:val="000000"/>
        </w:rPr>
        <w:t>Д-</w:t>
      </w:r>
      <w:proofErr w:type="gramEnd"/>
      <w:r>
        <w:rPr>
          <w:b/>
          <w:bCs/>
          <w:color w:val="000000"/>
        </w:rPr>
        <w:t xml:space="preserve"> Макеты</w:t>
      </w:r>
    </w:p>
    <w:p w:rsidR="00017B60" w:rsidRDefault="00017B60" w:rsidP="00017B60">
      <w:pPr>
        <w:pStyle w:val="a3"/>
        <w:spacing w:before="240" w:beforeAutospacing="0" w:after="240" w:afterAutospacing="0"/>
        <w:ind w:firstLine="700"/>
        <w:jc w:val="both"/>
      </w:pPr>
      <w:r>
        <w:rPr>
          <w:b/>
          <w:bCs/>
          <w:color w:val="000000"/>
        </w:rPr>
        <w:t>Все виды макетов - вариативны, доступны и безопасны в обращении, легко перемещаются с места на место, очень удобны в использовании, так как они легкие и переносные, служат длительное время и в любой момент доступны дошкольникам для игры.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Педагогом были представлен буклет для родителей, презентация.</w:t>
      </w:r>
    </w:p>
    <w:p w:rsidR="00017B60" w:rsidRDefault="00017B60" w:rsidP="00017B60">
      <w:pPr>
        <w:pStyle w:val="a3"/>
        <w:spacing w:before="240" w:beforeAutospacing="0" w:after="240" w:afterAutospacing="0"/>
        <w:ind w:firstLine="700"/>
        <w:jc w:val="both"/>
      </w:pPr>
      <w:r>
        <w:rPr>
          <w:b/>
          <w:bCs/>
          <w:color w:val="000000"/>
        </w:rPr>
        <w:t> 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2)</w:t>
      </w:r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Урасова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</w:rPr>
        <w:t>Анастасия Романовна, воспитатель</w:t>
      </w:r>
      <w:r>
        <w:rPr>
          <w:b/>
          <w:bCs/>
          <w:color w:val="000000"/>
          <w:shd w:val="clear" w:color="auto" w:fill="FFFFFF"/>
        </w:rPr>
        <w:t xml:space="preserve"> МДОАУ </w:t>
      </w:r>
      <w:r>
        <w:rPr>
          <w:b/>
          <w:bCs/>
          <w:color w:val="000000"/>
        </w:rPr>
        <w:t>«Детский сад №123 «Гармония» комбинированного вида г. Орска» представила свой опыт работы «Развитие познавательных способностей дошкольников через опытно-экспериментальную деятельность».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. Метод экспериментирования прочно занимает свое место в дошкольном образовании. Педагог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 xml:space="preserve">отметил, что главное достоинство этого метода заключается в том, что он дает детям </w:t>
      </w:r>
      <w:proofErr w:type="gramStart"/>
      <w:r>
        <w:rPr>
          <w:b/>
          <w:bCs/>
          <w:color w:val="000000"/>
        </w:rPr>
        <w:t>реальные</w:t>
      </w:r>
      <w:proofErr w:type="gramEnd"/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 xml:space="preserve">представления о различных сторонах изучаемого объекта, о его взаимоотношениях с </w:t>
      </w:r>
      <w:proofErr w:type="gramStart"/>
      <w:r>
        <w:rPr>
          <w:b/>
          <w:bCs/>
          <w:color w:val="000000"/>
        </w:rPr>
        <w:t>окружающей</w:t>
      </w:r>
      <w:proofErr w:type="gramEnd"/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средой и другими объектами.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Цель работы педагога: развитие познавательных способностей у детей дошкольного возраста через опытно-экспериментальную деятельность. Её работа состояла из 3 этапов: оснащение РППС,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организация опытно-экспериментальной деятельности, подведение итогов.</w:t>
      </w:r>
    </w:p>
    <w:p w:rsidR="00017B60" w:rsidRDefault="00017B60" w:rsidP="00017B60">
      <w:pPr>
        <w:pStyle w:val="a3"/>
        <w:spacing w:before="240" w:beforeAutospacing="0" w:after="240" w:afterAutospacing="0"/>
        <w:ind w:firstLine="720"/>
        <w:jc w:val="both"/>
      </w:pPr>
      <w:r>
        <w:rPr>
          <w:b/>
          <w:bCs/>
          <w:color w:val="000000"/>
        </w:rPr>
        <w:t>Ею был представлен дидактический материал по данной проблеме: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Лэпбу</w:t>
      </w:r>
      <w:proofErr w:type="gramStart"/>
      <w:r>
        <w:rPr>
          <w:b/>
          <w:bCs/>
          <w:color w:val="000000"/>
        </w:rPr>
        <w:t>к</w:t>
      </w:r>
      <w:proofErr w:type="spellEnd"/>
      <w:r>
        <w:rPr>
          <w:b/>
          <w:bCs/>
          <w:color w:val="000000"/>
        </w:rPr>
        <w:t>-</w:t>
      </w:r>
      <w:proofErr w:type="gramEnd"/>
      <w:r>
        <w:rPr>
          <w:b/>
          <w:bCs/>
          <w:color w:val="000000"/>
        </w:rPr>
        <w:t xml:space="preserve"> «Берегите природу»- в нем дети могут узнать какие природные ресурсы бывают и что к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ним относится, народные мудрости о природе, рассмотреть ситуации и определить правильность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такого отношения к природе, а также наглядно увидеть, как будет выглядеть планета, если ее не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беречь.</w:t>
      </w:r>
    </w:p>
    <w:p w:rsidR="00017B60" w:rsidRDefault="00017B60" w:rsidP="00017B60">
      <w:pPr>
        <w:pStyle w:val="a3"/>
        <w:spacing w:before="240" w:beforeAutospacing="0" w:after="240" w:afterAutospacing="0"/>
        <w:ind w:firstLine="700"/>
        <w:jc w:val="both"/>
      </w:pPr>
      <w:proofErr w:type="spellStart"/>
      <w:r>
        <w:rPr>
          <w:b/>
          <w:bCs/>
          <w:color w:val="000000"/>
        </w:rPr>
        <w:t>Лэпбук</w:t>
      </w:r>
      <w:proofErr w:type="spellEnd"/>
      <w:r>
        <w:rPr>
          <w:b/>
          <w:bCs/>
          <w:color w:val="000000"/>
        </w:rPr>
        <w:t xml:space="preserve"> «Вода»- дети наглядно могут увидеть круговорот воды в природе, узнать свойства воды и как ее используют люди, какая бывает вода и в каких сказках она встречается, интересные пословицы о воде и даже есть картотека экспериментов с водой. Так же педагог познакомила с коллекциями из природного материала для демонстрирования и изучения: </w:t>
      </w:r>
      <w:proofErr w:type="gramStart"/>
      <w:r>
        <w:rPr>
          <w:b/>
          <w:bCs/>
          <w:color w:val="000000"/>
        </w:rPr>
        <w:t>«Коллекция круп», «Коллекция орехов», «Коллекция кристаллов», «Коллекция шишек», «Коллекция семян»;</w:t>
      </w:r>
      <w:proofErr w:type="gramEnd"/>
    </w:p>
    <w:p w:rsidR="00017B60" w:rsidRDefault="00017B60" w:rsidP="00017B60">
      <w:pPr>
        <w:pStyle w:val="a3"/>
        <w:spacing w:before="240" w:beforeAutospacing="0" w:after="240" w:afterAutospacing="0"/>
        <w:ind w:firstLine="700"/>
        <w:jc w:val="both"/>
      </w:pPr>
      <w:proofErr w:type="gramStart"/>
      <w:r>
        <w:rPr>
          <w:b/>
          <w:bCs/>
          <w:color w:val="000000"/>
        </w:rPr>
        <w:t>Педагог ознакомила с картотекой опытов и экспериментов, наблюдений во время прогулок («Опыты зимой», «Опыты с магнитом и солнечным светом», «Эксперименты.</w:t>
      </w:r>
      <w:proofErr w:type="gramEnd"/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Неживая природа»);</w:t>
      </w:r>
      <w:proofErr w:type="gramEnd"/>
    </w:p>
    <w:p w:rsidR="00017B60" w:rsidRDefault="00017B60" w:rsidP="00017B60">
      <w:pPr>
        <w:pStyle w:val="a3"/>
        <w:spacing w:before="240" w:beforeAutospacing="0" w:after="240" w:afterAutospacing="0"/>
        <w:ind w:firstLine="700"/>
        <w:jc w:val="both"/>
      </w:pPr>
      <w:r>
        <w:rPr>
          <w:b/>
          <w:bCs/>
          <w:color w:val="000000"/>
        </w:rPr>
        <w:t> Была дана положительная динамика по результативности проделанной работы.</w:t>
      </w:r>
    </w:p>
    <w:p w:rsidR="00017B60" w:rsidRDefault="00017B60" w:rsidP="00017B6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</w:rPr>
        <w:t>Педагогом были представлен буклет, презентация.</w:t>
      </w:r>
    </w:p>
    <w:p w:rsidR="007D51D1" w:rsidRDefault="007D51D1">
      <w:bookmarkStart w:id="0" w:name="_GoBack"/>
      <w:bookmarkEnd w:id="0"/>
    </w:p>
    <w:sectPr w:rsidR="007D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54"/>
    <w:rsid w:val="00017B60"/>
    <w:rsid w:val="00214D54"/>
    <w:rsid w:val="007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17B60"/>
  </w:style>
  <w:style w:type="character" w:styleId="a4">
    <w:name w:val="Hyperlink"/>
    <w:basedOn w:val="a0"/>
    <w:uiPriority w:val="99"/>
    <w:semiHidden/>
    <w:unhideWhenUsed/>
    <w:rsid w:val="00017B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17B60"/>
  </w:style>
  <w:style w:type="character" w:styleId="a4">
    <w:name w:val="Hyperlink"/>
    <w:basedOn w:val="a0"/>
    <w:uiPriority w:val="99"/>
    <w:semiHidden/>
    <w:unhideWhenUsed/>
    <w:rsid w:val="00017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ovenok.netboard.me/pk8rnfyks8q93vk/?tab=7559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movenok.netboard.me/p40npaslu9c2cmy/?tab=7461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movenok.netboard.me/p40npaslu9c2cmy/?tab=746102" TargetMode="External"/><Relationship Id="rId5" Type="http://schemas.openxmlformats.org/officeDocument/2006/relationships/hyperlink" Target="https://domovenok.netboard.me/p40npaslu9c2cmy/?tab=7461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2930</Words>
  <Characters>16703</Characters>
  <Application>Microsoft Office Word</Application>
  <DocSecurity>0</DocSecurity>
  <Lines>139</Lines>
  <Paragraphs>39</Paragraphs>
  <ScaleCrop>false</ScaleCrop>
  <Company/>
  <LinksUpToDate>false</LinksUpToDate>
  <CharactersWithSpaces>19594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2025-04-02T11:27:00Z</dcterms:created>
  <dcterms:modified xsi:type="dcterms:W3CDTF">2025-04-02T11:28:00Z</dcterms:modified>
</cp:coreProperties>
</file>