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01" w:rsidRPr="002A4FF9" w:rsidRDefault="000A6701" w:rsidP="00831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FF9">
        <w:rPr>
          <w:rFonts w:ascii="Times New Roman" w:hAnsi="Times New Roman" w:cs="Times New Roman"/>
          <w:b/>
          <w:sz w:val="28"/>
          <w:szCs w:val="28"/>
        </w:rPr>
        <w:t>Презентация опыта педагогической работы</w:t>
      </w:r>
    </w:p>
    <w:p w:rsidR="002A4FF9" w:rsidRPr="002A4FF9" w:rsidRDefault="002A4FF9" w:rsidP="00831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проблемного обучения как условие</w:t>
      </w:r>
      <w:r w:rsidR="000A6701" w:rsidRPr="002A4FF9">
        <w:rPr>
          <w:rFonts w:ascii="Times New Roman" w:hAnsi="Times New Roman" w:cs="Times New Roman"/>
          <w:b/>
          <w:sz w:val="28"/>
          <w:szCs w:val="28"/>
        </w:rPr>
        <w:t xml:space="preserve"> формирования познавательных интересов у детей</w:t>
      </w:r>
    </w:p>
    <w:p w:rsidR="000A6701" w:rsidRDefault="000A6701" w:rsidP="00831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FF9">
        <w:rPr>
          <w:rFonts w:ascii="Times New Roman" w:hAnsi="Times New Roman" w:cs="Times New Roman"/>
          <w:b/>
          <w:sz w:val="28"/>
          <w:szCs w:val="28"/>
        </w:rPr>
        <w:t>младшего дошкольного возраста</w:t>
      </w:r>
    </w:p>
    <w:p w:rsidR="002A4FF9" w:rsidRPr="002A4FF9" w:rsidRDefault="002A4FF9" w:rsidP="00831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29" w:rsidRPr="002A4FF9" w:rsidRDefault="00595587" w:rsidP="005955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4FF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31F41">
        <w:rPr>
          <w:rFonts w:ascii="Times New Roman" w:hAnsi="Times New Roman" w:cs="Times New Roman"/>
          <w:b/>
          <w:sz w:val="28"/>
          <w:szCs w:val="28"/>
        </w:rPr>
        <w:t>:</w:t>
      </w:r>
      <w:r w:rsidRPr="002A4F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4FF9">
        <w:rPr>
          <w:rFonts w:ascii="Times New Roman" w:hAnsi="Times New Roman" w:cs="Times New Roman"/>
          <w:b/>
          <w:sz w:val="28"/>
          <w:szCs w:val="28"/>
        </w:rPr>
        <w:t>Чигарева</w:t>
      </w:r>
      <w:proofErr w:type="spellEnd"/>
      <w:r w:rsidR="000A6701" w:rsidRPr="002A4FF9"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053B29" w:rsidRPr="002A4FF9" w:rsidRDefault="00595587" w:rsidP="0059558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A4FF9">
        <w:rPr>
          <w:rFonts w:ascii="Times New Roman" w:hAnsi="Times New Roman" w:cs="Times New Roman"/>
          <w:b/>
          <w:sz w:val="28"/>
          <w:szCs w:val="28"/>
        </w:rPr>
        <w:t>МДОАУ «Детский сад №103», 2025 г.</w:t>
      </w:r>
    </w:p>
    <w:p w:rsidR="00595587" w:rsidRDefault="00595587" w:rsidP="0059558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17798" w:rsidRPr="00580020" w:rsidRDefault="00E17798" w:rsidP="00053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В </w:t>
      </w:r>
      <w:r w:rsidR="006C70A3" w:rsidRPr="00580020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580020">
        <w:rPr>
          <w:rFonts w:ascii="Times New Roman" w:hAnsi="Times New Roman" w:cs="Times New Roman"/>
          <w:sz w:val="28"/>
          <w:szCs w:val="28"/>
        </w:rPr>
        <w:t xml:space="preserve">дети 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нередко </w:t>
      </w:r>
      <w:r w:rsidRPr="00580020">
        <w:rPr>
          <w:rFonts w:ascii="Times New Roman" w:hAnsi="Times New Roman" w:cs="Times New Roman"/>
          <w:sz w:val="28"/>
          <w:szCs w:val="28"/>
        </w:rPr>
        <w:t>встречаются с теми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 или иными трудностями, но мы, взрослые, </w:t>
      </w:r>
      <w:r w:rsidRPr="00580020">
        <w:rPr>
          <w:rFonts w:ascii="Times New Roman" w:hAnsi="Times New Roman" w:cs="Times New Roman"/>
          <w:sz w:val="28"/>
          <w:szCs w:val="28"/>
        </w:rPr>
        <w:t>ограждаем детей от них, не давая возмо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жности самостоятельно обдумать, выбрать приемлемый вариант и </w:t>
      </w:r>
      <w:r w:rsidRPr="00580020">
        <w:rPr>
          <w:rFonts w:ascii="Times New Roman" w:hAnsi="Times New Roman" w:cs="Times New Roman"/>
          <w:sz w:val="28"/>
          <w:szCs w:val="28"/>
        </w:rPr>
        <w:t>самост</w:t>
      </w:r>
      <w:r w:rsidR="002A4FF9" w:rsidRPr="00580020">
        <w:rPr>
          <w:rFonts w:ascii="Times New Roman" w:hAnsi="Times New Roman" w:cs="Times New Roman"/>
          <w:sz w:val="28"/>
          <w:szCs w:val="28"/>
        </w:rPr>
        <w:t>оятельно справиться с проблемой</w:t>
      </w:r>
      <w:r w:rsidRPr="00580020">
        <w:rPr>
          <w:rFonts w:ascii="Times New Roman" w:hAnsi="Times New Roman" w:cs="Times New Roman"/>
          <w:sz w:val="28"/>
          <w:szCs w:val="28"/>
        </w:rPr>
        <w:t>.</w:t>
      </w:r>
    </w:p>
    <w:p w:rsidR="00E17798" w:rsidRPr="00580020" w:rsidRDefault="00E17798" w:rsidP="00053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Почему так происходит? Чащ</w:t>
      </w:r>
      <w:r w:rsidR="002A4FF9" w:rsidRPr="00580020">
        <w:rPr>
          <w:rFonts w:ascii="Times New Roman" w:hAnsi="Times New Roman" w:cs="Times New Roman"/>
          <w:sz w:val="28"/>
          <w:szCs w:val="28"/>
        </w:rPr>
        <w:t>е всего из-за дефицита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 </w:t>
      </w:r>
      <w:r w:rsidRPr="00580020">
        <w:rPr>
          <w:rFonts w:ascii="Times New Roman" w:hAnsi="Times New Roman" w:cs="Times New Roman"/>
          <w:sz w:val="28"/>
          <w:szCs w:val="28"/>
        </w:rPr>
        <w:t>времени, из-за воз</w:t>
      </w:r>
      <w:r w:rsidR="002A4FF9" w:rsidRPr="00580020">
        <w:rPr>
          <w:rFonts w:ascii="Times New Roman" w:hAnsi="Times New Roman" w:cs="Times New Roman"/>
          <w:sz w:val="28"/>
          <w:szCs w:val="28"/>
        </w:rPr>
        <w:t>можности риска</w:t>
      </w:r>
      <w:r w:rsidRPr="00580020">
        <w:rPr>
          <w:rFonts w:ascii="Times New Roman" w:hAnsi="Times New Roman" w:cs="Times New Roman"/>
          <w:sz w:val="28"/>
          <w:szCs w:val="28"/>
        </w:rPr>
        <w:t xml:space="preserve"> 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580020">
        <w:rPr>
          <w:rFonts w:ascii="Times New Roman" w:hAnsi="Times New Roman" w:cs="Times New Roman"/>
          <w:sz w:val="28"/>
          <w:szCs w:val="28"/>
        </w:rPr>
        <w:t>в некоторых ситуация</w:t>
      </w:r>
      <w:r w:rsidR="002A4FF9" w:rsidRPr="00580020">
        <w:rPr>
          <w:rFonts w:ascii="Times New Roman" w:hAnsi="Times New Roman" w:cs="Times New Roman"/>
          <w:sz w:val="28"/>
          <w:szCs w:val="28"/>
        </w:rPr>
        <w:t>х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. Мы считаем </w:t>
      </w:r>
      <w:r w:rsidRPr="00580020">
        <w:rPr>
          <w:rFonts w:ascii="Times New Roman" w:hAnsi="Times New Roman" w:cs="Times New Roman"/>
          <w:sz w:val="28"/>
          <w:szCs w:val="28"/>
        </w:rPr>
        <w:t>детей недостаточно компетентными во многих вопросах, неспособными разобраться в проблемах и найти выход из них. Дети привыкают просить</w:t>
      </w:r>
      <w:r w:rsidR="00B14A32">
        <w:rPr>
          <w:rFonts w:ascii="Times New Roman" w:hAnsi="Times New Roman" w:cs="Times New Roman"/>
          <w:sz w:val="28"/>
          <w:szCs w:val="28"/>
        </w:rPr>
        <w:t xml:space="preserve"> о </w:t>
      </w:r>
      <w:r w:rsidRPr="00580020">
        <w:rPr>
          <w:rFonts w:ascii="Times New Roman" w:hAnsi="Times New Roman" w:cs="Times New Roman"/>
          <w:sz w:val="28"/>
          <w:szCs w:val="28"/>
        </w:rPr>
        <w:t xml:space="preserve"> помощи, 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нуждаются в подсказках от </w:t>
      </w:r>
      <w:r w:rsidRPr="00580020">
        <w:rPr>
          <w:rFonts w:ascii="Times New Roman" w:hAnsi="Times New Roman" w:cs="Times New Roman"/>
          <w:sz w:val="28"/>
          <w:szCs w:val="28"/>
        </w:rPr>
        <w:t xml:space="preserve">взрослых, </w:t>
      </w:r>
      <w:r w:rsidR="002A4FF9" w:rsidRPr="0058002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580020">
        <w:rPr>
          <w:rFonts w:ascii="Times New Roman" w:hAnsi="Times New Roman" w:cs="Times New Roman"/>
          <w:sz w:val="28"/>
          <w:szCs w:val="28"/>
        </w:rPr>
        <w:t xml:space="preserve">вырастают </w:t>
      </w:r>
      <w:r w:rsidR="00B14A32">
        <w:rPr>
          <w:rFonts w:ascii="Times New Roman" w:hAnsi="Times New Roman" w:cs="Times New Roman"/>
          <w:sz w:val="28"/>
          <w:szCs w:val="28"/>
        </w:rPr>
        <w:t>не</w:t>
      </w:r>
      <w:r w:rsidR="00831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4A32">
        <w:rPr>
          <w:rFonts w:ascii="Times New Roman" w:hAnsi="Times New Roman" w:cs="Times New Roman"/>
          <w:sz w:val="28"/>
          <w:szCs w:val="28"/>
        </w:rPr>
        <w:t>готовыми</w:t>
      </w:r>
      <w:proofErr w:type="gramEnd"/>
      <w:r w:rsidR="00B14A32">
        <w:rPr>
          <w:rFonts w:ascii="Times New Roman" w:hAnsi="Times New Roman" w:cs="Times New Roman"/>
          <w:sz w:val="28"/>
          <w:szCs w:val="28"/>
        </w:rPr>
        <w:t xml:space="preserve"> решить простейшие жизненные проблемы</w:t>
      </w:r>
      <w:r w:rsidRPr="00580020">
        <w:rPr>
          <w:rFonts w:ascii="Times New Roman" w:hAnsi="Times New Roman" w:cs="Times New Roman"/>
          <w:sz w:val="28"/>
          <w:szCs w:val="28"/>
        </w:rPr>
        <w:t>.</w:t>
      </w:r>
    </w:p>
    <w:p w:rsidR="00053B29" w:rsidRPr="00580020" w:rsidRDefault="002A4FF9" w:rsidP="00053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Одна из важных  задач</w:t>
      </w:r>
      <w:r w:rsidR="00E17798" w:rsidRPr="00580020">
        <w:rPr>
          <w:rFonts w:ascii="Times New Roman" w:hAnsi="Times New Roman" w:cs="Times New Roman"/>
          <w:sz w:val="28"/>
          <w:szCs w:val="28"/>
        </w:rPr>
        <w:t xml:space="preserve"> детского сада – напо</w:t>
      </w:r>
      <w:r w:rsidRPr="00580020">
        <w:rPr>
          <w:rFonts w:ascii="Times New Roman" w:hAnsi="Times New Roman" w:cs="Times New Roman"/>
          <w:sz w:val="28"/>
          <w:szCs w:val="28"/>
        </w:rPr>
        <w:t>лнить повседневную жизнь детей</w:t>
      </w:r>
      <w:r w:rsidR="00E17798" w:rsidRPr="00580020">
        <w:rPr>
          <w:rFonts w:ascii="Times New Roman" w:hAnsi="Times New Roman" w:cs="Times New Roman"/>
          <w:sz w:val="28"/>
          <w:szCs w:val="28"/>
        </w:rPr>
        <w:t xml:space="preserve"> в группе интересными делами, </w:t>
      </w:r>
      <w:r w:rsidRPr="00580020">
        <w:rPr>
          <w:rFonts w:ascii="Times New Roman" w:hAnsi="Times New Roman" w:cs="Times New Roman"/>
          <w:sz w:val="28"/>
          <w:szCs w:val="28"/>
        </w:rPr>
        <w:t>мотивировать их на выдвижение идей и</w:t>
      </w:r>
      <w:r w:rsidR="00E17798" w:rsidRPr="00580020">
        <w:rPr>
          <w:rFonts w:ascii="Times New Roman" w:hAnsi="Times New Roman" w:cs="Times New Roman"/>
          <w:sz w:val="28"/>
          <w:szCs w:val="28"/>
        </w:rPr>
        <w:t xml:space="preserve"> </w:t>
      </w:r>
      <w:r w:rsidRPr="00580020">
        <w:rPr>
          <w:rFonts w:ascii="Times New Roman" w:hAnsi="Times New Roman" w:cs="Times New Roman"/>
          <w:sz w:val="28"/>
          <w:szCs w:val="28"/>
        </w:rPr>
        <w:t>решение актуальных проблем</w:t>
      </w:r>
      <w:r w:rsidR="00E17798" w:rsidRPr="00580020">
        <w:rPr>
          <w:rFonts w:ascii="Times New Roman" w:hAnsi="Times New Roman" w:cs="Times New Roman"/>
          <w:sz w:val="28"/>
          <w:szCs w:val="28"/>
        </w:rPr>
        <w:t>, включить каждого малыша в содержательную деятельность. Цель воспитателя – побудить у ребенка интерес к проблемн</w:t>
      </w:r>
      <w:r w:rsidRPr="00580020">
        <w:rPr>
          <w:rFonts w:ascii="Times New Roman" w:hAnsi="Times New Roman" w:cs="Times New Roman"/>
          <w:sz w:val="28"/>
          <w:szCs w:val="28"/>
        </w:rPr>
        <w:t>ым ситуациям и желание самостоятельно реша</w:t>
      </w:r>
      <w:r w:rsidR="00E17798" w:rsidRPr="00580020">
        <w:rPr>
          <w:rFonts w:ascii="Times New Roman" w:hAnsi="Times New Roman" w:cs="Times New Roman"/>
          <w:sz w:val="28"/>
          <w:szCs w:val="28"/>
        </w:rPr>
        <w:t xml:space="preserve">ть их. </w:t>
      </w:r>
    </w:p>
    <w:p w:rsidR="006C70A3" w:rsidRPr="00580020" w:rsidRDefault="002A4FF9" w:rsidP="006C70A3">
      <w:pPr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Инновационное направление в дошкольной педагогике – проблемное обучение. Т</w:t>
      </w:r>
      <w:r w:rsidR="00AD1113" w:rsidRPr="00580020">
        <w:rPr>
          <w:rFonts w:ascii="Times New Roman" w:hAnsi="Times New Roman" w:cs="Times New Roman"/>
          <w:bCs/>
          <w:sz w:val="28"/>
          <w:szCs w:val="28"/>
        </w:rPr>
        <w:t>ехнология проблемного обучения - это организация продуктивной учебно-познавательной деятельности воспитанников по усвоению знаний и способов умственной деятельности путем восприятия учебного материала в условиях проблемной ситуации, самостоятельного анализа проблемных ситуаций, формулировки проблем и их решение посредством выдвижения гипотез, предположений, их обоснования, доказательства и проверки правильности решения.</w:t>
      </w:r>
    </w:p>
    <w:p w:rsidR="00AD1113" w:rsidRPr="00580020" w:rsidRDefault="00AD1113" w:rsidP="00B14A32">
      <w:pPr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bCs/>
          <w:sz w:val="28"/>
          <w:szCs w:val="28"/>
        </w:rPr>
        <w:t>Суть проблемного обучения в детском саду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раннее усвоенные знания и умения.</w:t>
      </w:r>
      <w:r w:rsidR="006C70A3" w:rsidRPr="00580020">
        <w:rPr>
          <w:rFonts w:ascii="Times New Roman" w:hAnsi="Times New Roman" w:cs="Times New Roman"/>
          <w:sz w:val="28"/>
          <w:szCs w:val="28"/>
        </w:rPr>
        <w:t xml:space="preserve"> </w:t>
      </w:r>
      <w:r w:rsidRPr="00580020">
        <w:rPr>
          <w:rFonts w:ascii="Times New Roman" w:hAnsi="Times New Roman" w:cs="Times New Roman"/>
          <w:bCs/>
          <w:sz w:val="28"/>
          <w:szCs w:val="28"/>
        </w:rPr>
        <w:t>Традиционно технология проблемного обучения используется при организации учебно-воспитательного процесса с детьми старшего дошкольного возраста. О</w:t>
      </w:r>
      <w:r w:rsidR="00B14A32">
        <w:rPr>
          <w:rFonts w:ascii="Times New Roman" w:hAnsi="Times New Roman" w:cs="Times New Roman"/>
          <w:bCs/>
          <w:sz w:val="28"/>
          <w:szCs w:val="28"/>
        </w:rPr>
        <w:t>днако о</w:t>
      </w:r>
      <w:r w:rsidRPr="00580020">
        <w:rPr>
          <w:rFonts w:ascii="Times New Roman" w:hAnsi="Times New Roman" w:cs="Times New Roman"/>
          <w:bCs/>
          <w:sz w:val="28"/>
          <w:szCs w:val="28"/>
        </w:rPr>
        <w:t xml:space="preserve">пыт показывает, что проблемное обучение можно использовать </w:t>
      </w:r>
      <w:r w:rsidR="00580020" w:rsidRPr="00580020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580020">
        <w:rPr>
          <w:rFonts w:ascii="Times New Roman" w:hAnsi="Times New Roman" w:cs="Times New Roman"/>
          <w:bCs/>
          <w:sz w:val="28"/>
          <w:szCs w:val="28"/>
        </w:rPr>
        <w:t>в работе с детьми младшего</w:t>
      </w:r>
      <w:r w:rsidR="00B14A32">
        <w:rPr>
          <w:rFonts w:ascii="Times New Roman" w:hAnsi="Times New Roman" w:cs="Times New Roman"/>
          <w:bCs/>
          <w:sz w:val="28"/>
          <w:szCs w:val="28"/>
        </w:rPr>
        <w:t xml:space="preserve"> дошкольного возраста.  Важ</w:t>
      </w:r>
      <w:r w:rsidRPr="00580020">
        <w:rPr>
          <w:rFonts w:ascii="Times New Roman" w:hAnsi="Times New Roman" w:cs="Times New Roman"/>
          <w:bCs/>
          <w:sz w:val="28"/>
          <w:szCs w:val="28"/>
        </w:rPr>
        <w:t xml:space="preserve">но, чтобы проблемно-игровая ситуация, предлагаемая взрослым, находилась в «зоне ближайшего развития» ребёнка и сопровождалась наглядным материалом. </w:t>
      </w:r>
    </w:p>
    <w:p w:rsidR="00AD1113" w:rsidRPr="00580020" w:rsidRDefault="00580020" w:rsidP="00AD111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020">
        <w:rPr>
          <w:rFonts w:ascii="Times New Roman" w:hAnsi="Times New Roman" w:cs="Times New Roman"/>
          <w:bCs/>
          <w:sz w:val="28"/>
          <w:szCs w:val="28"/>
        </w:rPr>
        <w:lastRenderedPageBreak/>
        <w:t>При организации работы по данному направлению б</w:t>
      </w:r>
      <w:r w:rsidR="001F4982" w:rsidRPr="00580020">
        <w:rPr>
          <w:rFonts w:ascii="Times New Roman" w:hAnsi="Times New Roman" w:cs="Times New Roman"/>
          <w:bCs/>
          <w:sz w:val="28"/>
          <w:szCs w:val="28"/>
        </w:rPr>
        <w:t xml:space="preserve">ыла определена цель </w:t>
      </w:r>
      <w:r w:rsidR="00AD1113" w:rsidRPr="00580020">
        <w:rPr>
          <w:rFonts w:ascii="Times New Roman" w:hAnsi="Times New Roman" w:cs="Times New Roman"/>
          <w:bCs/>
          <w:sz w:val="28"/>
          <w:szCs w:val="28"/>
        </w:rPr>
        <w:t>- организовать взаимодействие с младшими дошкольниками, предполагающее создание проблемных вопросов, задач, ситуаций и мотивирующее детей на активную самостоятельную деятельность.</w:t>
      </w:r>
    </w:p>
    <w:p w:rsidR="001F4982" w:rsidRPr="00580020" w:rsidRDefault="001F4982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Для достижения цели были поставлены задачи:</w:t>
      </w:r>
    </w:p>
    <w:p w:rsidR="001F4982" w:rsidRPr="00580020" w:rsidRDefault="001F4982" w:rsidP="00580020">
      <w:pPr>
        <w:pStyle w:val="a8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об объектах окружающего мира, явлениях действительности и их отношениях;  </w:t>
      </w:r>
    </w:p>
    <w:p w:rsidR="001F4982" w:rsidRPr="00580020" w:rsidRDefault="001F4982" w:rsidP="00580020">
      <w:pPr>
        <w:pStyle w:val="a8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развивать речь детей: обогащать и активизировать словарь, связную, грамматически правильную речь, умение давать разные варианты ответов на поставленный вопрос;  </w:t>
      </w:r>
    </w:p>
    <w:p w:rsidR="001F4982" w:rsidRPr="00580020" w:rsidRDefault="001F4982" w:rsidP="00580020">
      <w:pPr>
        <w:pStyle w:val="a8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учить детей находить общее в ситуациях, сравнивать и на этой основе проводить аналогии;  </w:t>
      </w:r>
    </w:p>
    <w:p w:rsidR="001F4982" w:rsidRPr="00580020" w:rsidRDefault="001F4982" w:rsidP="00580020">
      <w:pPr>
        <w:pStyle w:val="a8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учить детей слушать друг друга;  </w:t>
      </w:r>
    </w:p>
    <w:p w:rsidR="001F4982" w:rsidRPr="00580020" w:rsidRDefault="001F4982" w:rsidP="001F4982">
      <w:pPr>
        <w:pStyle w:val="a8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развивать умение видеть и принимать проблемную ситуацию с помощью взрослого. </w:t>
      </w:r>
    </w:p>
    <w:p w:rsidR="001F4982" w:rsidRPr="00580020" w:rsidRDefault="00580020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деятельности, был учтен факт, что в</w:t>
      </w:r>
      <w:r w:rsidR="001F4982" w:rsidRPr="00580020">
        <w:rPr>
          <w:rFonts w:ascii="Times New Roman" w:hAnsi="Times New Roman" w:cs="Times New Roman"/>
          <w:sz w:val="28"/>
          <w:szCs w:val="28"/>
        </w:rPr>
        <w:t xml:space="preserve"> младшей группе актуальны только первые два уровня проблемного обучения:</w:t>
      </w:r>
    </w:p>
    <w:p w:rsidR="001F4982" w:rsidRPr="00580020" w:rsidRDefault="001F4982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1.</w:t>
      </w:r>
      <w:r w:rsidRPr="00580020">
        <w:rPr>
          <w:rFonts w:ascii="Times New Roman" w:hAnsi="Times New Roman" w:cs="Times New Roman"/>
          <w:sz w:val="28"/>
          <w:szCs w:val="28"/>
        </w:rPr>
        <w:tab/>
        <w:t xml:space="preserve">Уровень несамостоятельной активности (когда идёт восприятие детьми объяснения воспитателя и усвоение образца умственного действия в условиях проблемной ситуации).  </w:t>
      </w:r>
    </w:p>
    <w:p w:rsidR="001F4982" w:rsidRPr="00580020" w:rsidRDefault="001F4982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2.</w:t>
      </w:r>
      <w:r w:rsidRPr="00580020">
        <w:rPr>
          <w:rFonts w:ascii="Times New Roman" w:hAnsi="Times New Roman" w:cs="Times New Roman"/>
          <w:sz w:val="28"/>
          <w:szCs w:val="28"/>
        </w:rPr>
        <w:tab/>
        <w:t xml:space="preserve">Уровень </w:t>
      </w:r>
      <w:proofErr w:type="spellStart"/>
      <w:r w:rsidRPr="00580020">
        <w:rPr>
          <w:rFonts w:ascii="Times New Roman" w:hAnsi="Times New Roman" w:cs="Times New Roman"/>
          <w:sz w:val="28"/>
          <w:szCs w:val="28"/>
        </w:rPr>
        <w:t>полусамостоятельной</w:t>
      </w:r>
      <w:proofErr w:type="spellEnd"/>
      <w:r w:rsidRPr="00580020">
        <w:rPr>
          <w:rFonts w:ascii="Times New Roman" w:hAnsi="Times New Roman" w:cs="Times New Roman"/>
          <w:sz w:val="28"/>
          <w:szCs w:val="28"/>
        </w:rPr>
        <w:t xml:space="preserve"> активности (когда идёт применение детьми прежних знаний в новой ситуации и их участие в поиске способа решения поставленной проблемы).  </w:t>
      </w:r>
    </w:p>
    <w:p w:rsidR="001F4982" w:rsidRPr="00580020" w:rsidRDefault="001F4982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Дети 3–4 лет ещё не умеют видеть проблемы и ставить их самостоятельно, поэтому ведущая роль в моделировании ситуаций принадлежит педагогу. </w:t>
      </w:r>
    </w:p>
    <w:p w:rsidR="00210E10" w:rsidRDefault="00AD1113" w:rsidP="001F49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10E10">
        <w:rPr>
          <w:rFonts w:ascii="Times New Roman" w:hAnsi="Times New Roman" w:cs="Times New Roman"/>
          <w:color w:val="000000" w:themeColor="text1"/>
          <w:sz w:val="28"/>
          <w:szCs w:val="28"/>
        </w:rPr>
        <w:t>ыл</w:t>
      </w:r>
      <w:r w:rsidR="001072CF"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 </w:t>
      </w:r>
      <w:r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центр экспе</w:t>
      </w:r>
      <w:r w:rsidR="006C70A3"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ри</w:t>
      </w:r>
      <w:r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C70A3"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80020" w:rsidRPr="00210E10">
        <w:rPr>
          <w:rFonts w:ascii="Times New Roman" w:hAnsi="Times New Roman" w:cs="Times New Roman"/>
          <w:color w:val="000000" w:themeColor="text1"/>
          <w:sz w:val="28"/>
          <w:szCs w:val="28"/>
        </w:rPr>
        <w:t>нтирования «Малыши-исследователи»</w:t>
      </w:r>
      <w:r w:rsidR="00B14A32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находят</w:t>
      </w:r>
      <w:r w:rsidR="00626A90">
        <w:rPr>
          <w:rFonts w:ascii="Times New Roman" w:hAnsi="Times New Roman" w:cs="Times New Roman"/>
          <w:color w:val="000000" w:themeColor="text1"/>
          <w:sz w:val="28"/>
          <w:szCs w:val="28"/>
        </w:rPr>
        <w:t>ся: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книги познавательного характера для детей младшего дошкольного возраста;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коллекции природных и изготовленных человеком материалов: шишки, камешки, бумага, ткани, ракушки, крышки, желуди;</w:t>
      </w:r>
      <w:proofErr w:type="gramEnd"/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красител</w:t>
      </w:r>
      <w:proofErr w:type="gramStart"/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и-</w:t>
      </w:r>
      <w:proofErr w:type="gramEnd"/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пищевые и непищевые</w:t>
      </w:r>
      <w:r w:rsidR="00BE4473"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(гуашь, акварельные краски);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семена бобов, фасоль, гороха;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лупа, сосуды для воды, зеркальце для игр с «солнечным зайчиком»;</w:t>
      </w:r>
    </w:p>
    <w:p w:rsidR="00EC5E57" w:rsidRPr="00BE4473" w:rsidRDefault="00BE4473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контейнеры </w:t>
      </w:r>
      <w:proofErr w:type="gramStart"/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</w:t>
      </w:r>
      <w:proofErr w:type="gramEnd"/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F51CD"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Start"/>
      <w:r w:rsidR="00BF51CD"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киндер</w:t>
      </w:r>
      <w:proofErr w:type="gramEnd"/>
      <w:r w:rsidR="00BF51CD"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сюрпризов» с отверстиями (с п</w:t>
      </w:r>
      <w:r w:rsidR="00831F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ахучими веществами: </w:t>
      </w:r>
      <w:r w:rsidR="00BF51CD"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травы, кофе, лимон и пр.);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трубочки, стаканчики, ложки (пластиковые);  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мыльные пузыри;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крупы в контейнерах: рис, гречка, пшено, соль, песок, сахар; </w:t>
      </w:r>
    </w:p>
    <w:p w:rsidR="00EC5E57" w:rsidRPr="00BE4473" w:rsidRDefault="00BF51CD" w:rsidP="00BE4473">
      <w:pPr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емкости для игр с водой и песком;</w:t>
      </w:r>
    </w:p>
    <w:p w:rsidR="00EC5E57" w:rsidRPr="00BE4473" w:rsidRDefault="00BF51CD" w:rsidP="00BE447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наборы игрушек резиновых и</w:t>
      </w:r>
      <w:r w:rsidR="00FB2B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пластмассовых для игр в песке </w:t>
      </w: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воде;</w:t>
      </w:r>
    </w:p>
    <w:p w:rsidR="00EC5E57" w:rsidRPr="00BE4473" w:rsidRDefault="00BF51CD" w:rsidP="00BE4473">
      <w:pPr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44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водные мельницы.</w:t>
      </w:r>
    </w:p>
    <w:p w:rsidR="00BE4473" w:rsidRPr="00BE4473" w:rsidRDefault="00BE4473" w:rsidP="001F49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020" w:rsidRPr="00580020" w:rsidRDefault="00E468B1" w:rsidP="0058002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</w:t>
      </w:r>
      <w:r w:rsidR="00580020"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течение учебного года с детьми младшей группы были проведены познавательные занятия с применением проблемной технологии:</w:t>
      </w:r>
    </w:p>
    <w:p w:rsidR="00580020" w:rsidRPr="00580020" w:rsidRDefault="00E468B1" w:rsidP="00580020">
      <w:pPr>
        <w:numPr>
          <w:ilvl w:val="0"/>
          <w:numId w:val="12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«Секреты песка»</w:t>
      </w:r>
      <w:r w:rsidR="00580020"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(выявление свойств </w:t>
      </w:r>
      <w:proofErr w:type="gramStart"/>
      <w:r w:rsidR="00580020"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сухого-влажного</w:t>
      </w:r>
      <w:proofErr w:type="gramEnd"/>
      <w:r w:rsidR="00580020"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песка)</w:t>
      </w:r>
    </w:p>
    <w:p w:rsidR="00580020" w:rsidRPr="00580020" w:rsidRDefault="00580020" w:rsidP="00580020">
      <w:pPr>
        <w:numPr>
          <w:ilvl w:val="0"/>
          <w:numId w:val="12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«Как зайке не промокнуть под дождём»</w:t>
      </w:r>
    </w:p>
    <w:p w:rsidR="00580020" w:rsidRPr="00B14A32" w:rsidRDefault="00580020" w:rsidP="00B14A32">
      <w:pPr>
        <w:numPr>
          <w:ilvl w:val="0"/>
          <w:numId w:val="12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«Почему лесные животные </w:t>
      </w:r>
      <w:r w:rsidRPr="00B14A32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меняют шубку?»  </w:t>
      </w:r>
    </w:p>
    <w:p w:rsidR="00580020" w:rsidRPr="00580020" w:rsidRDefault="00580020" w:rsidP="00580020">
      <w:pPr>
        <w:numPr>
          <w:ilvl w:val="0"/>
          <w:numId w:val="12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«Домик для медвежонка»</w:t>
      </w:r>
    </w:p>
    <w:p w:rsidR="00045864" w:rsidRPr="00B14A32" w:rsidRDefault="00580020" w:rsidP="00B14A32">
      <w:pPr>
        <w:numPr>
          <w:ilvl w:val="0"/>
          <w:numId w:val="12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«Путешествие по сказкам»</w:t>
      </w:r>
      <w:r w:rsidR="00B14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0020" w:rsidRPr="00C47A48" w:rsidRDefault="00B14A32" w:rsidP="001F4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детям понравились два</w:t>
      </w:r>
      <w:r w:rsidR="00580020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B906D9">
        <w:rPr>
          <w:rFonts w:ascii="Times New Roman" w:hAnsi="Times New Roman" w:cs="Times New Roman"/>
          <w:sz w:val="28"/>
          <w:szCs w:val="28"/>
        </w:rPr>
        <w:t>:</w:t>
      </w:r>
      <w:r w:rsidR="00580020" w:rsidRPr="00580020">
        <w:rPr>
          <w:rFonts w:ascii="Times New Roman" w:hAnsi="Times New Roman" w:cs="Times New Roman"/>
          <w:sz w:val="28"/>
          <w:szCs w:val="28"/>
        </w:rPr>
        <w:t xml:space="preserve"> </w:t>
      </w:r>
      <w:r w:rsidR="00C47A48">
        <w:rPr>
          <w:rFonts w:ascii="Times New Roman" w:hAnsi="Times New Roman" w:cs="Times New Roman"/>
          <w:sz w:val="28"/>
          <w:szCs w:val="28"/>
        </w:rPr>
        <w:t xml:space="preserve">«Домик для медвежонка» </w:t>
      </w:r>
      <w:r w:rsidR="00580020">
        <w:rPr>
          <w:rFonts w:ascii="Times New Roman" w:hAnsi="Times New Roman" w:cs="Times New Roman"/>
          <w:sz w:val="28"/>
          <w:szCs w:val="28"/>
        </w:rPr>
        <w:t>и «Путешествие</w:t>
      </w:r>
      <w:r w:rsidR="00580020" w:rsidRPr="00580020">
        <w:rPr>
          <w:rFonts w:ascii="Times New Roman" w:hAnsi="Times New Roman" w:cs="Times New Roman"/>
          <w:sz w:val="28"/>
          <w:szCs w:val="28"/>
        </w:rPr>
        <w:t xml:space="preserve"> по сказкам»</w:t>
      </w:r>
      <w:r w:rsidR="00C47A48">
        <w:rPr>
          <w:rFonts w:ascii="Times New Roman" w:hAnsi="Times New Roman" w:cs="Times New Roman"/>
          <w:sz w:val="28"/>
          <w:szCs w:val="28"/>
        </w:rPr>
        <w:t>.</w:t>
      </w:r>
    </w:p>
    <w:p w:rsidR="00045864" w:rsidRDefault="00B906D9" w:rsidP="001F498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Познавательное занятие</w:t>
      </w:r>
      <w:r w:rsidR="00EC0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«Домик для медвежонка»</w:t>
      </w:r>
    </w:p>
    <w:p w:rsidR="00FB2BD4" w:rsidRPr="00FB2BD4" w:rsidRDefault="00FB2BD4" w:rsidP="00FB2BD4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B2BD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Цель: знакомить с материалами, из которых изготовлены предметы, их признаками и свойствами.</w:t>
      </w:r>
    </w:p>
    <w:p w:rsidR="00E468B1" w:rsidRPr="00B906D9" w:rsidRDefault="00831F41" w:rsidP="00FB2BD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В процессе занятия д</w:t>
      </w:r>
      <w:r w:rsidR="00FB2BD4" w:rsidRPr="00FB2BD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ети помогали медвежонку, у которого не было жилья, решить проблему. Ребята выясняли с помощью опытов, какие материалы могут использоваться для строительства дома и крыши (прочные, непромокаемые, достаточно тяжелые)</w:t>
      </w:r>
      <w:r w:rsidR="00B661CE" w:rsidRPr="00B661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FB2BD4">
        <w:rPr>
          <w:rFonts w:ascii="Times New Roman" w:eastAsia="+mn-ea" w:hAnsi="Times New Roman" w:cs="Times New Roman"/>
          <w:color w:val="FF0000"/>
          <w:kern w:val="24"/>
          <w:sz w:val="28"/>
          <w:szCs w:val="28"/>
          <w:lang w:eastAsia="ru-RU"/>
        </w:rPr>
        <w:t xml:space="preserve"> </w:t>
      </w:r>
    </w:p>
    <w:p w:rsidR="00045864" w:rsidRPr="00B661CE" w:rsidRDefault="00B906D9" w:rsidP="001F498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Познавательное занятие</w:t>
      </w:r>
      <w:r w:rsidR="00580020" w:rsidRPr="00B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«Путешествие</w:t>
      </w:r>
      <w:r w:rsidR="00045864" w:rsidRPr="00B661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сказкам»</w:t>
      </w:r>
    </w:p>
    <w:p w:rsidR="00FB2BD4" w:rsidRDefault="00FB2BD4" w:rsidP="00FB2BD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2BD4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FB2BD4">
        <w:rPr>
          <w:rFonts w:ascii="Times New Roman" w:hAnsi="Times New Roman" w:cs="Times New Roman"/>
          <w:color w:val="000000" w:themeColor="text1"/>
          <w:sz w:val="28"/>
          <w:szCs w:val="28"/>
        </w:rPr>
        <w:t>Цель: продолжать развивать исследовательские способности через познавательно-исследовательскую деятельность, самостоятельно проводить несложные опыты.</w:t>
      </w:r>
    </w:p>
    <w:p w:rsidR="00FB2BD4" w:rsidRPr="00FB2BD4" w:rsidRDefault="00FB2BD4" w:rsidP="00FB2BD4">
      <w:pPr>
        <w:spacing w:after="0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2BD4">
        <w:rPr>
          <w:rFonts w:ascii="Times New Roman" w:hAnsi="Times New Roman" w:cs="Times New Roman"/>
          <w:sz w:val="28"/>
          <w:szCs w:val="28"/>
        </w:rPr>
        <w:t>В части занятия по сказке «Курочка Ряба» дети решали проблему, что нужно сделать, чтобы яичко не упало и не разбилось (положить на тарелку, закрыть мягкой тканью, поставить преграду).</w:t>
      </w:r>
    </w:p>
    <w:p w:rsidR="00FB2BD4" w:rsidRDefault="00FB2BD4" w:rsidP="00FB2BD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BD4">
        <w:rPr>
          <w:rFonts w:ascii="Times New Roman" w:hAnsi="Times New Roman" w:cs="Times New Roman"/>
          <w:sz w:val="28"/>
          <w:szCs w:val="28"/>
        </w:rPr>
        <w:t xml:space="preserve">В части по сказке «Маша и медведь» Маша угощала детей чаем, но чай </w:t>
      </w:r>
      <w:r w:rsidR="00831F41">
        <w:rPr>
          <w:rFonts w:ascii="Times New Roman" w:hAnsi="Times New Roman" w:cs="Times New Roman"/>
          <w:sz w:val="28"/>
          <w:szCs w:val="28"/>
        </w:rPr>
        <w:t xml:space="preserve">был </w:t>
      </w:r>
      <w:r w:rsidRPr="00FB2BD4">
        <w:rPr>
          <w:rFonts w:ascii="Times New Roman" w:hAnsi="Times New Roman" w:cs="Times New Roman"/>
          <w:sz w:val="28"/>
          <w:szCs w:val="28"/>
        </w:rPr>
        <w:t>невкусный. Малыши ре</w:t>
      </w:r>
      <w:r w:rsidR="00831F41">
        <w:rPr>
          <w:rFonts w:ascii="Times New Roman" w:hAnsi="Times New Roman" w:cs="Times New Roman"/>
          <w:sz w:val="28"/>
          <w:szCs w:val="28"/>
        </w:rPr>
        <w:t>шали</w:t>
      </w:r>
      <w:r>
        <w:rPr>
          <w:rFonts w:ascii="Times New Roman" w:hAnsi="Times New Roman" w:cs="Times New Roman"/>
          <w:sz w:val="28"/>
          <w:szCs w:val="28"/>
        </w:rPr>
        <w:t xml:space="preserve"> проблему, как сделать чай </w:t>
      </w:r>
      <w:r w:rsidRPr="00FB2BD4">
        <w:rPr>
          <w:rFonts w:ascii="Times New Roman" w:hAnsi="Times New Roman" w:cs="Times New Roman"/>
          <w:sz w:val="28"/>
          <w:szCs w:val="28"/>
        </w:rPr>
        <w:t>вкусным (положить сахар, мёд, варенье, сгущенное молоко)</w:t>
      </w:r>
    </w:p>
    <w:p w:rsidR="00580020" w:rsidRPr="00580020" w:rsidRDefault="00580020" w:rsidP="00FB2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 свободное от занятий время мал</w:t>
      </w:r>
      <w:r w:rsidR="00B906D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ыши играют в дидактические игры</w:t>
      </w:r>
      <w:r w:rsidRPr="0058002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: </w:t>
      </w:r>
    </w:p>
    <w:p w:rsidR="001072CF" w:rsidRPr="00580020" w:rsidRDefault="001072CF" w:rsidP="00580020">
      <w:pPr>
        <w:pStyle w:val="a8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«Найди такое же колечко». Цель — научить с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равнивать предметы по величине </w:t>
      </w:r>
      <w:r w:rsidRPr="00580020">
        <w:rPr>
          <w:rFonts w:ascii="Times New Roman" w:hAnsi="Times New Roman" w:cs="Times New Roman"/>
          <w:sz w:val="28"/>
          <w:szCs w:val="28"/>
        </w:rPr>
        <w:t>(ребёнку дают пирамидку, с которой он сначала свободно играет, затем показывают одно из колечек и просят найти такое же);</w:t>
      </w:r>
    </w:p>
    <w:p w:rsidR="001072CF" w:rsidRPr="00580020" w:rsidRDefault="001072CF" w:rsidP="000F3C41">
      <w:pPr>
        <w:pStyle w:val="a8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«Найди отличия». Цель — развитие действий различения на о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снове сравнения двух предметов </w:t>
      </w:r>
      <w:r w:rsidRPr="00580020">
        <w:rPr>
          <w:rFonts w:ascii="Times New Roman" w:hAnsi="Times New Roman" w:cs="Times New Roman"/>
          <w:sz w:val="28"/>
          <w:szCs w:val="28"/>
        </w:rPr>
        <w:t>(дети рассматривают картинку и объясняют, чем различаются два предмета);</w:t>
      </w:r>
    </w:p>
    <w:p w:rsidR="001072CF" w:rsidRPr="00580020" w:rsidRDefault="001072CF" w:rsidP="000F3C41">
      <w:pPr>
        <w:pStyle w:val="a8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«Кто здесь прячется». </w:t>
      </w:r>
      <w:proofErr w:type="gramStart"/>
      <w:r w:rsidRPr="00580020">
        <w:rPr>
          <w:rFonts w:ascii="Times New Roman" w:hAnsi="Times New Roman" w:cs="Times New Roman"/>
          <w:sz w:val="28"/>
          <w:szCs w:val="28"/>
        </w:rPr>
        <w:t>Цель — развитие смыслового запоминания и припоминания путём установления смыс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ловых связей между </w:t>
      </w:r>
      <w:r w:rsidR="00B661CE" w:rsidRPr="00580020">
        <w:rPr>
          <w:rFonts w:ascii="Times New Roman" w:hAnsi="Times New Roman" w:cs="Times New Roman"/>
          <w:sz w:val="28"/>
          <w:szCs w:val="28"/>
        </w:rPr>
        <w:t>предметами (</w:t>
      </w:r>
      <w:r w:rsidRPr="00580020">
        <w:rPr>
          <w:rFonts w:ascii="Times New Roman" w:hAnsi="Times New Roman" w:cs="Times New Roman"/>
          <w:sz w:val="28"/>
          <w:szCs w:val="28"/>
        </w:rPr>
        <w:t xml:space="preserve">перед детьми раскладывают картинки в случайном порядке и предлагают </w:t>
      </w:r>
      <w:r w:rsidRPr="00580020">
        <w:rPr>
          <w:rFonts w:ascii="Times New Roman" w:hAnsi="Times New Roman" w:cs="Times New Roman"/>
          <w:sz w:val="28"/>
          <w:szCs w:val="28"/>
        </w:rPr>
        <w:lastRenderedPageBreak/>
        <w:t>запомнить их,</w:t>
      </w:r>
      <w:r w:rsidR="00045864" w:rsidRPr="00580020">
        <w:rPr>
          <w:rFonts w:ascii="Times New Roman" w:hAnsi="Times New Roman" w:cs="Times New Roman"/>
          <w:sz w:val="28"/>
          <w:szCs w:val="28"/>
        </w:rPr>
        <w:t xml:space="preserve"> з</w:t>
      </w:r>
      <w:r w:rsidRPr="00580020">
        <w:rPr>
          <w:rFonts w:ascii="Times New Roman" w:hAnsi="Times New Roman" w:cs="Times New Roman"/>
          <w:sz w:val="28"/>
          <w:szCs w:val="28"/>
        </w:rPr>
        <w:t>атем картинки переворачивают, и один ребёнок стучит по картинке, спрашивая:</w:t>
      </w:r>
      <w:proofErr w:type="gramEnd"/>
      <w:r w:rsidRPr="00580020">
        <w:rPr>
          <w:rFonts w:ascii="Times New Roman" w:hAnsi="Times New Roman" w:cs="Times New Roman"/>
          <w:sz w:val="28"/>
          <w:szCs w:val="28"/>
        </w:rPr>
        <w:t xml:space="preserve"> «Кто здесь спрятался?». Д</w:t>
      </w:r>
      <w:r w:rsidR="00045864" w:rsidRPr="00580020">
        <w:rPr>
          <w:rFonts w:ascii="Times New Roman" w:hAnsi="Times New Roman" w:cs="Times New Roman"/>
          <w:sz w:val="28"/>
          <w:szCs w:val="28"/>
        </w:rPr>
        <w:t xml:space="preserve">ругой отвечает: </w:t>
      </w:r>
      <w:proofErr w:type="gramStart"/>
      <w:r w:rsidR="00045864" w:rsidRPr="00580020">
        <w:rPr>
          <w:rFonts w:ascii="Times New Roman" w:hAnsi="Times New Roman" w:cs="Times New Roman"/>
          <w:sz w:val="28"/>
          <w:szCs w:val="28"/>
        </w:rPr>
        <w:t>«Это я, кукла»);</w:t>
      </w:r>
      <w:proofErr w:type="gramEnd"/>
    </w:p>
    <w:p w:rsidR="001072CF" w:rsidRPr="00580020" w:rsidRDefault="001072CF" w:rsidP="000F3C41">
      <w:pPr>
        <w:pStyle w:val="a8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 xml:space="preserve">«Что плавает, что тонет?». </w:t>
      </w:r>
      <w:proofErr w:type="gramStart"/>
      <w:r w:rsidRPr="00580020">
        <w:rPr>
          <w:rFonts w:ascii="Times New Roman" w:hAnsi="Times New Roman" w:cs="Times New Roman"/>
          <w:sz w:val="28"/>
          <w:szCs w:val="28"/>
        </w:rPr>
        <w:t>Цель — развитие любознательности, наблюдательности, у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мения находить закономерности </w:t>
      </w:r>
      <w:r w:rsidR="00045864" w:rsidRPr="00580020">
        <w:rPr>
          <w:rFonts w:ascii="Times New Roman" w:hAnsi="Times New Roman" w:cs="Times New Roman"/>
          <w:sz w:val="28"/>
          <w:szCs w:val="28"/>
        </w:rPr>
        <w:t>(д</w:t>
      </w:r>
      <w:r w:rsidRPr="00580020">
        <w:rPr>
          <w:rFonts w:ascii="Times New Roman" w:hAnsi="Times New Roman" w:cs="Times New Roman"/>
          <w:sz w:val="28"/>
          <w:szCs w:val="28"/>
        </w:rPr>
        <w:t>етям предлагают предметы из металла и дерева и задают вопросы:</w:t>
      </w:r>
      <w:proofErr w:type="gramEnd"/>
      <w:r w:rsidRPr="00580020">
        <w:rPr>
          <w:rFonts w:ascii="Times New Roman" w:hAnsi="Times New Roman" w:cs="Times New Roman"/>
          <w:sz w:val="28"/>
          <w:szCs w:val="28"/>
        </w:rPr>
        <w:t xml:space="preserve"> «Чт</w:t>
      </w:r>
      <w:r w:rsidR="00045864" w:rsidRPr="00580020">
        <w:rPr>
          <w:rFonts w:ascii="Times New Roman" w:hAnsi="Times New Roman" w:cs="Times New Roman"/>
          <w:sz w:val="28"/>
          <w:szCs w:val="28"/>
        </w:rPr>
        <w:t xml:space="preserve">о будет плавать? </w:t>
      </w:r>
      <w:proofErr w:type="gramStart"/>
      <w:r w:rsidR="00045864" w:rsidRPr="00580020">
        <w:rPr>
          <w:rFonts w:ascii="Times New Roman" w:hAnsi="Times New Roman" w:cs="Times New Roman"/>
          <w:sz w:val="28"/>
          <w:szCs w:val="28"/>
        </w:rPr>
        <w:t>Что утонет?»);</w:t>
      </w:r>
      <w:proofErr w:type="gramEnd"/>
    </w:p>
    <w:p w:rsidR="001072CF" w:rsidRDefault="001072CF" w:rsidP="000F3C41">
      <w:pPr>
        <w:pStyle w:val="a8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020">
        <w:rPr>
          <w:rFonts w:ascii="Times New Roman" w:hAnsi="Times New Roman" w:cs="Times New Roman"/>
          <w:sz w:val="28"/>
          <w:szCs w:val="28"/>
        </w:rPr>
        <w:t>«Четвёртый лишний». Цель — развитие логического мышления посредством классификации по главн</w:t>
      </w:r>
      <w:r w:rsidR="00AD1113" w:rsidRPr="00580020">
        <w:rPr>
          <w:rFonts w:ascii="Times New Roman" w:hAnsi="Times New Roman" w:cs="Times New Roman"/>
          <w:sz w:val="28"/>
          <w:szCs w:val="28"/>
        </w:rPr>
        <w:t xml:space="preserve">ым и второстепенным признакам </w:t>
      </w:r>
      <w:r w:rsidR="00045864" w:rsidRPr="00580020">
        <w:rPr>
          <w:rFonts w:ascii="Times New Roman" w:hAnsi="Times New Roman" w:cs="Times New Roman"/>
          <w:sz w:val="28"/>
          <w:szCs w:val="28"/>
        </w:rPr>
        <w:t>(д</w:t>
      </w:r>
      <w:r w:rsidRPr="00580020">
        <w:rPr>
          <w:rFonts w:ascii="Times New Roman" w:hAnsi="Times New Roman" w:cs="Times New Roman"/>
          <w:sz w:val="28"/>
          <w:szCs w:val="28"/>
        </w:rPr>
        <w:t>ети рассматривают карти</w:t>
      </w:r>
      <w:r w:rsidR="00045864" w:rsidRPr="00580020">
        <w:rPr>
          <w:rFonts w:ascii="Times New Roman" w:hAnsi="Times New Roman" w:cs="Times New Roman"/>
          <w:sz w:val="28"/>
          <w:szCs w:val="28"/>
        </w:rPr>
        <w:t>нки и выбирают лишний предмет).</w:t>
      </w:r>
    </w:p>
    <w:p w:rsidR="00B906D9" w:rsidRPr="00B906D9" w:rsidRDefault="00B906D9" w:rsidP="00B906D9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Малыши с желанием участвуют в мини-экспериментах, проводимых в процессе свободной деятельности, напр., Что станет с землей в цветочном горшке, если ее полить? Какие свойства у сухой почвы и увлажненной? и т.д.</w:t>
      </w:r>
    </w:p>
    <w:p w:rsidR="00B906D9" w:rsidRDefault="00B906D9" w:rsidP="00312ED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повышения педагогической компетенции родителей в вопросах познавательного развития воспитанников младшей группы:</w:t>
      </w:r>
    </w:p>
    <w:p w:rsidR="00B906D9" w:rsidRPr="00B906D9" w:rsidRDefault="00B906D9" w:rsidP="000F3C41">
      <w:pPr>
        <w:pStyle w:val="a8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собрание «Актуальные проблемы интеллектуального развития детей»; </w:t>
      </w:r>
      <w:r w:rsidR="00312ED2"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B47BA" w:rsidRPr="00B906D9" w:rsidRDefault="00312ED2" w:rsidP="000F3C41">
      <w:pPr>
        <w:pStyle w:val="a8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оформлена к</w:t>
      </w:r>
      <w:r w:rsidR="00B906D9"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нижная витрина, содержащая подборку</w:t>
      </w:r>
      <w:r w:rsidR="007B47BA"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 познавательного характера для детей младшего дошкольного возраста</w:t>
      </w:r>
      <w:r w:rsidR="00B906D9"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47BA" w:rsidRDefault="00B906D9" w:rsidP="000F3C41">
      <w:pPr>
        <w:pStyle w:val="a8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информационном уголке размещена к</w:t>
      </w:r>
      <w:r w:rsidR="007B47BA"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онсультация для родителей «Экспериментирование, как средство познавательного развития ребенка»</w:t>
      </w:r>
      <w:r w:rsidRPr="00B90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1F41" w:rsidRPr="00831F41" w:rsidRDefault="00831F41" w:rsidP="00831F4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– 2025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>рамках решения квартальной задачи «Активизация работы по внедрению технологии обучен</w:t>
      </w:r>
      <w:bookmarkStart w:id="0" w:name="_GoBack"/>
      <w:bookmarkEnd w:id="0"/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>ия детей дошкольного возраста» с педагогами ДОУ 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ганизована методическая работа:</w:t>
      </w:r>
    </w:p>
    <w:p w:rsidR="00831F41" w:rsidRPr="00831F41" w:rsidRDefault="00831F41" w:rsidP="00831F41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разработана и проведена консультация для воспитателей «Активные методы обучения детей дошкольного возраста»;</w:t>
      </w:r>
    </w:p>
    <w:p w:rsidR="00831F41" w:rsidRPr="00831F41" w:rsidRDefault="00831F41" w:rsidP="00831F41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составлена картотека игр-экспериментов для младшей группы;</w:t>
      </w:r>
    </w:p>
    <w:p w:rsidR="00831F41" w:rsidRPr="00831F41" w:rsidRDefault="00831F41" w:rsidP="00831F41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конспект занятия с использование технологии проблемного обучения в младшей группе «Домик для медвежонка», записан ролик для практического семинара «Технология проблемного обучения в ДОУ»; </w:t>
      </w:r>
    </w:p>
    <w:p w:rsidR="00831F41" w:rsidRPr="00831F41" w:rsidRDefault="00831F41" w:rsidP="00831F41">
      <w:pPr>
        <w:pStyle w:val="a8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F41">
        <w:rPr>
          <w:rFonts w:ascii="Times New Roman" w:hAnsi="Times New Roman" w:cs="Times New Roman"/>
          <w:color w:val="000000" w:themeColor="text1"/>
          <w:sz w:val="28"/>
          <w:szCs w:val="28"/>
        </w:rPr>
        <w:t>обобщен и представлен на педсовете опыт практической работы «Применение активных методов обучения при организации образовательного процесса с детьми раннего и младшего возраста».</w:t>
      </w:r>
    </w:p>
    <w:p w:rsidR="00C47A48" w:rsidRPr="00C47A48" w:rsidRDefault="00C47A48" w:rsidP="00C4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результате работы, направленной на развитие интеллектуальной сферы детей младшего дошкольного возраста и формирования у них устойчивых познавательных интересов, малыши стали более активными, наблюдательными и общительными. Дошкольники учатся видеть проблемные ситуации, формулировать противоречия, находить разные варианты решений. У значительной части детей младшей группы  наблюдается достаточно </w:t>
      </w:r>
      <w:r w:rsidRPr="00C47A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развитый познавательный интерес, желание исследовать и экспериментировать; появляется умение рассуждать и доказывать.</w:t>
      </w:r>
    </w:p>
    <w:p w:rsidR="00C47A48" w:rsidRPr="00C47A48" w:rsidRDefault="00C47A48" w:rsidP="00C4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 летний период планирую провести занятия на участке детского сада: </w:t>
      </w:r>
    </w:p>
    <w:p w:rsidR="00C47A48" w:rsidRPr="00C47A48" w:rsidRDefault="00C47A48" w:rsidP="00C47A48">
      <w:pPr>
        <w:numPr>
          <w:ilvl w:val="0"/>
          <w:numId w:val="18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«Как достать мяч из надувного бассейна»</w:t>
      </w:r>
    </w:p>
    <w:p w:rsidR="00C47A48" w:rsidRPr="00C47A48" w:rsidRDefault="00C47A48" w:rsidP="00C47A48">
      <w:pPr>
        <w:numPr>
          <w:ilvl w:val="0"/>
          <w:numId w:val="18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«Как полить цветы без лейки»</w:t>
      </w:r>
    </w:p>
    <w:p w:rsidR="00C47A48" w:rsidRPr="00C47A48" w:rsidRDefault="00C47A48" w:rsidP="00C47A48">
      <w:pPr>
        <w:numPr>
          <w:ilvl w:val="0"/>
          <w:numId w:val="18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«Как играть в песок без совка»</w:t>
      </w:r>
    </w:p>
    <w:p w:rsidR="00C47A48" w:rsidRPr="00102DB5" w:rsidRDefault="00C47A48" w:rsidP="00C47A48">
      <w:pPr>
        <w:numPr>
          <w:ilvl w:val="0"/>
          <w:numId w:val="18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48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  <w:lang w:eastAsia="ru-RU"/>
        </w:rPr>
        <w:t>«Во что собрать листочки, если у тебя нет корзинки»</w:t>
      </w:r>
    </w:p>
    <w:p w:rsidR="00102DB5" w:rsidRPr="00B43944" w:rsidRDefault="00B43944" w:rsidP="00102DB5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394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Список литературы:</w:t>
      </w:r>
    </w:p>
    <w:p w:rsidR="00B43944" w:rsidRPr="00B43944" w:rsidRDefault="00B43944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944">
        <w:rPr>
          <w:rFonts w:ascii="Times New Roman" w:hAnsi="Times New Roman" w:cs="Times New Roman"/>
          <w:sz w:val="28"/>
          <w:szCs w:val="28"/>
        </w:rPr>
        <w:t>Кудрявцев Т.В. Проблемное обучение: истоки, сущность, перспективы. - М.: «Знание».,1991.</w:t>
      </w:r>
    </w:p>
    <w:p w:rsidR="00B43944" w:rsidRPr="00B43944" w:rsidRDefault="00B43944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3944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B43944">
        <w:rPr>
          <w:rFonts w:ascii="Times New Roman" w:hAnsi="Times New Roman" w:cs="Times New Roman"/>
          <w:sz w:val="28"/>
          <w:szCs w:val="28"/>
        </w:rPr>
        <w:t xml:space="preserve"> И.Я. Проблемное обучение. - М.: «Знание», 1974. - 64 с.</w:t>
      </w:r>
    </w:p>
    <w:p w:rsidR="00D577AC" w:rsidRPr="00B43944" w:rsidRDefault="00B43944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944">
        <w:rPr>
          <w:rFonts w:ascii="Times New Roman" w:hAnsi="Times New Roman" w:cs="Times New Roman"/>
          <w:sz w:val="28"/>
          <w:szCs w:val="28"/>
        </w:rPr>
        <w:t>Матюшкин А.М. Проблемные ситуации в мышлении и обучении. - М.: Педагогика, 1972</w:t>
      </w:r>
    </w:p>
    <w:p w:rsidR="00B43944" w:rsidRPr="00B43944" w:rsidRDefault="00831F41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Проблемно</w:t>
      </w:r>
      <w:r w:rsidR="00B43944" w:rsidRPr="00B43944">
        <w:rPr>
          <w:rFonts w:ascii="Times New Roman" w:hAnsi="Times New Roman" w:cs="Times New Roman"/>
          <w:sz w:val="28"/>
          <w:szCs w:val="28"/>
        </w:rPr>
        <w:t>е обучение: Основные вопросы теории. - М.: Педагогика,1975.</w:t>
      </w:r>
    </w:p>
    <w:p w:rsidR="00B43944" w:rsidRPr="00B43944" w:rsidRDefault="00B43944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3944">
        <w:rPr>
          <w:rFonts w:ascii="Times New Roman" w:hAnsi="Times New Roman" w:cs="Times New Roman"/>
          <w:sz w:val="28"/>
          <w:szCs w:val="28"/>
        </w:rPr>
        <w:t>Савенков А.И. «Маленький исследователь. Как научить дошкольника приобретать знания</w:t>
      </w:r>
      <w:proofErr w:type="gramStart"/>
      <w:r w:rsidRPr="00B43944">
        <w:rPr>
          <w:rFonts w:ascii="Times New Roman" w:hAnsi="Times New Roman" w:cs="Times New Roman"/>
          <w:sz w:val="28"/>
          <w:szCs w:val="28"/>
        </w:rPr>
        <w:t xml:space="preserve">.» - </w:t>
      </w:r>
      <w:proofErr w:type="gramEnd"/>
      <w:r w:rsidRPr="00B43944">
        <w:rPr>
          <w:rFonts w:ascii="Times New Roman" w:hAnsi="Times New Roman" w:cs="Times New Roman"/>
          <w:sz w:val="28"/>
          <w:szCs w:val="28"/>
        </w:rPr>
        <w:t>Ярославль.: Академия развития, 2013.</w:t>
      </w:r>
    </w:p>
    <w:p w:rsidR="00B43944" w:rsidRPr="00B43944" w:rsidRDefault="00AE43CF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43944" w:rsidRPr="00B43944">
          <w:rPr>
            <w:rStyle w:val="a9"/>
            <w:rFonts w:ascii="Times New Roman" w:hAnsi="Times New Roman" w:cs="Times New Roman"/>
            <w:sz w:val="28"/>
            <w:szCs w:val="28"/>
          </w:rPr>
          <w:t>https://itperemena.ru/tpost/mxuu1ob381-ispolzovanie-tehnologii-problemnogo-obuc</w:t>
        </w:r>
      </w:hyperlink>
    </w:p>
    <w:p w:rsidR="00B43944" w:rsidRPr="00B43944" w:rsidRDefault="00AE43CF" w:rsidP="00B43944">
      <w:pPr>
        <w:pStyle w:val="a8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43944" w:rsidRPr="00B43944">
          <w:rPr>
            <w:rStyle w:val="a9"/>
            <w:rFonts w:ascii="Times New Roman" w:hAnsi="Times New Roman" w:cs="Times New Roman"/>
            <w:sz w:val="28"/>
            <w:szCs w:val="28"/>
          </w:rPr>
          <w:t>https://www.pedm.ru/categories/3/articles/2683</w:t>
        </w:r>
      </w:hyperlink>
    </w:p>
    <w:p w:rsidR="00B43944" w:rsidRPr="00580020" w:rsidRDefault="00B43944" w:rsidP="00B439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B29" w:rsidRPr="00580020" w:rsidRDefault="00053B29" w:rsidP="00053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B29" w:rsidRPr="00580020" w:rsidRDefault="00053B29" w:rsidP="00053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B29" w:rsidRPr="00580020" w:rsidRDefault="00053B29" w:rsidP="00E177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701" w:rsidRPr="00580020" w:rsidRDefault="000A6701" w:rsidP="00E177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701" w:rsidRPr="00580020" w:rsidRDefault="000A6701" w:rsidP="00E177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6701" w:rsidRDefault="000A6701" w:rsidP="00E1779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4982" w:rsidRPr="00E17798" w:rsidRDefault="001F4982" w:rsidP="00E1779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F4982" w:rsidRPr="00E1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CF" w:rsidRDefault="00AE43CF" w:rsidP="000A6701">
      <w:pPr>
        <w:spacing w:after="0" w:line="240" w:lineRule="auto"/>
      </w:pPr>
      <w:r>
        <w:separator/>
      </w:r>
    </w:p>
  </w:endnote>
  <w:endnote w:type="continuationSeparator" w:id="0">
    <w:p w:rsidR="00AE43CF" w:rsidRDefault="00AE43CF" w:rsidP="000A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CF" w:rsidRDefault="00AE43CF" w:rsidP="000A6701">
      <w:pPr>
        <w:spacing w:after="0" w:line="240" w:lineRule="auto"/>
      </w:pPr>
      <w:r>
        <w:separator/>
      </w:r>
    </w:p>
  </w:footnote>
  <w:footnote w:type="continuationSeparator" w:id="0">
    <w:p w:rsidR="00AE43CF" w:rsidRDefault="00AE43CF" w:rsidP="000A6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art9084"/>
      </v:shape>
    </w:pict>
  </w:numPicBullet>
  <w:abstractNum w:abstractNumId="0">
    <w:nsid w:val="06830166"/>
    <w:multiLevelType w:val="hybridMultilevel"/>
    <w:tmpl w:val="9048BB78"/>
    <w:lvl w:ilvl="0" w:tplc="71E6E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A47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EBF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CAE1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6A3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C030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EC48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40F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F279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9B1E8B"/>
    <w:multiLevelType w:val="hybridMultilevel"/>
    <w:tmpl w:val="C6067ABE"/>
    <w:lvl w:ilvl="0" w:tplc="5D585C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29A7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5EAB5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70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29641D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BBA40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C641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0A4F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02D0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A325812"/>
    <w:multiLevelType w:val="hybridMultilevel"/>
    <w:tmpl w:val="04E4F740"/>
    <w:lvl w:ilvl="0" w:tplc="099874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6EE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A2B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875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43D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E3A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165D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A59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1472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8833F9"/>
    <w:multiLevelType w:val="hybridMultilevel"/>
    <w:tmpl w:val="873EE6E2"/>
    <w:lvl w:ilvl="0" w:tplc="EC3671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D0F49"/>
    <w:multiLevelType w:val="hybridMultilevel"/>
    <w:tmpl w:val="3934E810"/>
    <w:lvl w:ilvl="0" w:tplc="6338BF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A06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809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05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8AC80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476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6297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8CB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459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D7744A1"/>
    <w:multiLevelType w:val="hybridMultilevel"/>
    <w:tmpl w:val="27B01088"/>
    <w:lvl w:ilvl="0" w:tplc="A4D0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5281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50F1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447D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2D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51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E2FC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0EC7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F693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EB974CC"/>
    <w:multiLevelType w:val="hybridMultilevel"/>
    <w:tmpl w:val="FF0E5ED6"/>
    <w:lvl w:ilvl="0" w:tplc="D5C2F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9F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665F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88E1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31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BEA3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2F2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345A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6EC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F4C1378"/>
    <w:multiLevelType w:val="hybridMultilevel"/>
    <w:tmpl w:val="48B0D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66340"/>
    <w:multiLevelType w:val="hybridMultilevel"/>
    <w:tmpl w:val="CEE02270"/>
    <w:lvl w:ilvl="0" w:tplc="8F96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0C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45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E9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8B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EC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262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ED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327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A43410D"/>
    <w:multiLevelType w:val="hybridMultilevel"/>
    <w:tmpl w:val="9CA87A62"/>
    <w:lvl w:ilvl="0" w:tplc="A63AA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A8A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E4F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C438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98F4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E262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AA3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49B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4C47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CEB1821"/>
    <w:multiLevelType w:val="hybridMultilevel"/>
    <w:tmpl w:val="BB94CD8A"/>
    <w:lvl w:ilvl="0" w:tplc="A5E007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9E10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CE84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6F3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C12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4AD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EFD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A01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073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3CE52BE"/>
    <w:multiLevelType w:val="hybridMultilevel"/>
    <w:tmpl w:val="F5148D1C"/>
    <w:lvl w:ilvl="0" w:tplc="EAD0A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251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6C53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3C9C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80E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679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8C6E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44C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5202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592172F"/>
    <w:multiLevelType w:val="hybridMultilevel"/>
    <w:tmpl w:val="1C985E9C"/>
    <w:lvl w:ilvl="0" w:tplc="082CE8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AC2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C495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4CA6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4CC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DA1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6615F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619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E0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62F12CA"/>
    <w:multiLevelType w:val="hybridMultilevel"/>
    <w:tmpl w:val="FA9AA81A"/>
    <w:lvl w:ilvl="0" w:tplc="7C24D36E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8C654E2" w:tentative="1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C22C9E14" w:tentative="1">
      <w:start w:val="1"/>
      <w:numFmt w:val="bullet"/>
      <w:lvlText w:val=""/>
      <w:lvlPicBulletId w:val="0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F22AF1FA" w:tentative="1">
      <w:start w:val="1"/>
      <w:numFmt w:val="bullet"/>
      <w:lvlText w:val=""/>
      <w:lvlPicBulletId w:val="0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88ACB846" w:tentative="1">
      <w:start w:val="1"/>
      <w:numFmt w:val="bullet"/>
      <w:lvlText w:val=""/>
      <w:lvlPicBulletId w:val="0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DC6B3AA" w:tentative="1">
      <w:start w:val="1"/>
      <w:numFmt w:val="bullet"/>
      <w:lvlText w:val=""/>
      <w:lvlPicBulletId w:val="0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C74374C" w:tentative="1">
      <w:start w:val="1"/>
      <w:numFmt w:val="bullet"/>
      <w:lvlText w:val=""/>
      <w:lvlPicBulletId w:val="0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F7A04D8" w:tentative="1">
      <w:start w:val="1"/>
      <w:numFmt w:val="bullet"/>
      <w:lvlText w:val=""/>
      <w:lvlPicBulletId w:val="0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2F681BF8" w:tentative="1">
      <w:start w:val="1"/>
      <w:numFmt w:val="bullet"/>
      <w:lvlText w:val=""/>
      <w:lvlPicBulletId w:val="0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4">
    <w:nsid w:val="26AC5A71"/>
    <w:multiLevelType w:val="hybridMultilevel"/>
    <w:tmpl w:val="CE2CE502"/>
    <w:lvl w:ilvl="0" w:tplc="2124B5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001A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7A4B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04A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053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0401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8A82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A66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26DB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77B60D1"/>
    <w:multiLevelType w:val="hybridMultilevel"/>
    <w:tmpl w:val="E4D45140"/>
    <w:lvl w:ilvl="0" w:tplc="606CA3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6E75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ACD3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046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CC3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ACB8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40A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476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85F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7AF2200"/>
    <w:multiLevelType w:val="hybridMultilevel"/>
    <w:tmpl w:val="49AA6AE4"/>
    <w:lvl w:ilvl="0" w:tplc="149E3B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E24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0DD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CACC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ECCE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6215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F636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0D0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120D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AE54C61"/>
    <w:multiLevelType w:val="hybridMultilevel"/>
    <w:tmpl w:val="E3DAAAD2"/>
    <w:lvl w:ilvl="0" w:tplc="B61E14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44D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2A1D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FC29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1C49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437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AC2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0E9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7A7F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F244599"/>
    <w:multiLevelType w:val="hybridMultilevel"/>
    <w:tmpl w:val="854C39F4"/>
    <w:lvl w:ilvl="0" w:tplc="D2606A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099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AEC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401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88E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C07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6F7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3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E1E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65177E8"/>
    <w:multiLevelType w:val="hybridMultilevel"/>
    <w:tmpl w:val="8B9EAC5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E23AAE"/>
    <w:multiLevelType w:val="hybridMultilevel"/>
    <w:tmpl w:val="C8DC30CA"/>
    <w:lvl w:ilvl="0" w:tplc="2B3028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C21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28C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D8986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867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E06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82FC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A67C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BAC7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94846A5"/>
    <w:multiLevelType w:val="hybridMultilevel"/>
    <w:tmpl w:val="C3A4216A"/>
    <w:lvl w:ilvl="0" w:tplc="041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>
    <w:nsid w:val="3F130000"/>
    <w:multiLevelType w:val="hybridMultilevel"/>
    <w:tmpl w:val="0F22E42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0DC6704"/>
    <w:multiLevelType w:val="hybridMultilevel"/>
    <w:tmpl w:val="959AAAF0"/>
    <w:lvl w:ilvl="0" w:tplc="45180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668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61A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035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055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3CC0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8DD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E5D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2CAD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1730E61"/>
    <w:multiLevelType w:val="hybridMultilevel"/>
    <w:tmpl w:val="B1D0F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DA6C0E"/>
    <w:multiLevelType w:val="hybridMultilevel"/>
    <w:tmpl w:val="483CBAC4"/>
    <w:lvl w:ilvl="0" w:tplc="EC3671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917BF"/>
    <w:multiLevelType w:val="hybridMultilevel"/>
    <w:tmpl w:val="77FED0BE"/>
    <w:lvl w:ilvl="0" w:tplc="A12236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A00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948A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E45F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03E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4C43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1C3E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A2B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4C92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78D323D"/>
    <w:multiLevelType w:val="hybridMultilevel"/>
    <w:tmpl w:val="25BCE3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F40D3F"/>
    <w:multiLevelType w:val="hybridMultilevel"/>
    <w:tmpl w:val="9ECEB416"/>
    <w:lvl w:ilvl="0" w:tplc="59FEC9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68C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0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6FC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9628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C2A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8F1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E92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8B0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B757991"/>
    <w:multiLevelType w:val="hybridMultilevel"/>
    <w:tmpl w:val="199C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663DE"/>
    <w:multiLevelType w:val="hybridMultilevel"/>
    <w:tmpl w:val="F5CADD7C"/>
    <w:lvl w:ilvl="0" w:tplc="7C566D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2B7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3E49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F279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C4B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2DD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C056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66F9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0C8B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4F05381"/>
    <w:multiLevelType w:val="hybridMultilevel"/>
    <w:tmpl w:val="8646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2534D"/>
    <w:multiLevelType w:val="hybridMultilevel"/>
    <w:tmpl w:val="E0722B8C"/>
    <w:lvl w:ilvl="0" w:tplc="5D585C0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0F1145"/>
    <w:multiLevelType w:val="hybridMultilevel"/>
    <w:tmpl w:val="94ECC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6607E8"/>
    <w:multiLevelType w:val="hybridMultilevel"/>
    <w:tmpl w:val="F13C2D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D817B4"/>
    <w:multiLevelType w:val="hybridMultilevel"/>
    <w:tmpl w:val="20D4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91A90"/>
    <w:multiLevelType w:val="hybridMultilevel"/>
    <w:tmpl w:val="63BCA7B4"/>
    <w:lvl w:ilvl="0" w:tplc="1F3CBD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4B1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C0A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9E96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C1F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F226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AE9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76D7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5ED3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9757524"/>
    <w:multiLevelType w:val="hybridMultilevel"/>
    <w:tmpl w:val="661A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54F9C"/>
    <w:multiLevelType w:val="hybridMultilevel"/>
    <w:tmpl w:val="9D9012B0"/>
    <w:lvl w:ilvl="0" w:tplc="2F1213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2C480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DA3F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90CC2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2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2C8A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689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E71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603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FE04059"/>
    <w:multiLevelType w:val="hybridMultilevel"/>
    <w:tmpl w:val="95BE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23084"/>
    <w:multiLevelType w:val="hybridMultilevel"/>
    <w:tmpl w:val="B606B5E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>
    <w:nsid w:val="749F5410"/>
    <w:multiLevelType w:val="hybridMultilevel"/>
    <w:tmpl w:val="846465F2"/>
    <w:lvl w:ilvl="0" w:tplc="6ACEE0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DCBC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4ECE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C202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0A8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9A47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EEC4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C2C9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7E41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A986F96"/>
    <w:multiLevelType w:val="hybridMultilevel"/>
    <w:tmpl w:val="306613FE"/>
    <w:lvl w:ilvl="0" w:tplc="4B6AA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B4F29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E2E9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620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2CC9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033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6F4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AC0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25A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29"/>
  </w:num>
  <w:num w:numId="5">
    <w:abstractNumId w:val="40"/>
  </w:num>
  <w:num w:numId="6">
    <w:abstractNumId w:val="22"/>
  </w:num>
  <w:num w:numId="7">
    <w:abstractNumId w:val="11"/>
  </w:num>
  <w:num w:numId="8">
    <w:abstractNumId w:val="12"/>
  </w:num>
  <w:num w:numId="9">
    <w:abstractNumId w:val="2"/>
  </w:num>
  <w:num w:numId="10">
    <w:abstractNumId w:val="36"/>
  </w:num>
  <w:num w:numId="11">
    <w:abstractNumId w:val="41"/>
  </w:num>
  <w:num w:numId="12">
    <w:abstractNumId w:val="37"/>
  </w:num>
  <w:num w:numId="13">
    <w:abstractNumId w:val="39"/>
  </w:num>
  <w:num w:numId="14">
    <w:abstractNumId w:val="30"/>
  </w:num>
  <w:num w:numId="15">
    <w:abstractNumId w:val="23"/>
  </w:num>
  <w:num w:numId="16">
    <w:abstractNumId w:val="17"/>
  </w:num>
  <w:num w:numId="17">
    <w:abstractNumId w:val="28"/>
  </w:num>
  <w:num w:numId="18">
    <w:abstractNumId w:val="21"/>
  </w:num>
  <w:num w:numId="19">
    <w:abstractNumId w:val="8"/>
  </w:num>
  <w:num w:numId="20">
    <w:abstractNumId w:val="3"/>
  </w:num>
  <w:num w:numId="21">
    <w:abstractNumId w:val="25"/>
  </w:num>
  <w:num w:numId="22">
    <w:abstractNumId w:val="1"/>
  </w:num>
  <w:num w:numId="23">
    <w:abstractNumId w:val="32"/>
  </w:num>
  <w:num w:numId="24">
    <w:abstractNumId w:val="9"/>
  </w:num>
  <w:num w:numId="25">
    <w:abstractNumId w:val="10"/>
  </w:num>
  <w:num w:numId="26">
    <w:abstractNumId w:val="15"/>
  </w:num>
  <w:num w:numId="27">
    <w:abstractNumId w:val="6"/>
  </w:num>
  <w:num w:numId="28">
    <w:abstractNumId w:val="0"/>
  </w:num>
  <w:num w:numId="29">
    <w:abstractNumId w:val="4"/>
  </w:num>
  <w:num w:numId="30">
    <w:abstractNumId w:val="26"/>
  </w:num>
  <w:num w:numId="31">
    <w:abstractNumId w:val="5"/>
  </w:num>
  <w:num w:numId="32">
    <w:abstractNumId w:val="14"/>
  </w:num>
  <w:num w:numId="33">
    <w:abstractNumId w:val="38"/>
  </w:num>
  <w:num w:numId="34">
    <w:abstractNumId w:val="42"/>
  </w:num>
  <w:num w:numId="35">
    <w:abstractNumId w:val="20"/>
  </w:num>
  <w:num w:numId="36">
    <w:abstractNumId w:val="33"/>
  </w:num>
  <w:num w:numId="37">
    <w:abstractNumId w:val="24"/>
  </w:num>
  <w:num w:numId="38">
    <w:abstractNumId w:val="19"/>
  </w:num>
  <w:num w:numId="39">
    <w:abstractNumId w:val="27"/>
  </w:num>
  <w:num w:numId="40">
    <w:abstractNumId w:val="31"/>
  </w:num>
  <w:num w:numId="41">
    <w:abstractNumId w:val="35"/>
  </w:num>
  <w:num w:numId="42">
    <w:abstractNumId w:val="3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CD"/>
    <w:rsid w:val="000257CD"/>
    <w:rsid w:val="00045864"/>
    <w:rsid w:val="00053B29"/>
    <w:rsid w:val="000A6701"/>
    <w:rsid w:val="000F3C41"/>
    <w:rsid w:val="00102DB5"/>
    <w:rsid w:val="001072CF"/>
    <w:rsid w:val="001205D6"/>
    <w:rsid w:val="001F4982"/>
    <w:rsid w:val="00210E10"/>
    <w:rsid w:val="002A4FF9"/>
    <w:rsid w:val="00306986"/>
    <w:rsid w:val="00312ED2"/>
    <w:rsid w:val="004A0933"/>
    <w:rsid w:val="00580020"/>
    <w:rsid w:val="00595587"/>
    <w:rsid w:val="00626A90"/>
    <w:rsid w:val="006C70A3"/>
    <w:rsid w:val="006C7BCD"/>
    <w:rsid w:val="006D7416"/>
    <w:rsid w:val="007B47BA"/>
    <w:rsid w:val="00831F41"/>
    <w:rsid w:val="0083376F"/>
    <w:rsid w:val="00916D29"/>
    <w:rsid w:val="00980545"/>
    <w:rsid w:val="00A2293F"/>
    <w:rsid w:val="00AD1113"/>
    <w:rsid w:val="00AE43CF"/>
    <w:rsid w:val="00B14A32"/>
    <w:rsid w:val="00B43944"/>
    <w:rsid w:val="00B661CE"/>
    <w:rsid w:val="00B906D9"/>
    <w:rsid w:val="00BE4473"/>
    <w:rsid w:val="00BF51CD"/>
    <w:rsid w:val="00C47A48"/>
    <w:rsid w:val="00CA252C"/>
    <w:rsid w:val="00CB6648"/>
    <w:rsid w:val="00D577AC"/>
    <w:rsid w:val="00DA52BF"/>
    <w:rsid w:val="00E06201"/>
    <w:rsid w:val="00E17798"/>
    <w:rsid w:val="00E454A8"/>
    <w:rsid w:val="00E468B1"/>
    <w:rsid w:val="00EC0891"/>
    <w:rsid w:val="00EC5E57"/>
    <w:rsid w:val="00FB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46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701"/>
  </w:style>
  <w:style w:type="paragraph" w:styleId="a5">
    <w:name w:val="footer"/>
    <w:basedOn w:val="a"/>
    <w:link w:val="a6"/>
    <w:uiPriority w:val="99"/>
    <w:unhideWhenUsed/>
    <w:rsid w:val="000A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701"/>
  </w:style>
  <w:style w:type="paragraph" w:styleId="a7">
    <w:name w:val="Normal (Web)"/>
    <w:basedOn w:val="a"/>
    <w:uiPriority w:val="99"/>
    <w:semiHidden/>
    <w:unhideWhenUsed/>
    <w:rsid w:val="00AD111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C70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439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6701"/>
  </w:style>
  <w:style w:type="paragraph" w:styleId="a5">
    <w:name w:val="footer"/>
    <w:basedOn w:val="a"/>
    <w:link w:val="a6"/>
    <w:uiPriority w:val="99"/>
    <w:unhideWhenUsed/>
    <w:rsid w:val="000A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6701"/>
  </w:style>
  <w:style w:type="paragraph" w:styleId="a7">
    <w:name w:val="Normal (Web)"/>
    <w:basedOn w:val="a"/>
    <w:uiPriority w:val="99"/>
    <w:semiHidden/>
    <w:unhideWhenUsed/>
    <w:rsid w:val="00AD1113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C70A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43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38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6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66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20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0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7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0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3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15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0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6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6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3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8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0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60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31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3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28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8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95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8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2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9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86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8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4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4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9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5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7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2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17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00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6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0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9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30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9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9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90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0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0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7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26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3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peremena.ru/tpost/mxuu1ob381-ispolzovanie-tehnologii-problemnogo-obu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dm.ru/categories/3/articles/268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2025-04-20T17:56:00Z</dcterms:created>
  <dcterms:modified xsi:type="dcterms:W3CDTF">2025-04-21T04:49:00Z</dcterms:modified>
</cp:coreProperties>
</file>