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8C8" w:rsidRDefault="00E730A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D24B00" wp14:editId="1F942AAD">
            <wp:simplePos x="0" y="0"/>
            <wp:positionH relativeFrom="column">
              <wp:posOffset>-1099184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Pr="00237ACE" w:rsidRDefault="00E730AE" w:rsidP="00E730A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Lobster" w:hAnsi="Lobster" w:cs="Arial"/>
          <w:color w:val="0070C0"/>
          <w:sz w:val="52"/>
          <w:szCs w:val="52"/>
          <w:bdr w:val="none" w:sz="0" w:space="0" w:color="auto" w:frame="1"/>
        </w:rPr>
      </w:pPr>
      <w:r w:rsidRPr="00237ACE">
        <w:rPr>
          <w:rStyle w:val="a4"/>
          <w:rFonts w:ascii="Lobster" w:hAnsi="Lobster"/>
          <w:color w:val="0070C0"/>
          <w:sz w:val="52"/>
          <w:szCs w:val="52"/>
          <w:bdr w:val="none" w:sz="0" w:space="0" w:color="auto" w:frame="1"/>
        </w:rPr>
        <w:t>КОНСУЛЬТАЦИЯ</w:t>
      </w:r>
      <w:r w:rsidRPr="00237ACE">
        <w:rPr>
          <w:rStyle w:val="a4"/>
          <w:rFonts w:ascii="Lobster" w:hAnsi="Lobster" w:cs="Arial"/>
          <w:color w:val="0070C0"/>
          <w:sz w:val="52"/>
          <w:szCs w:val="52"/>
          <w:bdr w:val="none" w:sz="0" w:space="0" w:color="auto" w:frame="1"/>
        </w:rPr>
        <w:t xml:space="preserve"> </w:t>
      </w:r>
      <w:r w:rsidRPr="00237ACE">
        <w:rPr>
          <w:rStyle w:val="a4"/>
          <w:rFonts w:ascii="Lobster" w:hAnsi="Lobster"/>
          <w:color w:val="0070C0"/>
          <w:sz w:val="52"/>
          <w:szCs w:val="52"/>
          <w:bdr w:val="none" w:sz="0" w:space="0" w:color="auto" w:frame="1"/>
        </w:rPr>
        <w:t>ДЛЯ</w:t>
      </w:r>
      <w:r w:rsidRPr="00237ACE">
        <w:rPr>
          <w:rStyle w:val="a4"/>
          <w:rFonts w:ascii="Lobster" w:hAnsi="Lobster" w:cs="Arial"/>
          <w:color w:val="0070C0"/>
          <w:sz w:val="52"/>
          <w:szCs w:val="52"/>
          <w:bdr w:val="none" w:sz="0" w:space="0" w:color="auto" w:frame="1"/>
        </w:rPr>
        <w:t xml:space="preserve"> </w:t>
      </w:r>
      <w:r w:rsidRPr="00237ACE">
        <w:rPr>
          <w:rStyle w:val="a4"/>
          <w:rFonts w:ascii="Lobster" w:hAnsi="Lobster"/>
          <w:color w:val="0070C0"/>
          <w:sz w:val="52"/>
          <w:szCs w:val="52"/>
          <w:bdr w:val="none" w:sz="0" w:space="0" w:color="auto" w:frame="1"/>
        </w:rPr>
        <w:t>РОДИТЕЛЕЙ</w:t>
      </w:r>
    </w:p>
    <w:p w:rsidR="00E730AE" w:rsidRPr="00237ACE" w:rsidRDefault="00E730AE" w:rsidP="00E730A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Lobster" w:hAnsi="Lobster" w:cs="Arial"/>
          <w:color w:val="002060"/>
          <w:sz w:val="52"/>
          <w:szCs w:val="52"/>
          <w:bdr w:val="none" w:sz="0" w:space="0" w:color="auto" w:frame="1"/>
        </w:rPr>
      </w:pPr>
      <w:r w:rsidRPr="00237ACE">
        <w:rPr>
          <w:rStyle w:val="a4"/>
          <w:rFonts w:ascii="Lobster" w:hAnsi="Lobster" w:cs="Arial"/>
          <w:color w:val="002060"/>
          <w:sz w:val="52"/>
          <w:szCs w:val="52"/>
          <w:bdr w:val="none" w:sz="0" w:space="0" w:color="auto" w:frame="1"/>
        </w:rPr>
        <w:t>«</w:t>
      </w:r>
      <w:r w:rsidRPr="00237ACE">
        <w:rPr>
          <w:rStyle w:val="a4"/>
          <w:rFonts w:ascii="Lobster" w:hAnsi="Lobster"/>
          <w:color w:val="002060"/>
          <w:sz w:val="52"/>
          <w:szCs w:val="52"/>
          <w:bdr w:val="none" w:sz="0" w:space="0" w:color="auto" w:frame="1"/>
        </w:rPr>
        <w:t>НЕТРАДИЦИОННЫЕ</w:t>
      </w:r>
      <w:r w:rsidRPr="00237ACE">
        <w:rPr>
          <w:rStyle w:val="a4"/>
          <w:rFonts w:ascii="Lobster" w:hAnsi="Lobster" w:cs="Arial"/>
          <w:color w:val="002060"/>
          <w:sz w:val="52"/>
          <w:szCs w:val="52"/>
          <w:bdr w:val="none" w:sz="0" w:space="0" w:color="auto" w:frame="1"/>
        </w:rPr>
        <w:t xml:space="preserve"> </w:t>
      </w:r>
      <w:r w:rsidRPr="00237ACE">
        <w:rPr>
          <w:rStyle w:val="a4"/>
          <w:rFonts w:ascii="Lobster" w:hAnsi="Lobster"/>
          <w:color w:val="002060"/>
          <w:sz w:val="52"/>
          <w:szCs w:val="52"/>
          <w:bdr w:val="none" w:sz="0" w:space="0" w:color="auto" w:frame="1"/>
        </w:rPr>
        <w:t>ТЕХНИКИ</w:t>
      </w:r>
      <w:r w:rsidRPr="00237ACE">
        <w:rPr>
          <w:rStyle w:val="a4"/>
          <w:rFonts w:ascii="Lobster" w:hAnsi="Lobster" w:cs="Arial"/>
          <w:color w:val="002060"/>
          <w:sz w:val="52"/>
          <w:szCs w:val="52"/>
          <w:bdr w:val="none" w:sz="0" w:space="0" w:color="auto" w:frame="1"/>
        </w:rPr>
        <w:t xml:space="preserve"> </w:t>
      </w:r>
      <w:r w:rsidRPr="00237ACE">
        <w:rPr>
          <w:rStyle w:val="a4"/>
          <w:rFonts w:ascii="Lobster" w:hAnsi="Lobster"/>
          <w:color w:val="002060"/>
          <w:sz w:val="52"/>
          <w:szCs w:val="52"/>
          <w:bdr w:val="none" w:sz="0" w:space="0" w:color="auto" w:frame="1"/>
        </w:rPr>
        <w:t>РИСОВАНИЯ</w:t>
      </w:r>
      <w:r w:rsidRPr="00237ACE">
        <w:rPr>
          <w:rStyle w:val="a4"/>
          <w:rFonts w:ascii="Lobster" w:hAnsi="Lobster" w:cs="Arial"/>
          <w:color w:val="002060"/>
          <w:sz w:val="52"/>
          <w:szCs w:val="52"/>
          <w:bdr w:val="none" w:sz="0" w:space="0" w:color="auto" w:frame="1"/>
        </w:rPr>
        <w:t>»</w:t>
      </w:r>
    </w:p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 w:rsidP="00E730AE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85B87BC" wp14:editId="6A733A0B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5225" cy="10696575"/>
            <wp:effectExtent l="0" t="0" r="9525" b="9525"/>
            <wp:wrapNone/>
            <wp:docPr id="2" name="Рисунок 2" descr="http://3.bp.blogspot.com/-irCFYeUTYyk/VCFSSWXy0pI/AAAAAAAAAK8/FWO8KykyYSw/s1600/power-point-presentation-templates-free-arkaplan-real-madrid-3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irCFYeUTYyk/VCFSSWXy0pI/AAAAAAAAAK8/FWO8KykyYSw/s1600/power-point-presentation-templates-free-arkaplan-real-madrid-375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661" cy="107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730AE" w:rsidRDefault="00E730AE" w:rsidP="00E730A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«…Чем больше мастерства </w:t>
      </w:r>
      <w:proofErr w:type="gram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</w:t>
      </w:r>
      <w:proofErr w:type="gramEnd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</w:p>
    <w:p w:rsidR="00E730AE" w:rsidRDefault="00E730AE" w:rsidP="00E730A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детской руке, тем умнее ребенок».</w:t>
      </w:r>
    </w:p>
    <w:p w:rsidR="00E730AE" w:rsidRDefault="00E730AE" w:rsidP="00E730AE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В. А. Сухомлинский.</w:t>
      </w:r>
    </w:p>
    <w:p w:rsidR="00E730AE" w:rsidRDefault="00E730AE" w:rsidP="00E730A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730AE" w:rsidRDefault="00E730AE" w:rsidP="00E730A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hyperlink r:id="rId7" w:tooltip="Нетрадиционные техники рисования" w:history="1">
        <w:proofErr w:type="gramStart"/>
        <w:r>
          <w:rPr>
            <w:rStyle w:val="a5"/>
            <w:rFonts w:ascii="Arial" w:hAnsi="Arial" w:cs="Arial"/>
            <w:color w:val="0088BB"/>
            <w:sz w:val="27"/>
            <w:szCs w:val="27"/>
            <w:u w:val="none"/>
            <w:bdr w:val="none" w:sz="0" w:space="0" w:color="auto" w:frame="1"/>
          </w:rPr>
          <w:t>Нетрадиционные техники рисования</w:t>
        </w:r>
      </w:hyperlink>
      <w:r>
        <w:rPr>
          <w:rFonts w:ascii="Arial" w:hAnsi="Arial" w:cs="Arial"/>
          <w:color w:val="111111"/>
          <w:sz w:val="27"/>
          <w:szCs w:val="27"/>
        </w:rPr>
        <w:t> – это способы </w:t>
      </w:r>
      <w:hyperlink r:id="rId8" w:tooltip="Рисование. Все материалы " w:history="1">
        <w:r>
          <w:rPr>
            <w:rStyle w:val="a5"/>
            <w:rFonts w:ascii="Arial" w:hAnsi="Arial" w:cs="Arial"/>
            <w:color w:val="0088BB"/>
            <w:sz w:val="27"/>
            <w:szCs w:val="27"/>
            <w:u w:val="none"/>
            <w:bdr w:val="none" w:sz="0" w:space="0" w:color="auto" w:frame="1"/>
          </w:rPr>
          <w:t>рисования различными материалами</w:t>
        </w:r>
      </w:hyperlink>
      <w:r>
        <w:rPr>
          <w:rFonts w:ascii="Arial" w:hAnsi="Arial" w:cs="Arial"/>
          <w:color w:val="111111"/>
          <w:sz w:val="27"/>
          <w:szCs w:val="27"/>
        </w:rPr>
        <w:t>: поролоном, скомканной бумагой, нитками, парафиновой свечой, сухими листьями; </w:t>
      </w:r>
      <w:hyperlink r:id="rId9" w:tooltip="Рисование. Консультации для родителей" w:history="1">
        <w:r>
          <w:rPr>
            <w:rStyle w:val="a5"/>
            <w:rFonts w:ascii="Arial" w:hAnsi="Arial" w:cs="Arial"/>
            <w:color w:val="0088BB"/>
            <w:sz w:val="27"/>
            <w:szCs w:val="27"/>
            <w:u w:val="none"/>
            <w:bdr w:val="none" w:sz="0" w:space="0" w:color="auto" w:frame="1"/>
          </w:rPr>
          <w:t>рисование ладошками</w:t>
        </w:r>
      </w:hyperlink>
      <w:r>
        <w:rPr>
          <w:rFonts w:ascii="Arial" w:hAnsi="Arial" w:cs="Arial"/>
          <w:color w:val="111111"/>
          <w:sz w:val="27"/>
          <w:szCs w:val="27"/>
        </w:rPr>
        <w:t>, пальчиками, ватными палочками и т. д.</w:t>
      </w:r>
      <w:proofErr w:type="gramEnd"/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детьми младшего дошкольного возраста можно использовать: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рисование ладошками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рисование пальчиками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рисование ватными палочками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рисование поролоновым </w:t>
      </w:r>
      <w:proofErr w:type="gramStart"/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тычком</w:t>
      </w:r>
      <w:proofErr w:type="gramEnd"/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рисование </w:t>
      </w:r>
      <w:proofErr w:type="spellStart"/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штампиками</w:t>
      </w:r>
      <w:proofErr w:type="spellEnd"/>
    </w:p>
    <w:p w:rsidR="00E730AE" w:rsidRPr="00237ACE" w:rsidRDefault="00E730AE" w:rsidP="00E730A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Рисование ватными палочками.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Опускаем палочку в краску и ставим на листе точки. Можно нарисовать что угодно! Солнышко, цветы, небо, дождик, снег и т. д.</w:t>
      </w:r>
    </w:p>
    <w:p w:rsidR="00E730AE" w:rsidRPr="00237ACE" w:rsidRDefault="00E730AE" w:rsidP="00E730A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Рисование ладошкой и пальчиками.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Ладошку (всю кисть) опускают в гуашь и делают отпечаток на бумаге. Можно рисовать и правой, и левой руками, окрашенными разными цветами. После работы руки вытираются салфеткой, затем гуашь легко смывается.</w:t>
      </w:r>
    </w:p>
    <w:p w:rsidR="00E730AE" w:rsidRPr="00237ACE" w:rsidRDefault="00E730AE" w:rsidP="00E730A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Рисование поролоновым </w:t>
      </w:r>
      <w:proofErr w:type="gramStart"/>
      <w:r w:rsidRPr="00237A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тычком</w:t>
      </w:r>
      <w:proofErr w:type="gramEnd"/>
      <w:r w:rsidRPr="00237A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кисть или карандаш закрепляют кусочек поролона, окунают его в краску и путем </w:t>
      </w:r>
      <w:proofErr w:type="gramStart"/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тычка</w:t>
      </w:r>
      <w:proofErr w:type="gramEnd"/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лист бумаги оставляют на нем следы. В результате получается интересная точка с неровными краями («пушистая»).</w:t>
      </w:r>
    </w:p>
    <w:p w:rsidR="00E730AE" w:rsidRPr="00237ACE" w:rsidRDefault="00E730AE" w:rsidP="00E730A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Штампование.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 помощи изготовленного заранее штампа (это может быть крышка, срез от картофеля, яблока и т. д., покрытые краской) наносятся отпечатки на бумагу, создавая рисунок, который впоследствии можно дополнить.</w:t>
      </w:r>
    </w:p>
    <w:p w:rsidR="00E730AE" w:rsidRPr="00237ACE" w:rsidRDefault="00E730AE" w:rsidP="00E730A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Оттиск мятой бумагой.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34E29AFD" wp14:editId="7460ADE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43800" cy="107251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04" cy="10730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Мнем в руках бумагу, скатывая из неё шарик. Размеры его могут быть различными. После этого прижимаем смятую бумагу к штемпельной подушке с краской и наносим оттиск на бумагу.</w:t>
      </w:r>
    </w:p>
    <w:p w:rsidR="00E730AE" w:rsidRPr="00237ACE" w:rsidRDefault="00E730AE" w:rsidP="00E730A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Рисование свечой и акварелью.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Взрослый рисует свечой на бумаге простое изображение. Затем ребенок закрашивает лист акварелью в один или несколько цветов. Рисунок свечой остается белым.</w:t>
      </w:r>
    </w:p>
    <w:p w:rsidR="00E730AE" w:rsidRPr="00237ACE" w:rsidRDefault="00E730AE" w:rsidP="00E730AE">
      <w:pPr>
        <w:shd w:val="clear" w:color="auto" w:fill="FFFFFF"/>
        <w:spacing w:before="150" w:after="150" w:line="288" w:lineRule="atLeast"/>
        <w:outlineLvl w:val="2"/>
        <w:rPr>
          <w:rFonts w:ascii="Arial" w:eastAsia="Times New Roman" w:hAnsi="Arial" w:cs="Arial"/>
          <w:color w:val="F43DC3"/>
          <w:sz w:val="42"/>
          <w:szCs w:val="42"/>
          <w:lang w:eastAsia="ru-RU"/>
        </w:rPr>
      </w:pPr>
      <w:r w:rsidRPr="00237ACE">
        <w:rPr>
          <w:rFonts w:ascii="Arial" w:eastAsia="Times New Roman" w:hAnsi="Arial" w:cs="Arial"/>
          <w:color w:val="F43DC3"/>
          <w:sz w:val="42"/>
          <w:szCs w:val="42"/>
          <w:lang w:eastAsia="ru-RU"/>
        </w:rPr>
        <w:t>Рисование с использованием нетрадиционных материалов: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способствует снятию детских страхов;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развивает пространственное мышление;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учит детей работать с разнообразным материалом;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развивает мелкую моторику рук;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во время работы дети получают эстетическое удовольствие.</w:t>
      </w:r>
    </w:p>
    <w:p w:rsidR="00E730AE" w:rsidRPr="00237ACE" w:rsidRDefault="00E730AE" w:rsidP="00E730AE">
      <w:pPr>
        <w:shd w:val="clear" w:color="auto" w:fill="FFFFFF"/>
        <w:spacing w:before="150" w:after="150" w:line="288" w:lineRule="atLeast"/>
        <w:outlineLvl w:val="2"/>
        <w:rPr>
          <w:rFonts w:ascii="Arial" w:eastAsia="Times New Roman" w:hAnsi="Arial" w:cs="Arial"/>
          <w:color w:val="F43DC3"/>
          <w:sz w:val="42"/>
          <w:szCs w:val="42"/>
          <w:lang w:eastAsia="ru-RU"/>
        </w:rPr>
      </w:pPr>
      <w:r w:rsidRPr="00237ACE">
        <w:rPr>
          <w:rFonts w:ascii="Arial" w:eastAsia="Times New Roman" w:hAnsi="Arial" w:cs="Arial"/>
          <w:color w:val="F43DC3"/>
          <w:sz w:val="42"/>
          <w:szCs w:val="42"/>
          <w:lang w:eastAsia="ru-RU"/>
        </w:rPr>
        <w:t>Советы родителям: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материалы (карандаши, краски, кисти, фломастеры, восковые карандаши и т. д.) необходимо располагать в поле зрения малыша, чтобы у него возникло желание творить;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знакомьте его с окружающим миром вещей, живой и неживой природой, предметами изобразительного искусства;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не критикуйте ребенка и не торопите, наоборот, время от времени стимулируйте занятия ребенка рисованием;</w:t>
      </w:r>
    </w:p>
    <w:p w:rsidR="00E730AE" w:rsidRPr="00237ACE" w:rsidRDefault="00E730AE" w:rsidP="00E730A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37AC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хвалите своего ребёнка, помогайте ему, доверяйте ему, ведь ваш ребёнок индивидуален!</w:t>
      </w:r>
    </w:p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p w:rsidR="00E730AE" w:rsidRDefault="00E730AE"/>
    <w:sectPr w:rsidR="00E73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8D3"/>
    <w:rsid w:val="00C078C8"/>
    <w:rsid w:val="00C828D3"/>
    <w:rsid w:val="00E7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30AE"/>
    <w:rPr>
      <w:b/>
      <w:bCs/>
    </w:rPr>
  </w:style>
  <w:style w:type="character" w:styleId="a5">
    <w:name w:val="Hyperlink"/>
    <w:basedOn w:val="a0"/>
    <w:uiPriority w:val="99"/>
    <w:semiHidden/>
    <w:unhideWhenUsed/>
    <w:rsid w:val="00E730A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3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30AE"/>
    <w:rPr>
      <w:b/>
      <w:bCs/>
    </w:rPr>
  </w:style>
  <w:style w:type="character" w:styleId="a5">
    <w:name w:val="Hyperlink"/>
    <w:basedOn w:val="a0"/>
    <w:uiPriority w:val="99"/>
    <w:semiHidden/>
    <w:unhideWhenUsed/>
    <w:rsid w:val="00E730A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7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risovani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netradicionnye-tehniki-risovaniya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risovanie-konsultac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430</Words>
  <Characters>2454</Characters>
  <Application>Microsoft Office Word</Application>
  <DocSecurity>0</DocSecurity>
  <Lines>20</Lines>
  <Paragraphs>5</Paragraphs>
  <ScaleCrop>false</ScaleCrop>
  <Company/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2</cp:revision>
  <dcterms:created xsi:type="dcterms:W3CDTF">2023-09-14T06:49:00Z</dcterms:created>
  <dcterms:modified xsi:type="dcterms:W3CDTF">2023-09-14T06:53:00Z</dcterms:modified>
</cp:coreProperties>
</file>