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32" w:rsidRPr="00A57326" w:rsidRDefault="00DB6032" w:rsidP="00DB603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DB6032" w:rsidRPr="0066206C" w:rsidRDefault="00DB6032" w:rsidP="0066206C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66206C">
        <w:rPr>
          <w:rFonts w:ascii="Times New Roman" w:hAnsi="Times New Roman" w:cs="Times New Roman"/>
          <w:b/>
        </w:rPr>
        <w:t>99 комбинированного вида «Домове</w:t>
      </w:r>
      <w:r w:rsidRPr="00A57326">
        <w:rPr>
          <w:rFonts w:ascii="Times New Roman" w:hAnsi="Times New Roman" w:cs="Times New Roman"/>
          <w:b/>
        </w:rPr>
        <w:t>нок» г. Орска»</w:t>
      </w:r>
      <w:r w:rsidR="0066206C">
        <w:rPr>
          <w:rFonts w:ascii="Times New Roman" w:hAnsi="Times New Roman" w:cs="Times New Roman"/>
        </w:rPr>
        <w:tab/>
      </w:r>
    </w:p>
    <w:p w:rsidR="00DB6032" w:rsidRPr="00A57326" w:rsidRDefault="00DB6032" w:rsidP="00DB603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DB6032" w:rsidRPr="00A57326" w:rsidRDefault="00DB6032" w:rsidP="00DB603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DB6032" w:rsidRPr="00DB6032" w:rsidRDefault="00DB6032" w:rsidP="00DB6032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8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5165BF" w:rsidRPr="00DB6032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5165BF" w:rsidRPr="00DB6032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5165BF" w:rsidRPr="00DB6032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5165BF" w:rsidRPr="00DB6032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:rsidR="005165BF" w:rsidRDefault="00032BCF" w:rsidP="005165BF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32BCF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105.75pt" fillcolor="#06c" strokecolor="#9cf" strokeweight="1.5pt">
            <v:shadow on="t" color="#900"/>
            <v:textpath style="font-family:&quot;Impact&quot;;v-text-kern:t" trim="t" fitpath="t" string="Консультация для воспитателей:&#10;&quot; Роль сюжетно - ролевой игры&#10;в развитии детей дошкольного возраста&quot;"/>
          </v:shape>
        </w:pict>
      </w:r>
    </w:p>
    <w:p w:rsidR="005165BF" w:rsidRPr="0081799C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65BF" w:rsidRPr="0081799C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65BF" w:rsidRPr="0081799C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65BF" w:rsidRPr="0081799C" w:rsidRDefault="005165BF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65BF" w:rsidRPr="0081799C" w:rsidRDefault="0024543D" w:rsidP="005165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4324350" cy="3198128"/>
            <wp:effectExtent l="247650" t="228600" r="228600" b="192772"/>
            <wp:docPr id="2" name="Рисунок 2" descr="http://kartina.blogs.imc.edu.ru/wp-content/uploads/sites/34/2019/09/IMG-201909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tina.blogs.imc.edu.ru/wp-content/uploads/sites/34/2019/09/IMG-20190912-WA00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40" cy="320085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165BF" w:rsidRDefault="005165BF" w:rsidP="005165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</w:t>
      </w:r>
      <w:r w:rsidR="0066206C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66206C" w:rsidRDefault="0066206C" w:rsidP="005165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B6032" w:rsidRPr="00A57326" w:rsidRDefault="00DB6032" w:rsidP="00DB6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DB6032" w:rsidRDefault="00DB6032" w:rsidP="00DB6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Пивоваровой Н.И.</w:t>
      </w:r>
    </w:p>
    <w:p w:rsidR="00DB6032" w:rsidRPr="00A57326" w:rsidRDefault="00DB6032" w:rsidP="00DB6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65BF" w:rsidRDefault="005165BF" w:rsidP="00CB0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7438B" w:rsidRPr="00DB6032" w:rsidRDefault="00DB6032" w:rsidP="00DB6032">
      <w:pPr>
        <w:autoSpaceDE w:val="0"/>
        <w:autoSpaceDN w:val="0"/>
        <w:adjustRightInd w:val="0"/>
        <w:spacing w:after="0" w:line="240" w:lineRule="auto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5165BF" w:rsidRPr="00A3513C">
        <w:rPr>
          <w:rFonts w:ascii="Times New Roman" w:hAnsi="Times New Roman" w:cs="Times New Roman"/>
          <w:b/>
          <w:sz w:val="28"/>
          <w:szCs w:val="28"/>
        </w:rPr>
        <w:t>г.</w:t>
      </w:r>
    </w:p>
    <w:p w:rsidR="005165BF" w:rsidRPr="00A3513C" w:rsidRDefault="005165B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Дошкольное детство </w:t>
      </w:r>
      <w:r w:rsidRPr="009C6C67">
        <w:rPr>
          <w:rFonts w:ascii="Times New Roman" w:eastAsia="Times New Roman" w:hAnsi="Times New Roman" w:cs="Times New Roman"/>
          <w:sz w:val="28"/>
          <w:szCs w:val="28"/>
        </w:rPr>
        <w:t>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</w:t>
      </w:r>
      <w:r w:rsidR="0066206C">
        <w:rPr>
          <w:rFonts w:ascii="Times New Roman" w:eastAsia="Times New Roman" w:hAnsi="Times New Roman" w:cs="Times New Roman"/>
          <w:sz w:val="28"/>
          <w:szCs w:val="28"/>
        </w:rPr>
        <w:t xml:space="preserve"> привычки правильного поведения</w:t>
      </w:r>
      <w:r w:rsidRPr="009C6C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2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C67">
        <w:rPr>
          <w:rFonts w:ascii="Times New Roman" w:eastAsia="Times New Roman" w:hAnsi="Times New Roman" w:cs="Times New Roman"/>
          <w:sz w:val="28"/>
          <w:szCs w:val="28"/>
        </w:rPr>
        <w:t>складывается характер.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 :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9C6C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  Основными особенностями сюжетно – ролевой игры являются:</w:t>
      </w:r>
    </w:p>
    <w:p w:rsidR="005165BF" w:rsidRPr="009C6C67" w:rsidRDefault="005165BF" w:rsidP="00DB6032">
      <w:pPr>
        <w:numPr>
          <w:ilvl w:val="0"/>
          <w:numId w:val="1"/>
        </w:numPr>
        <w:shd w:val="clear" w:color="auto" w:fill="FFFFFF"/>
        <w:spacing w:after="136" w:line="36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Соблюдение правил.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Правила регламентируют действия ребёнка и воспитателя и говорят, что иногда надо делать то, чего совсем не хочется. Важным этапом дошкольного развития является сюжетно – ролевая игра, где подчинение правилу вытекает из самой сути игры.  </w:t>
      </w:r>
    </w:p>
    <w:p w:rsidR="005165BF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Осваивая в игре правила ролевого поведения, ребёнок осваивает и моральные нормы, заключённые в роли. Дети осваивают мотивы и цели деятельности взрослых, их отношение к своему труду, к событиям общественной жизни, к людям, к вещам: в игре формируется положительное отношение к образу жизни людей, поступкам, нормам и правилам поведения в обществе.</w:t>
      </w:r>
    </w:p>
    <w:p w:rsidR="00DB6032" w:rsidRDefault="00DB6032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032" w:rsidRPr="009C6C67" w:rsidRDefault="00DB6032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5BF" w:rsidRPr="009C6C67" w:rsidRDefault="005165BF" w:rsidP="00DB6032">
      <w:pPr>
        <w:numPr>
          <w:ilvl w:val="0"/>
          <w:numId w:val="2"/>
        </w:numPr>
        <w:shd w:val="clear" w:color="auto" w:fill="FFFFFF"/>
        <w:spacing w:after="136" w:line="36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Социальный мотив игр.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Социальный мотив закладывается в сюжетно – ролевой игре. Игра – это возможность для ребёнка оказаться в мире взрослых, самому  разобраться в системе взрослых отношений. Когда игра достигает своего пика, то ребёнку становится недостаточно заменять отношение игрой, вследствие чего зреет мотив сменить свой статус. Единственный способ, как он это может сделать, - это пойти в школу.</w:t>
      </w:r>
    </w:p>
    <w:p w:rsidR="005165BF" w:rsidRPr="009C6C67" w:rsidRDefault="005165BF" w:rsidP="00DB6032">
      <w:pPr>
        <w:numPr>
          <w:ilvl w:val="0"/>
          <w:numId w:val="3"/>
        </w:numPr>
        <w:shd w:val="clear" w:color="auto" w:fill="FFFFFF"/>
        <w:spacing w:after="136" w:line="36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sz w:val="28"/>
          <w:szCs w:val="28"/>
        </w:rPr>
        <w:t>В сюжетно – ролевой игре идёт эмоциональное развитие.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Игра ребёнка очень богата эмоциями, часто такими, которые в жизни ему ещё недоступны.  А. Н. Леонтьев  считает, что в самой глубине генезиса игры, самих её истоках имеются эмоциональные основания. Изучение детских игр подтверждает правильность этой мысли. Ребёнок отличает игру от действительности, в речи дошкольника часто присутствуют такие слова: «как будто», «понарошку» и «по – правде». Но несмотря на это, игровые переживания всегда искренни. Ребёнок не притворяется: мама по-настоящему любит свою дочку – куклу, водитель серьёзно озабочен тем, удаётся ли спасти попавшего в аварию товарища.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  С усложнением игры и игрового замысла чувства детей становятся более осознанными и сложными. Игра и выявляет переживания ребёнка, и формирует его чувства. Когда ребёнок подражает космонавтам, он передаёт своё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    Сюжетно – ролевая игра – это школа чувств, в ней формируется эмоциональный мир малыша.</w:t>
      </w:r>
    </w:p>
    <w:p w:rsidR="005165BF" w:rsidRPr="009C6C67" w:rsidRDefault="005165BF" w:rsidP="00DB6032">
      <w:pPr>
        <w:numPr>
          <w:ilvl w:val="0"/>
          <w:numId w:val="4"/>
        </w:numPr>
        <w:shd w:val="clear" w:color="auto" w:fill="FFFFFF"/>
        <w:spacing w:after="136" w:line="36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sz w:val="28"/>
          <w:szCs w:val="28"/>
        </w:rPr>
        <w:t>В ходе сюжетно – ролевой игры происходит развитие интеллекта дошкольника.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 xml:space="preserve">Развитие замысла сюжетно – ролевой игры связано с общим умственным развитием ребёнка,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</w:t>
      </w:r>
      <w:r w:rsidRPr="009C6C67">
        <w:rPr>
          <w:rFonts w:ascii="Times New Roman" w:eastAsia="Times New Roman" w:hAnsi="Times New Roman" w:cs="Times New Roman"/>
          <w:sz w:val="28"/>
          <w:szCs w:val="28"/>
        </w:rPr>
        <w:lastRenderedPageBreak/>
        <w:t>чего и замыслы игр становятся более стойкими, иногда на длительное время овладевают их воображением. Некоторые игры ( «в моряков», «лётчиков», «космонавтов») продолжаются неделями, постепенно развиваясь. При это наблюдается не повторение  одной и той же темы, а постепенное развитие, обогащение задуманного сюжета. Благодаря этому мышление и воображение детей становятся целенаправленными. Так, во время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в зоопарк, в Антарктиде кормили белых медведей. Развитие игрового творчества сказывается и в том, как в  содержании  игры комбинируются различные впечатления жизни. Уже в конце третьего и на четвёртом году жизни детей можно наблюдать, что они объединяют в игре разные события, а иногда могут включать эпизоды из сказок, которые им показывали в кукольном театре. Для  детей этого возраста важны яркие зрительные впечатления.  В дальнейшем (на четвёртом и пятом году жизни) у детей новые впечатления включаются в старые любимые игры.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>   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5165BF" w:rsidRPr="009C6C67" w:rsidRDefault="005165BF" w:rsidP="00DB6032">
      <w:pPr>
        <w:numPr>
          <w:ilvl w:val="0"/>
          <w:numId w:val="5"/>
        </w:numPr>
        <w:shd w:val="clear" w:color="auto" w:fill="FFFFFF"/>
        <w:spacing w:after="136" w:line="360" w:lineRule="auto"/>
        <w:ind w:lef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sz w:val="28"/>
          <w:szCs w:val="28"/>
        </w:rPr>
        <w:t xml:space="preserve">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Развитие целенаправленности, способности комбинирования связаны с развитием речи,  со все возрастающей способностью облекать в слова свои замыслы. Между речью и игрой существует  двусторонняя  связь. С одной стороны, речь развивается и активизируется в игре, а с другой, сама игра развивается под влиянием развития речи. </w:t>
      </w:r>
      <w:r w:rsidRPr="009C6C67">
        <w:rPr>
          <w:rFonts w:ascii="Times New Roman" w:eastAsia="Times New Roman" w:hAnsi="Times New Roman" w:cs="Times New Roman"/>
          <w:sz w:val="28"/>
          <w:szCs w:val="28"/>
        </w:rPr>
        <w:lastRenderedPageBreak/>
        <w:t>В старшем дошкольном возрасте иногда целые эпизоды игры создаются с помощью слова.</w:t>
      </w:r>
    </w:p>
    <w:p w:rsidR="005165BF" w:rsidRPr="009C6C67" w:rsidRDefault="005165BF" w:rsidP="00DB6032">
      <w:pPr>
        <w:shd w:val="clear" w:color="auto" w:fill="FFFFFF"/>
        <w:spacing w:before="136" w:after="163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C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5165BF" w:rsidRDefault="005165BF" w:rsidP="00DB60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5BF" w:rsidRDefault="005165BF" w:rsidP="00DB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65BF" w:rsidRDefault="005165BF" w:rsidP="00DB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65BF" w:rsidRDefault="005165BF" w:rsidP="00DB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65BF" w:rsidRDefault="005165BF" w:rsidP="00DB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44BE" w:rsidRDefault="007044BE" w:rsidP="00DB6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4BE" w:rsidRDefault="007044BE" w:rsidP="00DB6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4BE" w:rsidRDefault="007044BE" w:rsidP="00DB6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4BE" w:rsidRDefault="007044BE" w:rsidP="0070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DB0" w:rsidRDefault="000F7DB0"/>
    <w:sectPr w:rsidR="000F7DB0" w:rsidSect="003B09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993" w:header="708" w:footer="708" w:gutter="0"/>
      <w:pgBorders w:offsetFrom="page">
        <w:top w:val="dotDash" w:sz="4" w:space="24" w:color="7030A0"/>
        <w:left w:val="dotDash" w:sz="4" w:space="24" w:color="7030A0"/>
        <w:bottom w:val="dotDash" w:sz="4" w:space="24" w:color="7030A0"/>
        <w:right w:val="dotDash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02" w:rsidRDefault="007E6B02" w:rsidP="0066432F">
      <w:pPr>
        <w:spacing w:after="0" w:line="240" w:lineRule="auto"/>
      </w:pPr>
      <w:r>
        <w:separator/>
      </w:r>
    </w:p>
  </w:endnote>
  <w:endnote w:type="continuationSeparator" w:id="1">
    <w:p w:rsidR="007E6B02" w:rsidRDefault="007E6B02" w:rsidP="0066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C8" w:rsidRDefault="007E6B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046"/>
      <w:docPartObj>
        <w:docPartGallery w:val="Page Numbers (Bottom of Page)"/>
        <w:docPartUnique/>
      </w:docPartObj>
    </w:sdtPr>
    <w:sdtContent>
      <w:p w:rsidR="003E39C8" w:rsidRDefault="00032BCF">
        <w:pPr>
          <w:pStyle w:val="a5"/>
          <w:jc w:val="right"/>
        </w:pPr>
        <w:r>
          <w:fldChar w:fldCharType="begin"/>
        </w:r>
        <w:r w:rsidR="000F7DB0">
          <w:instrText xml:space="preserve"> PAGE   \* MERGEFORMAT </w:instrText>
        </w:r>
        <w:r>
          <w:fldChar w:fldCharType="separate"/>
        </w:r>
        <w:r w:rsidR="0066206C">
          <w:rPr>
            <w:noProof/>
          </w:rPr>
          <w:t>2</w:t>
        </w:r>
        <w:r>
          <w:fldChar w:fldCharType="end"/>
        </w:r>
      </w:p>
    </w:sdtContent>
  </w:sdt>
  <w:p w:rsidR="003E39C8" w:rsidRDefault="007E6B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C8" w:rsidRDefault="007E6B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02" w:rsidRDefault="007E6B02" w:rsidP="0066432F">
      <w:pPr>
        <w:spacing w:after="0" w:line="240" w:lineRule="auto"/>
      </w:pPr>
      <w:r>
        <w:separator/>
      </w:r>
    </w:p>
  </w:footnote>
  <w:footnote w:type="continuationSeparator" w:id="1">
    <w:p w:rsidR="007E6B02" w:rsidRDefault="007E6B02" w:rsidP="0066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C8" w:rsidRDefault="007E6B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C8" w:rsidRDefault="007E6B0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C8" w:rsidRDefault="007E6B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B97"/>
    <w:multiLevelType w:val="multilevel"/>
    <w:tmpl w:val="3FD8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A6DE8"/>
    <w:multiLevelType w:val="multilevel"/>
    <w:tmpl w:val="793E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8298B"/>
    <w:multiLevelType w:val="multilevel"/>
    <w:tmpl w:val="09E0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2242"/>
    <w:multiLevelType w:val="multilevel"/>
    <w:tmpl w:val="E6EE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96614"/>
    <w:multiLevelType w:val="multilevel"/>
    <w:tmpl w:val="9352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43DD"/>
    <w:rsid w:val="00032BCF"/>
    <w:rsid w:val="000F7DB0"/>
    <w:rsid w:val="00151CA3"/>
    <w:rsid w:val="0024543D"/>
    <w:rsid w:val="0027438B"/>
    <w:rsid w:val="00341B30"/>
    <w:rsid w:val="00350023"/>
    <w:rsid w:val="003B098B"/>
    <w:rsid w:val="005165BF"/>
    <w:rsid w:val="005243DD"/>
    <w:rsid w:val="0052475B"/>
    <w:rsid w:val="00633393"/>
    <w:rsid w:val="0066206C"/>
    <w:rsid w:val="0066432F"/>
    <w:rsid w:val="007044BE"/>
    <w:rsid w:val="007E6B02"/>
    <w:rsid w:val="008A36FE"/>
    <w:rsid w:val="009E2E7C"/>
    <w:rsid w:val="00A20DB2"/>
    <w:rsid w:val="00B43C31"/>
    <w:rsid w:val="00B737C7"/>
    <w:rsid w:val="00C10B87"/>
    <w:rsid w:val="00C16D36"/>
    <w:rsid w:val="00CB0344"/>
    <w:rsid w:val="00CF6CBC"/>
    <w:rsid w:val="00DB6032"/>
    <w:rsid w:val="00DE40ED"/>
    <w:rsid w:val="00E03C36"/>
    <w:rsid w:val="00E16C39"/>
    <w:rsid w:val="00E446AA"/>
    <w:rsid w:val="00E8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3DD"/>
  </w:style>
  <w:style w:type="paragraph" w:styleId="a5">
    <w:name w:val="footer"/>
    <w:basedOn w:val="a"/>
    <w:link w:val="a6"/>
    <w:uiPriority w:val="99"/>
    <w:unhideWhenUsed/>
    <w:rsid w:val="0052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3DD"/>
  </w:style>
  <w:style w:type="paragraph" w:styleId="a7">
    <w:name w:val="Normal (Web)"/>
    <w:basedOn w:val="a"/>
    <w:uiPriority w:val="99"/>
    <w:unhideWhenUsed/>
    <w:rsid w:val="0051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65BF"/>
  </w:style>
  <w:style w:type="paragraph" w:styleId="a8">
    <w:name w:val="Balloon Text"/>
    <w:basedOn w:val="a"/>
    <w:link w:val="a9"/>
    <w:uiPriority w:val="99"/>
    <w:semiHidden/>
    <w:unhideWhenUsed/>
    <w:rsid w:val="0024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k-mdou-99@rambl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6DEA-B13A-4B59-A6DC-BE065500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2020-07-21T18:02:00Z</cp:lastPrinted>
  <dcterms:created xsi:type="dcterms:W3CDTF">2026-01-28T16:48:00Z</dcterms:created>
  <dcterms:modified xsi:type="dcterms:W3CDTF">2026-01-30T00:50:00Z</dcterms:modified>
</cp:coreProperties>
</file>