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BC8" w:rsidRDefault="00E53BC8" w:rsidP="00E53BC8">
      <w:pPr>
        <w:pStyle w:val="a8"/>
        <w:rPr>
          <w:rFonts w:ascii="Times New Roman" w:hAnsi="Times New Roman" w:cs="Times New Roman"/>
          <w:color w:val="C00000"/>
          <w:sz w:val="28"/>
          <w:szCs w:val="28"/>
        </w:rPr>
      </w:pPr>
      <w:r w:rsidRPr="00E53BC8">
        <w:rPr>
          <w:noProof/>
          <w:color w:val="C00000"/>
          <w:lang w:eastAsia="ru-RU"/>
        </w:rPr>
        <w:drawing>
          <wp:anchor distT="0" distB="0" distL="114300" distR="114300" simplePos="0" relativeHeight="251658752" behindDoc="0" locked="0" layoutInCell="1" allowOverlap="1" wp14:anchorId="5893702B" wp14:editId="2B42F578">
            <wp:simplePos x="0" y="0"/>
            <wp:positionH relativeFrom="column">
              <wp:posOffset>5715</wp:posOffset>
            </wp:positionH>
            <wp:positionV relativeFrom="paragraph">
              <wp:posOffset>3810</wp:posOffset>
            </wp:positionV>
            <wp:extent cx="2419350" cy="1847215"/>
            <wp:effectExtent l="0" t="0" r="0" b="635"/>
            <wp:wrapThrough wrapText="bothSides">
              <wp:wrapPolygon edited="0">
                <wp:start x="0" y="0"/>
                <wp:lineTo x="0" y="21385"/>
                <wp:lineTo x="21430" y="21385"/>
                <wp:lineTo x="21430" y="0"/>
                <wp:lineTo x="0" y="0"/>
              </wp:wrapPolygon>
            </wp:wrapThrough>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rotWithShape="1">
                    <a:blip r:embed="rId5" cstate="print">
                      <a:extLst>
                        <a:ext uri="{28A0092B-C50C-407E-A947-70E740481C1C}">
                          <a14:useLocalDpi xmlns:a14="http://schemas.microsoft.com/office/drawing/2010/main" val="0"/>
                        </a:ext>
                      </a:extLst>
                    </a:blip>
                    <a:srcRect b="16619"/>
                    <a:stretch/>
                  </pic:blipFill>
                  <pic:spPr>
                    <a:xfrm>
                      <a:off x="0" y="0"/>
                      <a:ext cx="2419350" cy="1847215"/>
                    </a:xfrm>
                    <a:prstGeom prst="rect">
                      <a:avLst/>
                    </a:prstGeom>
                    <a:ln w="12700">
                      <a:noFill/>
                    </a:ln>
                  </pic:spPr>
                </pic:pic>
              </a:graphicData>
            </a:graphic>
          </wp:anchor>
        </w:drawing>
      </w:r>
      <w:r>
        <w:rPr>
          <w:rFonts w:ascii="Times New Roman" w:hAnsi="Times New Roman" w:cs="Times New Roman"/>
          <w:color w:val="C00000"/>
          <w:sz w:val="28"/>
          <w:szCs w:val="28"/>
        </w:rPr>
        <w:t xml:space="preserve">            </w:t>
      </w:r>
      <w:r w:rsidR="00C21590" w:rsidRPr="00E53BC8">
        <w:rPr>
          <w:rFonts w:ascii="Times New Roman" w:hAnsi="Times New Roman" w:cs="Times New Roman"/>
          <w:color w:val="C00000"/>
          <w:sz w:val="28"/>
          <w:szCs w:val="28"/>
        </w:rPr>
        <w:t xml:space="preserve">Муниципальное дошкольное образовательное автономное учреждение «Детский сад № 99 комбинированного вида </w:t>
      </w:r>
      <w:r>
        <w:rPr>
          <w:rFonts w:ascii="Times New Roman" w:hAnsi="Times New Roman" w:cs="Times New Roman"/>
          <w:color w:val="C00000"/>
          <w:sz w:val="28"/>
          <w:szCs w:val="28"/>
        </w:rPr>
        <w:t xml:space="preserve">    </w:t>
      </w:r>
    </w:p>
    <w:p w:rsidR="00C21590" w:rsidRPr="00E53BC8" w:rsidRDefault="00E53BC8" w:rsidP="00E53BC8">
      <w:pPr>
        <w:pStyle w:val="a8"/>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r w:rsidR="00C21590" w:rsidRPr="00E53BC8">
        <w:rPr>
          <w:rFonts w:ascii="Times New Roman" w:hAnsi="Times New Roman" w:cs="Times New Roman"/>
          <w:color w:val="C00000"/>
          <w:sz w:val="28"/>
          <w:szCs w:val="28"/>
        </w:rPr>
        <w:t>«Домовенок» г. Орска»</w:t>
      </w:r>
    </w:p>
    <w:p w:rsidR="003029E8" w:rsidRDefault="003029E8" w:rsidP="00C21590">
      <w:pPr>
        <w:pStyle w:val="a8"/>
        <w:jc w:val="center"/>
        <w:rPr>
          <w:rFonts w:ascii="Times New Roman" w:hAnsi="Times New Roman" w:cs="Times New Roman"/>
          <w:sz w:val="28"/>
          <w:szCs w:val="28"/>
        </w:rPr>
      </w:pPr>
    </w:p>
    <w:p w:rsidR="00AC5B47" w:rsidRDefault="003029E8" w:rsidP="003029E8">
      <w:pPr>
        <w:pStyle w:val="a8"/>
        <w:jc w:val="right"/>
        <w:rPr>
          <w:rFonts w:ascii="Times New Roman" w:hAnsi="Times New Roman" w:cs="Times New Roman"/>
          <w:b/>
        </w:rPr>
      </w:pPr>
      <w:r w:rsidRPr="003029E8">
        <w:rPr>
          <w:rFonts w:ascii="Times New Roman" w:hAnsi="Times New Roman" w:cs="Times New Roman"/>
          <w:b/>
        </w:rPr>
        <w:t>из опыта работы</w:t>
      </w:r>
      <w:r>
        <w:rPr>
          <w:rFonts w:ascii="Times New Roman" w:hAnsi="Times New Roman" w:cs="Times New Roman"/>
          <w:b/>
        </w:rPr>
        <w:t xml:space="preserve"> старшего воспитателя </w:t>
      </w:r>
    </w:p>
    <w:p w:rsidR="00C21590" w:rsidRDefault="003029E8" w:rsidP="003029E8">
      <w:pPr>
        <w:pStyle w:val="a8"/>
        <w:jc w:val="right"/>
        <w:rPr>
          <w:rFonts w:ascii="Times New Roman" w:hAnsi="Times New Roman" w:cs="Times New Roman"/>
          <w:b/>
        </w:rPr>
      </w:pPr>
      <w:r>
        <w:rPr>
          <w:rFonts w:ascii="Times New Roman" w:hAnsi="Times New Roman" w:cs="Times New Roman"/>
          <w:b/>
        </w:rPr>
        <w:t>Светловой Т.П. (ВКК)</w:t>
      </w:r>
    </w:p>
    <w:p w:rsidR="003029E8" w:rsidRPr="003029E8" w:rsidRDefault="003029E8" w:rsidP="003029E8">
      <w:pPr>
        <w:pStyle w:val="a8"/>
        <w:jc w:val="right"/>
        <w:rPr>
          <w:rFonts w:ascii="Times New Roman" w:hAnsi="Times New Roman" w:cs="Times New Roman"/>
          <w:b/>
        </w:rPr>
      </w:pPr>
    </w:p>
    <w:p w:rsidR="00E53BC8" w:rsidRDefault="00E53BC8" w:rsidP="00E53BC8">
      <w:pPr>
        <w:rPr>
          <w:rFonts w:ascii="Times New Roman" w:hAnsi="Times New Roman" w:cs="Times New Roman"/>
          <w:b/>
          <w:sz w:val="28"/>
          <w:szCs w:val="28"/>
        </w:rPr>
      </w:pPr>
    </w:p>
    <w:p w:rsidR="00DC1874" w:rsidRPr="00C23FA6" w:rsidRDefault="00C23FA6" w:rsidP="00E53BC8">
      <w:pPr>
        <w:jc w:val="center"/>
        <w:rPr>
          <w:rFonts w:ascii="Times New Roman" w:hAnsi="Times New Roman" w:cs="Times New Roman"/>
          <w:b/>
          <w:sz w:val="28"/>
          <w:szCs w:val="28"/>
        </w:rPr>
      </w:pPr>
      <w:r w:rsidRPr="00C23FA6">
        <w:rPr>
          <w:rFonts w:ascii="Times New Roman" w:hAnsi="Times New Roman" w:cs="Times New Roman"/>
          <w:b/>
          <w:sz w:val="28"/>
          <w:szCs w:val="28"/>
        </w:rPr>
        <w:t xml:space="preserve">«Возможности платформы </w:t>
      </w:r>
      <w:proofErr w:type="spellStart"/>
      <w:r w:rsidRPr="00C23FA6">
        <w:rPr>
          <w:rFonts w:ascii="Times New Roman" w:hAnsi="Times New Roman" w:cs="Times New Roman"/>
          <w:b/>
          <w:sz w:val="28"/>
          <w:szCs w:val="28"/>
          <w:lang w:val="en-US"/>
        </w:rPr>
        <w:t>Netboard</w:t>
      </w:r>
      <w:proofErr w:type="spellEnd"/>
      <w:r w:rsidRPr="00C23FA6">
        <w:rPr>
          <w:rFonts w:ascii="Times New Roman" w:hAnsi="Times New Roman" w:cs="Times New Roman"/>
          <w:b/>
          <w:sz w:val="28"/>
          <w:szCs w:val="28"/>
        </w:rPr>
        <w:t>.</w:t>
      </w:r>
      <w:r w:rsidRPr="00C23FA6">
        <w:rPr>
          <w:rFonts w:ascii="Times New Roman" w:hAnsi="Times New Roman" w:cs="Times New Roman"/>
          <w:b/>
          <w:sz w:val="28"/>
          <w:szCs w:val="28"/>
          <w:lang w:val="en-US"/>
        </w:rPr>
        <w:t>me</w:t>
      </w:r>
      <w:r w:rsidRPr="00C23FA6">
        <w:rPr>
          <w:rFonts w:ascii="Times New Roman" w:hAnsi="Times New Roman" w:cs="Times New Roman"/>
          <w:b/>
          <w:sz w:val="28"/>
          <w:szCs w:val="28"/>
        </w:rPr>
        <w:t xml:space="preserve"> в работе с педагогическими кадрами в рамках персонализированной программы наставничества»</w:t>
      </w:r>
    </w:p>
    <w:p w:rsidR="005A48AA" w:rsidRPr="00CC3793" w:rsidRDefault="00192F4F"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Современном</w:t>
      </w:r>
      <w:r w:rsidR="00307342">
        <w:rPr>
          <w:rFonts w:ascii="Times New Roman" w:hAnsi="Times New Roman" w:cs="Times New Roman"/>
          <w:sz w:val="28"/>
          <w:szCs w:val="28"/>
        </w:rPr>
        <w:t>у обществу необходим педагог</w:t>
      </w:r>
      <w:r w:rsidRPr="00CC3793">
        <w:rPr>
          <w:rFonts w:ascii="Times New Roman" w:hAnsi="Times New Roman" w:cs="Times New Roman"/>
          <w:sz w:val="28"/>
          <w:szCs w:val="28"/>
        </w:rPr>
        <w:t>, обладающий высокой профессиональной компетентностью, так как именно он является ключевой фигурой, формирующей новое содержание и качество дошкольного образования, а значит и компетенцию дошкольников.</w:t>
      </w:r>
    </w:p>
    <w:p w:rsidR="00192F4F" w:rsidRPr="00CC3793" w:rsidRDefault="00192F4F"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Поэтому, как никогда важно найти оптимальный подход к работе не только с молодыми специалистами, но и с опытными педагогами ДОУ.</w:t>
      </w:r>
    </w:p>
    <w:p w:rsidR="00C9313B" w:rsidRPr="00C9313B" w:rsidRDefault="00B94955" w:rsidP="009247FB">
      <w:pPr>
        <w:pStyle w:val="a6"/>
        <w:spacing w:before="1"/>
        <w:ind w:left="0" w:firstLine="709"/>
        <w:jc w:val="both"/>
        <w:rPr>
          <w:sz w:val="28"/>
          <w:szCs w:val="28"/>
        </w:rPr>
      </w:pPr>
      <w:r w:rsidRPr="00CC3793">
        <w:rPr>
          <w:sz w:val="28"/>
          <w:szCs w:val="28"/>
        </w:rPr>
        <w:t>В нашем учреждении разработана программа наставничества, создание которой продиктовано Национальным проектом «Образование»</w:t>
      </w:r>
      <w:r w:rsidR="00C9313B">
        <w:rPr>
          <w:sz w:val="28"/>
          <w:szCs w:val="28"/>
        </w:rPr>
        <w:t>,</w:t>
      </w:r>
      <w:r w:rsidR="005A3BB8" w:rsidRPr="00CC3793">
        <w:rPr>
          <w:sz w:val="28"/>
          <w:szCs w:val="28"/>
        </w:rPr>
        <w:t xml:space="preserve"> </w:t>
      </w:r>
      <w:r w:rsidR="00C9313B" w:rsidRPr="00C9313B">
        <w:rPr>
          <w:sz w:val="28"/>
          <w:szCs w:val="28"/>
        </w:rPr>
        <w:t>который</w:t>
      </w:r>
      <w:r w:rsidR="00C9313B" w:rsidRPr="00C9313B">
        <w:rPr>
          <w:spacing w:val="-3"/>
          <w:sz w:val="28"/>
          <w:szCs w:val="28"/>
        </w:rPr>
        <w:t xml:space="preserve"> </w:t>
      </w:r>
      <w:r w:rsidR="00C9313B" w:rsidRPr="00C9313B">
        <w:rPr>
          <w:sz w:val="28"/>
          <w:szCs w:val="28"/>
        </w:rPr>
        <w:t>ставит</w:t>
      </w:r>
      <w:r w:rsidR="00C9313B" w:rsidRPr="00C9313B">
        <w:rPr>
          <w:spacing w:val="-1"/>
          <w:sz w:val="28"/>
          <w:szCs w:val="28"/>
        </w:rPr>
        <w:t xml:space="preserve"> </w:t>
      </w:r>
      <w:r w:rsidR="00C9313B" w:rsidRPr="00C9313B">
        <w:rPr>
          <w:sz w:val="28"/>
          <w:szCs w:val="28"/>
        </w:rPr>
        <w:t>перед</w:t>
      </w:r>
      <w:r w:rsidR="00C9313B" w:rsidRPr="00C9313B">
        <w:rPr>
          <w:spacing w:val="-3"/>
          <w:sz w:val="28"/>
          <w:szCs w:val="28"/>
        </w:rPr>
        <w:t xml:space="preserve"> </w:t>
      </w:r>
      <w:r w:rsidR="00C9313B" w:rsidRPr="00C9313B">
        <w:rPr>
          <w:sz w:val="28"/>
          <w:szCs w:val="28"/>
        </w:rPr>
        <w:t>нами</w:t>
      </w:r>
      <w:r w:rsidR="00C9313B" w:rsidRPr="00C9313B">
        <w:rPr>
          <w:spacing w:val="-3"/>
          <w:sz w:val="28"/>
          <w:szCs w:val="28"/>
        </w:rPr>
        <w:t xml:space="preserve"> </w:t>
      </w:r>
      <w:r w:rsidR="00C9313B" w:rsidRPr="00C9313B">
        <w:rPr>
          <w:sz w:val="28"/>
          <w:szCs w:val="28"/>
        </w:rPr>
        <w:t>следующие</w:t>
      </w:r>
      <w:r w:rsidR="00C9313B" w:rsidRPr="00C9313B">
        <w:rPr>
          <w:spacing w:val="-4"/>
          <w:sz w:val="28"/>
          <w:szCs w:val="28"/>
        </w:rPr>
        <w:t xml:space="preserve"> </w:t>
      </w:r>
      <w:r w:rsidR="00C9313B" w:rsidRPr="00C9313B">
        <w:rPr>
          <w:sz w:val="28"/>
          <w:szCs w:val="28"/>
        </w:rPr>
        <w:t>задачи:</w:t>
      </w:r>
    </w:p>
    <w:p w:rsidR="00C9313B" w:rsidRPr="00C9313B" w:rsidRDefault="00C9313B" w:rsidP="00C9313B">
      <w:pPr>
        <w:pStyle w:val="a3"/>
        <w:widowControl w:val="0"/>
        <w:numPr>
          <w:ilvl w:val="0"/>
          <w:numId w:val="2"/>
        </w:numPr>
        <w:tabs>
          <w:tab w:val="left" w:pos="1066"/>
          <w:tab w:val="left" w:pos="8647"/>
          <w:tab w:val="left" w:pos="9355"/>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Создание</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условий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для</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раннего</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развития</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детей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в возрасте</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до трёх</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лет,</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реализация</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программы психолого-педагогической, методической и консультативной помощи родителям</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детей,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получающих</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дошкольное</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образование</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в</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семье.</w:t>
      </w:r>
    </w:p>
    <w:p w:rsidR="00C9313B" w:rsidRPr="00C9313B" w:rsidRDefault="00C9313B" w:rsidP="00C9313B">
      <w:pPr>
        <w:pStyle w:val="a3"/>
        <w:widowControl w:val="0"/>
        <w:numPr>
          <w:ilvl w:val="0"/>
          <w:numId w:val="2"/>
        </w:numPr>
        <w:tabs>
          <w:tab w:val="left" w:pos="1066"/>
          <w:tab w:val="left" w:pos="8647"/>
          <w:tab w:val="left" w:pos="9355"/>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Создание к 2024 году современной и безопасной цифровой образовательной среды,</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обеспечивающей</w:t>
      </w:r>
      <w:r w:rsidRPr="00C9313B">
        <w:rPr>
          <w:rFonts w:ascii="Times New Roman" w:hAnsi="Times New Roman" w:cs="Times New Roman"/>
          <w:spacing w:val="-3"/>
          <w:sz w:val="28"/>
          <w:szCs w:val="28"/>
        </w:rPr>
        <w:t xml:space="preserve"> </w:t>
      </w:r>
      <w:r w:rsidRPr="00C9313B">
        <w:rPr>
          <w:rFonts w:ascii="Times New Roman" w:hAnsi="Times New Roman" w:cs="Times New Roman"/>
          <w:sz w:val="28"/>
          <w:szCs w:val="28"/>
        </w:rPr>
        <w:t>высокое</w:t>
      </w:r>
      <w:r w:rsidRPr="00C9313B">
        <w:rPr>
          <w:rFonts w:ascii="Times New Roman" w:hAnsi="Times New Roman" w:cs="Times New Roman"/>
          <w:spacing w:val="-3"/>
          <w:sz w:val="28"/>
          <w:szCs w:val="28"/>
        </w:rPr>
        <w:t xml:space="preserve"> </w:t>
      </w:r>
      <w:r w:rsidRPr="00C9313B">
        <w:rPr>
          <w:rFonts w:ascii="Times New Roman" w:hAnsi="Times New Roman" w:cs="Times New Roman"/>
          <w:sz w:val="28"/>
          <w:szCs w:val="28"/>
        </w:rPr>
        <w:t>качество</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доступность</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образования</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всех видов</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и</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уровней.</w:t>
      </w:r>
    </w:p>
    <w:p w:rsidR="00C9313B" w:rsidRPr="00C9313B" w:rsidRDefault="00C9313B" w:rsidP="00C9313B">
      <w:pPr>
        <w:pStyle w:val="a3"/>
        <w:widowControl w:val="0"/>
        <w:numPr>
          <w:ilvl w:val="0"/>
          <w:numId w:val="2"/>
        </w:numPr>
        <w:tabs>
          <w:tab w:val="left" w:pos="1066"/>
          <w:tab w:val="left" w:pos="8647"/>
          <w:tab w:val="left" w:pos="9355"/>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Внедрение</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национальной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системы</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профессионального</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роста</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педагогических</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работников,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охватывающей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не менее</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50</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процентов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учителей</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общеобразовательных</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организаций.</w:t>
      </w:r>
    </w:p>
    <w:p w:rsidR="00C9313B" w:rsidRPr="00C9313B" w:rsidRDefault="00C9313B" w:rsidP="00C9313B">
      <w:pPr>
        <w:pStyle w:val="a3"/>
        <w:widowControl w:val="0"/>
        <w:numPr>
          <w:ilvl w:val="0"/>
          <w:numId w:val="2"/>
        </w:numPr>
        <w:tabs>
          <w:tab w:val="left" w:pos="1066"/>
          <w:tab w:val="left" w:pos="8647"/>
          <w:tab w:val="left" w:pos="9355"/>
        </w:tabs>
        <w:autoSpaceDE w:val="0"/>
        <w:autoSpaceDN w:val="0"/>
        <w:spacing w:before="1" w:after="0" w:line="240" w:lineRule="auto"/>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Модернизация профессионального образования, в том числе посредством внедрения</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адаптивных,</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практико-ориентированных</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гибких образовательных программ.</w:t>
      </w:r>
    </w:p>
    <w:p w:rsidR="00C9313B" w:rsidRPr="00C9313B" w:rsidRDefault="00C9313B" w:rsidP="00C9313B">
      <w:pPr>
        <w:pStyle w:val="a3"/>
        <w:widowControl w:val="0"/>
        <w:numPr>
          <w:ilvl w:val="0"/>
          <w:numId w:val="2"/>
        </w:numPr>
        <w:tabs>
          <w:tab w:val="left" w:pos="1066"/>
          <w:tab w:val="left" w:pos="8647"/>
          <w:tab w:val="left" w:pos="9355"/>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C9313B">
        <w:rPr>
          <w:rFonts w:ascii="Times New Roman" w:hAnsi="Times New Roman" w:cs="Times New Roman"/>
          <w:sz w:val="28"/>
          <w:szCs w:val="28"/>
        </w:rPr>
        <w:t>Формирование системы непрерывного обновления работающими гражданами своих</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профессиональных знаний и приобретения ими новых профессиональных навыков, включая</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овладение</w:t>
      </w:r>
      <w:r w:rsidRPr="00C9313B">
        <w:rPr>
          <w:rFonts w:ascii="Times New Roman" w:hAnsi="Times New Roman" w:cs="Times New Roman"/>
          <w:spacing w:val="-3"/>
          <w:sz w:val="28"/>
          <w:szCs w:val="28"/>
        </w:rPr>
        <w:t xml:space="preserve"> </w:t>
      </w:r>
      <w:r w:rsidRPr="00C9313B">
        <w:rPr>
          <w:rFonts w:ascii="Times New Roman" w:hAnsi="Times New Roman" w:cs="Times New Roman"/>
          <w:sz w:val="28"/>
          <w:szCs w:val="28"/>
        </w:rPr>
        <w:t>компетенциями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области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цифровой</w:t>
      </w:r>
      <w:r w:rsidRPr="00C9313B">
        <w:rPr>
          <w:rFonts w:ascii="Times New Roman" w:hAnsi="Times New Roman" w:cs="Times New Roman"/>
          <w:spacing w:val="-4"/>
          <w:sz w:val="28"/>
          <w:szCs w:val="28"/>
        </w:rPr>
        <w:t xml:space="preserve"> </w:t>
      </w:r>
      <w:r w:rsidRPr="00C9313B">
        <w:rPr>
          <w:rFonts w:ascii="Times New Roman" w:hAnsi="Times New Roman" w:cs="Times New Roman"/>
          <w:sz w:val="28"/>
          <w:szCs w:val="28"/>
        </w:rPr>
        <w:t>экономики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всеми</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желающими.</w:t>
      </w:r>
    </w:p>
    <w:p w:rsidR="00C9313B" w:rsidRPr="00C9313B" w:rsidRDefault="00C9313B" w:rsidP="00C9313B">
      <w:pPr>
        <w:pStyle w:val="a3"/>
        <w:widowControl w:val="0"/>
        <w:numPr>
          <w:ilvl w:val="0"/>
          <w:numId w:val="2"/>
        </w:numPr>
        <w:tabs>
          <w:tab w:val="left" w:pos="1066"/>
          <w:tab w:val="left" w:pos="9355"/>
        </w:tabs>
        <w:autoSpaceDE w:val="0"/>
        <w:autoSpaceDN w:val="0"/>
        <w:spacing w:after="0" w:line="240" w:lineRule="auto"/>
        <w:ind w:right="-1" w:firstLine="566"/>
        <w:contextualSpacing w:val="0"/>
        <w:jc w:val="both"/>
        <w:rPr>
          <w:rFonts w:ascii="Times New Roman" w:hAnsi="Times New Roman" w:cs="Times New Roman"/>
          <w:sz w:val="28"/>
          <w:szCs w:val="28"/>
        </w:rPr>
      </w:pPr>
      <w:r w:rsidRPr="00C9313B">
        <w:rPr>
          <w:rFonts w:ascii="Times New Roman" w:hAnsi="Times New Roman" w:cs="Times New Roman"/>
          <w:sz w:val="28"/>
          <w:szCs w:val="28"/>
        </w:rPr>
        <w:t>Создание условий для развития наставничества, поддержки общественных инициатив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и проектов,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в</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том</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числе</w:t>
      </w:r>
      <w:r w:rsidRPr="00C9313B">
        <w:rPr>
          <w:rFonts w:ascii="Times New Roman" w:hAnsi="Times New Roman" w:cs="Times New Roman"/>
          <w:spacing w:val="-2"/>
          <w:sz w:val="28"/>
          <w:szCs w:val="28"/>
        </w:rPr>
        <w:t xml:space="preserve"> </w:t>
      </w:r>
      <w:r w:rsidRPr="00C9313B">
        <w:rPr>
          <w:rFonts w:ascii="Times New Roman" w:hAnsi="Times New Roman" w:cs="Times New Roman"/>
          <w:sz w:val="28"/>
          <w:szCs w:val="28"/>
        </w:rPr>
        <w:t>в</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сфере</w:t>
      </w:r>
      <w:r w:rsidRPr="00C9313B">
        <w:rPr>
          <w:rFonts w:ascii="Times New Roman" w:hAnsi="Times New Roman" w:cs="Times New Roman"/>
          <w:spacing w:val="-3"/>
          <w:sz w:val="28"/>
          <w:szCs w:val="28"/>
        </w:rPr>
        <w:t xml:space="preserve"> </w:t>
      </w:r>
      <w:r w:rsidRPr="00C9313B">
        <w:rPr>
          <w:rFonts w:ascii="Times New Roman" w:hAnsi="Times New Roman" w:cs="Times New Roman"/>
          <w:sz w:val="28"/>
          <w:szCs w:val="28"/>
        </w:rPr>
        <w:t>добровольчества</w:t>
      </w:r>
      <w:r w:rsidRPr="00C9313B">
        <w:rPr>
          <w:rFonts w:ascii="Times New Roman" w:hAnsi="Times New Roman" w:cs="Times New Roman"/>
          <w:spacing w:val="-1"/>
          <w:sz w:val="28"/>
          <w:szCs w:val="28"/>
        </w:rPr>
        <w:t xml:space="preserve"> </w:t>
      </w:r>
      <w:r w:rsidRPr="00C9313B">
        <w:rPr>
          <w:rFonts w:ascii="Times New Roman" w:hAnsi="Times New Roman" w:cs="Times New Roman"/>
          <w:sz w:val="28"/>
          <w:szCs w:val="28"/>
        </w:rPr>
        <w:t>(</w:t>
      </w:r>
      <w:proofErr w:type="spellStart"/>
      <w:r w:rsidRPr="00C9313B">
        <w:rPr>
          <w:rFonts w:ascii="Times New Roman" w:hAnsi="Times New Roman" w:cs="Times New Roman"/>
          <w:sz w:val="28"/>
          <w:szCs w:val="28"/>
        </w:rPr>
        <w:t>волонтёрства</w:t>
      </w:r>
      <w:proofErr w:type="spellEnd"/>
      <w:r w:rsidRPr="00C9313B">
        <w:rPr>
          <w:rFonts w:ascii="Times New Roman" w:hAnsi="Times New Roman" w:cs="Times New Roman"/>
          <w:sz w:val="28"/>
          <w:szCs w:val="28"/>
        </w:rPr>
        <w:t>).</w:t>
      </w:r>
    </w:p>
    <w:p w:rsidR="00122F1D" w:rsidRPr="00CC3793" w:rsidRDefault="005A3BB8" w:rsidP="00122F1D">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Актуальность ис</w:t>
      </w:r>
      <w:r w:rsidR="00B94955" w:rsidRPr="00CC3793">
        <w:rPr>
          <w:rFonts w:ascii="Times New Roman" w:hAnsi="Times New Roman" w:cs="Times New Roman"/>
          <w:sz w:val="28"/>
          <w:szCs w:val="28"/>
        </w:rPr>
        <w:t xml:space="preserve">пользования информационных технологий обусловлена социальной потребностью в повышении </w:t>
      </w:r>
      <w:r w:rsidRPr="00CC3793">
        <w:rPr>
          <w:rFonts w:ascii="Times New Roman" w:hAnsi="Times New Roman" w:cs="Times New Roman"/>
          <w:sz w:val="28"/>
          <w:szCs w:val="28"/>
        </w:rPr>
        <w:t xml:space="preserve">качества </w:t>
      </w:r>
      <w:r w:rsidRPr="00CC3793">
        <w:rPr>
          <w:rFonts w:ascii="Times New Roman" w:hAnsi="Times New Roman" w:cs="Times New Roman"/>
          <w:sz w:val="28"/>
          <w:szCs w:val="28"/>
        </w:rPr>
        <w:lastRenderedPageBreak/>
        <w:t>образовательного проце</w:t>
      </w:r>
      <w:r w:rsidR="00B94955" w:rsidRPr="00CC3793">
        <w:rPr>
          <w:rFonts w:ascii="Times New Roman" w:hAnsi="Times New Roman" w:cs="Times New Roman"/>
          <w:sz w:val="28"/>
          <w:szCs w:val="28"/>
        </w:rPr>
        <w:t>сса, воспитания детей дошкольного возраста, использование компьютерных программ для ведения документации</w:t>
      </w:r>
      <w:r w:rsidRPr="00CC3793">
        <w:rPr>
          <w:rFonts w:ascii="Times New Roman" w:hAnsi="Times New Roman" w:cs="Times New Roman"/>
          <w:sz w:val="28"/>
          <w:szCs w:val="28"/>
        </w:rPr>
        <w:t xml:space="preserve">, взаимодействия с родителями и социальными партнерами ДОУ. Информационные и мультимедиа технологии, электронные образовательные ресурсы прочно вошли в систему дошкольного образования, как один из эффективных </w:t>
      </w:r>
      <w:r w:rsidR="00FF1E43" w:rsidRPr="00CC3793">
        <w:rPr>
          <w:rFonts w:ascii="Times New Roman" w:hAnsi="Times New Roman" w:cs="Times New Roman"/>
          <w:sz w:val="28"/>
          <w:szCs w:val="28"/>
        </w:rPr>
        <w:t>с</w:t>
      </w:r>
      <w:r w:rsidRPr="00CC3793">
        <w:rPr>
          <w:rFonts w:ascii="Times New Roman" w:hAnsi="Times New Roman" w:cs="Times New Roman"/>
          <w:sz w:val="28"/>
          <w:szCs w:val="28"/>
        </w:rPr>
        <w:t>пособов передачи знаний современным детям, так как это способствует разви</w:t>
      </w:r>
      <w:r w:rsidR="00FF1E43" w:rsidRPr="00CC3793">
        <w:rPr>
          <w:rFonts w:ascii="Times New Roman" w:hAnsi="Times New Roman" w:cs="Times New Roman"/>
          <w:sz w:val="28"/>
          <w:szCs w:val="28"/>
        </w:rPr>
        <w:t xml:space="preserve">тию интереса к обучению, воспитывает самостоятельность, позволяет повысить качество обучения. </w:t>
      </w:r>
    </w:p>
    <w:p w:rsidR="00EB4F82" w:rsidRPr="00A5690A" w:rsidRDefault="00192F4F"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Сегодня распространение инновационных технологий позволяет специалистам ДОУ активно использовать самые современные средства.</w:t>
      </w:r>
      <w:r w:rsidR="00A5690A">
        <w:rPr>
          <w:rFonts w:ascii="Times New Roman" w:hAnsi="Times New Roman" w:cs="Times New Roman"/>
          <w:sz w:val="28"/>
          <w:szCs w:val="28"/>
        </w:rPr>
        <w:t xml:space="preserve"> В рамках программы наставничества, мы знакомим педагогов с работой на платформе </w:t>
      </w:r>
      <w:proofErr w:type="spellStart"/>
      <w:r w:rsidR="00A5690A">
        <w:rPr>
          <w:rFonts w:ascii="Times New Roman" w:hAnsi="Times New Roman" w:cs="Times New Roman"/>
          <w:sz w:val="28"/>
          <w:szCs w:val="28"/>
          <w:lang w:val="en-US"/>
        </w:rPr>
        <w:t>N</w:t>
      </w:r>
      <w:r w:rsidR="00A5690A" w:rsidRPr="00CC3793">
        <w:rPr>
          <w:rFonts w:ascii="Times New Roman" w:hAnsi="Times New Roman" w:cs="Times New Roman"/>
          <w:sz w:val="28"/>
          <w:szCs w:val="28"/>
          <w:lang w:val="en-US"/>
        </w:rPr>
        <w:t>etboard</w:t>
      </w:r>
      <w:proofErr w:type="spellEnd"/>
      <w:r w:rsidR="00A5690A" w:rsidRPr="00CC3793">
        <w:rPr>
          <w:rFonts w:ascii="Times New Roman" w:hAnsi="Times New Roman" w:cs="Times New Roman"/>
          <w:sz w:val="28"/>
          <w:szCs w:val="28"/>
        </w:rPr>
        <w:t>.</w:t>
      </w:r>
      <w:r w:rsidR="00A5690A" w:rsidRPr="00CC3793">
        <w:rPr>
          <w:rFonts w:ascii="Times New Roman" w:hAnsi="Times New Roman" w:cs="Times New Roman"/>
          <w:sz w:val="28"/>
          <w:szCs w:val="28"/>
          <w:lang w:val="en-US"/>
        </w:rPr>
        <w:t>me</w:t>
      </w:r>
      <w:r w:rsidR="00A5690A" w:rsidRPr="00CC3793">
        <w:rPr>
          <w:rFonts w:ascii="Times New Roman" w:hAnsi="Times New Roman" w:cs="Times New Roman"/>
          <w:sz w:val="28"/>
          <w:szCs w:val="28"/>
        </w:rPr>
        <w:t>.</w:t>
      </w:r>
    </w:p>
    <w:p w:rsidR="00EB4F82" w:rsidRPr="00CC3793" w:rsidRDefault="00EB4F82" w:rsidP="00DC1874">
      <w:pPr>
        <w:spacing w:after="0"/>
        <w:ind w:firstLine="709"/>
        <w:jc w:val="both"/>
        <w:rPr>
          <w:rFonts w:ascii="Times New Roman" w:hAnsi="Times New Roman" w:cs="Times New Roman"/>
          <w:color w:val="FF0000"/>
          <w:sz w:val="28"/>
          <w:szCs w:val="28"/>
        </w:rPr>
      </w:pPr>
      <w:r w:rsidRPr="00CC3793">
        <w:rPr>
          <w:rFonts w:ascii="Times New Roman" w:hAnsi="Times New Roman" w:cs="Times New Roman"/>
          <w:sz w:val="28"/>
          <w:szCs w:val="28"/>
        </w:rPr>
        <w:t>Ранее</w:t>
      </w:r>
      <w:r w:rsidR="00C23FA6">
        <w:rPr>
          <w:rFonts w:ascii="Times New Roman" w:hAnsi="Times New Roman" w:cs="Times New Roman"/>
          <w:sz w:val="28"/>
          <w:szCs w:val="28"/>
        </w:rPr>
        <w:t xml:space="preserve"> в своей работе</w:t>
      </w:r>
      <w:r w:rsidRPr="00CC3793">
        <w:rPr>
          <w:rFonts w:ascii="Times New Roman" w:hAnsi="Times New Roman" w:cs="Times New Roman"/>
          <w:sz w:val="28"/>
          <w:szCs w:val="28"/>
        </w:rPr>
        <w:t xml:space="preserve"> мы использовали возможности </w:t>
      </w:r>
      <w:proofErr w:type="spellStart"/>
      <w:r w:rsidRPr="00CC3793">
        <w:rPr>
          <w:rFonts w:ascii="Times New Roman" w:hAnsi="Times New Roman" w:cs="Times New Roman"/>
          <w:sz w:val="28"/>
          <w:szCs w:val="28"/>
        </w:rPr>
        <w:t>гугл</w:t>
      </w:r>
      <w:proofErr w:type="spellEnd"/>
      <w:r w:rsidRPr="00CC3793">
        <w:rPr>
          <w:rFonts w:ascii="Times New Roman" w:hAnsi="Times New Roman" w:cs="Times New Roman"/>
          <w:sz w:val="28"/>
          <w:szCs w:val="28"/>
        </w:rPr>
        <w:t>-диска, создав на нем различные тематические папки, к которым предоставлен допуск. Однако со временем большинство из нас столкнулось с тем, что объем хранилища ограничен и не достаточно удобен в использовании</w:t>
      </w:r>
      <w:r w:rsidRPr="00CC3793">
        <w:rPr>
          <w:rFonts w:ascii="Times New Roman" w:hAnsi="Times New Roman" w:cs="Times New Roman"/>
          <w:color w:val="FF0000"/>
          <w:sz w:val="28"/>
          <w:szCs w:val="28"/>
        </w:rPr>
        <w:t>.</w:t>
      </w:r>
    </w:p>
    <w:p w:rsidR="00EB4F82" w:rsidRPr="00CC3793" w:rsidRDefault="00D67E90"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помощь нам пришел</w:t>
      </w:r>
      <w:r w:rsidR="00192F4F" w:rsidRPr="00CC3793">
        <w:rPr>
          <w:rFonts w:ascii="Times New Roman" w:hAnsi="Times New Roman" w:cs="Times New Roman"/>
          <w:sz w:val="28"/>
          <w:szCs w:val="28"/>
        </w:rPr>
        <w:t xml:space="preserve"> простой </w:t>
      </w:r>
      <w:r>
        <w:rPr>
          <w:rFonts w:ascii="Times New Roman" w:hAnsi="Times New Roman" w:cs="Times New Roman"/>
          <w:sz w:val="28"/>
          <w:szCs w:val="28"/>
        </w:rPr>
        <w:t xml:space="preserve">и бесплатный </w:t>
      </w:r>
      <w:r w:rsidR="00192F4F" w:rsidRPr="00CC3793">
        <w:rPr>
          <w:rFonts w:ascii="Times New Roman" w:hAnsi="Times New Roman" w:cs="Times New Roman"/>
          <w:sz w:val="28"/>
          <w:szCs w:val="28"/>
        </w:rPr>
        <w:t xml:space="preserve">инструмент для создания тематических страниц- </w:t>
      </w:r>
      <w:proofErr w:type="spellStart"/>
      <w:r w:rsidR="00C23FA6">
        <w:rPr>
          <w:rFonts w:ascii="Times New Roman" w:hAnsi="Times New Roman" w:cs="Times New Roman"/>
          <w:sz w:val="28"/>
          <w:szCs w:val="28"/>
          <w:lang w:val="en-US"/>
        </w:rPr>
        <w:t>N</w:t>
      </w:r>
      <w:r w:rsidR="00192F4F" w:rsidRPr="00CC3793">
        <w:rPr>
          <w:rFonts w:ascii="Times New Roman" w:hAnsi="Times New Roman" w:cs="Times New Roman"/>
          <w:sz w:val="28"/>
          <w:szCs w:val="28"/>
          <w:lang w:val="en-US"/>
        </w:rPr>
        <w:t>etboard</w:t>
      </w:r>
      <w:proofErr w:type="spellEnd"/>
      <w:r w:rsidR="00192F4F" w:rsidRPr="00CC3793">
        <w:rPr>
          <w:rFonts w:ascii="Times New Roman" w:hAnsi="Times New Roman" w:cs="Times New Roman"/>
          <w:sz w:val="28"/>
          <w:szCs w:val="28"/>
        </w:rPr>
        <w:t>.</w:t>
      </w:r>
      <w:r w:rsidR="00192F4F" w:rsidRPr="00CC3793">
        <w:rPr>
          <w:rFonts w:ascii="Times New Roman" w:hAnsi="Times New Roman" w:cs="Times New Roman"/>
          <w:sz w:val="28"/>
          <w:szCs w:val="28"/>
          <w:lang w:val="en-US"/>
        </w:rPr>
        <w:t>me</w:t>
      </w:r>
      <w:r w:rsidR="00192F4F" w:rsidRPr="00CC3793">
        <w:rPr>
          <w:rFonts w:ascii="Times New Roman" w:hAnsi="Times New Roman" w:cs="Times New Roman"/>
          <w:sz w:val="28"/>
          <w:szCs w:val="28"/>
        </w:rPr>
        <w:t>.</w:t>
      </w:r>
    </w:p>
    <w:p w:rsidR="00192F4F" w:rsidRPr="00CC3793" w:rsidRDefault="00EB4F82"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Данный сервис позволяет объединить весь контент в одну веб-страницу, состоящую из неограниченного количества виртуальных досок или тематических страниц. </w:t>
      </w:r>
      <w:r w:rsidR="00A85A3B" w:rsidRPr="00CC3793">
        <w:rPr>
          <w:rFonts w:ascii="Times New Roman" w:hAnsi="Times New Roman" w:cs="Times New Roman"/>
          <w:sz w:val="28"/>
          <w:szCs w:val="28"/>
        </w:rPr>
        <w:t>Данная платформа помогает создавать различные тематические страницы,</w:t>
      </w:r>
      <w:r w:rsidR="002C5FEF" w:rsidRPr="00CC3793">
        <w:rPr>
          <w:rFonts w:ascii="Times New Roman" w:hAnsi="Times New Roman" w:cs="Times New Roman"/>
          <w:sz w:val="28"/>
          <w:szCs w:val="28"/>
        </w:rPr>
        <w:t xml:space="preserve"> на которые можно  добавить путем загрузки </w:t>
      </w:r>
      <w:r w:rsidR="00F31316">
        <w:rPr>
          <w:rFonts w:ascii="Times New Roman" w:hAnsi="Times New Roman" w:cs="Times New Roman"/>
          <w:sz w:val="28"/>
          <w:szCs w:val="28"/>
        </w:rPr>
        <w:t>документов</w:t>
      </w:r>
      <w:r w:rsidR="002C5FEF" w:rsidRPr="00CC3793">
        <w:rPr>
          <w:rFonts w:ascii="Times New Roman" w:hAnsi="Times New Roman" w:cs="Times New Roman"/>
          <w:sz w:val="28"/>
          <w:szCs w:val="28"/>
        </w:rPr>
        <w:t xml:space="preserve"> в формате </w:t>
      </w:r>
      <w:r w:rsidR="002C5FEF" w:rsidRPr="00CC3793">
        <w:rPr>
          <w:rFonts w:ascii="Times New Roman" w:hAnsi="Times New Roman" w:cs="Times New Roman"/>
          <w:sz w:val="28"/>
          <w:szCs w:val="28"/>
          <w:lang w:val="en-US"/>
        </w:rPr>
        <w:t>pdf</w:t>
      </w:r>
      <w:r w:rsidR="002C5FEF" w:rsidRPr="00CC3793">
        <w:rPr>
          <w:rFonts w:ascii="Times New Roman" w:hAnsi="Times New Roman" w:cs="Times New Roman"/>
          <w:sz w:val="28"/>
          <w:szCs w:val="28"/>
        </w:rPr>
        <w:t xml:space="preserve">, файлы </w:t>
      </w:r>
      <w:r w:rsidR="002C5FEF" w:rsidRPr="00CC3793">
        <w:rPr>
          <w:rFonts w:ascii="Times New Roman" w:hAnsi="Times New Roman" w:cs="Times New Roman"/>
          <w:sz w:val="28"/>
          <w:szCs w:val="28"/>
          <w:lang w:val="en-US"/>
        </w:rPr>
        <w:t>Office</w:t>
      </w:r>
      <w:r w:rsidR="00A85A3B" w:rsidRPr="00CC3793">
        <w:rPr>
          <w:rFonts w:ascii="Times New Roman" w:hAnsi="Times New Roman" w:cs="Times New Roman"/>
          <w:sz w:val="28"/>
          <w:szCs w:val="28"/>
        </w:rPr>
        <w:t>, презентации, изображения, видео, добавлять мультимедийные интерактивные упражнения и многое другое, вс</w:t>
      </w:r>
      <w:r w:rsidR="002C5FEF" w:rsidRPr="00CC3793">
        <w:rPr>
          <w:rFonts w:ascii="Times New Roman" w:hAnsi="Times New Roman" w:cs="Times New Roman"/>
          <w:sz w:val="28"/>
          <w:szCs w:val="28"/>
        </w:rPr>
        <w:t>тавив ссылки на внешние ресурсы.</w:t>
      </w:r>
    </w:p>
    <w:p w:rsidR="002C5FEF" w:rsidRPr="00CC3793" w:rsidRDefault="002C5FEF" w:rsidP="00A4073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Благодаря этим возможностям, </w:t>
      </w:r>
      <w:proofErr w:type="spellStart"/>
      <w:r w:rsidRPr="00CC3793">
        <w:rPr>
          <w:rFonts w:ascii="Times New Roman" w:hAnsi="Times New Roman" w:cs="Times New Roman"/>
          <w:sz w:val="28"/>
          <w:szCs w:val="28"/>
          <w:lang w:val="en-US"/>
        </w:rPr>
        <w:t>Netboard</w:t>
      </w:r>
      <w:proofErr w:type="spellEnd"/>
      <w:r w:rsidRPr="00CC3793">
        <w:rPr>
          <w:rFonts w:ascii="Times New Roman" w:hAnsi="Times New Roman" w:cs="Times New Roman"/>
          <w:sz w:val="28"/>
          <w:szCs w:val="28"/>
        </w:rPr>
        <w:t>.</w:t>
      </w:r>
      <w:r w:rsidRPr="00CC3793">
        <w:rPr>
          <w:rFonts w:ascii="Times New Roman" w:hAnsi="Times New Roman" w:cs="Times New Roman"/>
          <w:sz w:val="28"/>
          <w:szCs w:val="28"/>
          <w:lang w:val="en-US"/>
        </w:rPr>
        <w:t>me</w:t>
      </w:r>
      <w:r w:rsidRPr="00CC3793">
        <w:rPr>
          <w:rFonts w:ascii="Times New Roman" w:hAnsi="Times New Roman" w:cs="Times New Roman"/>
          <w:sz w:val="28"/>
          <w:szCs w:val="28"/>
        </w:rPr>
        <w:t>. является многофункциональной платформой, с помощью которой можно создать:</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t>Авторский сайт с наработками или блог, сделав страницу открытой и разрешив к ней доступ;</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t>Коллекцию визуальных закладок для хранения и накапливания необходимой для работы информации;</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Онлайн-доску для совместной деятельности, на которой любой педагог в любое время получает доступ ко всем необходимым материалам, может выполнить практическое или творческое задание, получить дополнительный материал в виде ссылок на популярные </w:t>
      </w:r>
      <w:proofErr w:type="spellStart"/>
      <w:r w:rsidRPr="00CC3793">
        <w:rPr>
          <w:rFonts w:ascii="Times New Roman" w:hAnsi="Times New Roman" w:cs="Times New Roman"/>
          <w:sz w:val="28"/>
          <w:szCs w:val="28"/>
        </w:rPr>
        <w:t>видеосервисы</w:t>
      </w:r>
      <w:proofErr w:type="spellEnd"/>
      <w:r w:rsidRPr="00CC3793">
        <w:rPr>
          <w:rFonts w:ascii="Times New Roman" w:hAnsi="Times New Roman" w:cs="Times New Roman"/>
          <w:sz w:val="28"/>
          <w:szCs w:val="28"/>
        </w:rPr>
        <w:t xml:space="preserve"> и сайты;</w:t>
      </w:r>
    </w:p>
    <w:p w:rsidR="002C5FEF" w:rsidRPr="00CC3793" w:rsidRDefault="002C5FEF" w:rsidP="00A40736">
      <w:pPr>
        <w:pStyle w:val="a3"/>
        <w:numPr>
          <w:ilvl w:val="0"/>
          <w:numId w:val="1"/>
        </w:numPr>
        <w:spacing w:after="0"/>
        <w:ind w:left="0" w:firstLine="709"/>
        <w:jc w:val="both"/>
        <w:rPr>
          <w:rFonts w:ascii="Times New Roman" w:hAnsi="Times New Roman" w:cs="Times New Roman"/>
          <w:sz w:val="28"/>
          <w:szCs w:val="28"/>
        </w:rPr>
      </w:pPr>
      <w:r w:rsidRPr="00CC3793">
        <w:rPr>
          <w:rFonts w:ascii="Times New Roman" w:hAnsi="Times New Roman" w:cs="Times New Roman"/>
          <w:sz w:val="28"/>
          <w:szCs w:val="28"/>
        </w:rPr>
        <w:t>Платформу для проектно-исследоват</w:t>
      </w:r>
      <w:r w:rsidR="00CF28D8" w:rsidRPr="00CC3793">
        <w:rPr>
          <w:rFonts w:ascii="Times New Roman" w:hAnsi="Times New Roman" w:cs="Times New Roman"/>
          <w:sz w:val="28"/>
          <w:szCs w:val="28"/>
        </w:rPr>
        <w:t xml:space="preserve">ельской деятельности, например </w:t>
      </w:r>
      <w:r w:rsidRPr="00CC3793">
        <w:rPr>
          <w:rFonts w:ascii="Times New Roman" w:hAnsi="Times New Roman" w:cs="Times New Roman"/>
          <w:sz w:val="28"/>
          <w:szCs w:val="28"/>
        </w:rPr>
        <w:t xml:space="preserve"> для работы над каким</w:t>
      </w:r>
      <w:r w:rsidR="00CF28D8" w:rsidRPr="00CC3793">
        <w:rPr>
          <w:rFonts w:ascii="Times New Roman" w:hAnsi="Times New Roman" w:cs="Times New Roman"/>
          <w:sz w:val="28"/>
          <w:szCs w:val="28"/>
        </w:rPr>
        <w:t>-то проектом, разрешив в настройках вносить изменения и доработки.</w:t>
      </w:r>
    </w:p>
    <w:p w:rsidR="00EB4F82" w:rsidRPr="00CC3793" w:rsidRDefault="00540B03" w:rsidP="00A40736">
      <w:pPr>
        <w:pStyle w:val="a3"/>
        <w:spacing w:after="0"/>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38A05ED1">
            <wp:extent cx="1810385" cy="9264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0385" cy="926465"/>
                    </a:xfrm>
                    <a:prstGeom prst="rect">
                      <a:avLst/>
                    </a:prstGeom>
                    <a:noFill/>
                  </pic:spPr>
                </pic:pic>
              </a:graphicData>
            </a:graphic>
          </wp:inline>
        </w:drawing>
      </w:r>
      <w:r w:rsidR="00CF28D8" w:rsidRPr="00CC3793">
        <w:rPr>
          <w:rFonts w:ascii="Times New Roman" w:hAnsi="Times New Roman" w:cs="Times New Roman"/>
          <w:sz w:val="28"/>
          <w:szCs w:val="28"/>
        </w:rPr>
        <w:t>Наличие большого числа шаблонов и дизайнерских тем способствует тому, что, что каждый созданный сайт или каждая коллекция образовательных ресурсов может выглядеть по-разному.</w:t>
      </w:r>
    </w:p>
    <w:p w:rsidR="00A85A3B" w:rsidRPr="00CC3793" w:rsidRDefault="00A85A3B" w:rsidP="00A4073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Данная платформа имеет русскоязычную версию. Кроме того, поддерживается не только на компьютере, ноутбуке, но и на любом мобильном устройстве. </w:t>
      </w:r>
    </w:p>
    <w:p w:rsidR="00D67E90" w:rsidRDefault="00393A4F"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Для работы в сервисе необходимо зарегистрироваться, придумав свой логин и пароль. Нужно подтвердить регистрацию, пер</w:t>
      </w:r>
      <w:r w:rsidR="00A26227" w:rsidRPr="00CC3793">
        <w:rPr>
          <w:rFonts w:ascii="Times New Roman" w:hAnsi="Times New Roman" w:cs="Times New Roman"/>
          <w:sz w:val="28"/>
          <w:szCs w:val="28"/>
        </w:rPr>
        <w:t>ейдя по ссылке, которая приходит</w:t>
      </w:r>
      <w:r w:rsidRPr="00CC3793">
        <w:rPr>
          <w:rFonts w:ascii="Times New Roman" w:hAnsi="Times New Roman" w:cs="Times New Roman"/>
          <w:sz w:val="28"/>
          <w:szCs w:val="28"/>
        </w:rPr>
        <w:t xml:space="preserve"> на электронную почту.</w:t>
      </w:r>
      <w:r w:rsidR="00A26227" w:rsidRPr="00CC3793">
        <w:rPr>
          <w:rFonts w:ascii="Times New Roman" w:hAnsi="Times New Roman" w:cs="Times New Roman"/>
          <w:sz w:val="28"/>
          <w:szCs w:val="28"/>
        </w:rPr>
        <w:t xml:space="preserve"> Затем необходимо зайти на  платформу и создать страницу, нажав кнопку «Создать страницу». Откроется окошко, в котором дается название страницы, выбирается шаблон и тема страницы. </w:t>
      </w:r>
      <w:r w:rsidR="00061517" w:rsidRPr="00CC3793">
        <w:rPr>
          <w:rFonts w:ascii="Times New Roman" w:hAnsi="Times New Roman" w:cs="Times New Roman"/>
          <w:sz w:val="28"/>
          <w:szCs w:val="28"/>
        </w:rPr>
        <w:t xml:space="preserve">Все тексты, шрифт, цвет и т.д. можно редактировать. </w:t>
      </w:r>
    </w:p>
    <w:p w:rsidR="00D67E90" w:rsidRDefault="00A26227"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Также здесь можно выбрать доступ к странице: она может быть доступна любым пользователям  в Интернете, или можно предоставить доступ только выбранным пользователям, тем, кому отсылается ссылка на эту страницу. Еще можно выбрать соавторство, если вы хотите разрешить добавлять свои материалы другим пользователям.  Они могут это делать, не регистрируясь на платформе. </w:t>
      </w:r>
    </w:p>
    <w:p w:rsidR="00393A4F" w:rsidRPr="00CC3793" w:rsidRDefault="00A26227"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Через нажатие кнопки «</w:t>
      </w:r>
      <w:r w:rsidR="00C23FA6">
        <w:rPr>
          <w:rFonts w:ascii="Times New Roman" w:hAnsi="Times New Roman" w:cs="Times New Roman"/>
          <w:sz w:val="28"/>
          <w:szCs w:val="28"/>
        </w:rPr>
        <w:t>Редактировать», начинаем работ</w:t>
      </w:r>
      <w:r w:rsidRPr="00CC3793">
        <w:rPr>
          <w:rFonts w:ascii="Times New Roman" w:hAnsi="Times New Roman" w:cs="Times New Roman"/>
          <w:sz w:val="28"/>
          <w:szCs w:val="28"/>
        </w:rPr>
        <w:t>ать с нашей страницей: добавлять вкладки, загружать тексты, видео и т.д.</w:t>
      </w:r>
      <w:r w:rsidR="00061517" w:rsidRPr="00CC3793">
        <w:rPr>
          <w:rFonts w:ascii="Times New Roman" w:hAnsi="Times New Roman" w:cs="Times New Roman"/>
          <w:sz w:val="28"/>
          <w:szCs w:val="28"/>
        </w:rPr>
        <w:t xml:space="preserve"> Для того, чтобы попасть на тематическую страницу, педагогам нет необходимости регистрироваться на сервисе, достаточно перейти по ссылке, используя мобильный телефон, планшет, компьютер.</w:t>
      </w:r>
    </w:p>
    <w:p w:rsidR="00A26227" w:rsidRPr="00CC3793" w:rsidRDefault="00A26227"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У этой платформы много возможностей. Главное</w:t>
      </w:r>
      <w:r w:rsidR="00AE208A" w:rsidRPr="00CC3793">
        <w:rPr>
          <w:rFonts w:ascii="Times New Roman" w:hAnsi="Times New Roman" w:cs="Times New Roman"/>
          <w:sz w:val="28"/>
          <w:szCs w:val="28"/>
        </w:rPr>
        <w:t xml:space="preserve"> </w:t>
      </w:r>
      <w:r w:rsidRPr="00CC3793">
        <w:rPr>
          <w:rFonts w:ascii="Times New Roman" w:hAnsi="Times New Roman" w:cs="Times New Roman"/>
          <w:sz w:val="28"/>
          <w:szCs w:val="28"/>
        </w:rPr>
        <w:t>-</w:t>
      </w:r>
      <w:r w:rsidR="00AE208A" w:rsidRPr="00CC3793">
        <w:rPr>
          <w:rFonts w:ascii="Times New Roman" w:hAnsi="Times New Roman" w:cs="Times New Roman"/>
          <w:sz w:val="28"/>
          <w:szCs w:val="28"/>
        </w:rPr>
        <w:t xml:space="preserve"> </w:t>
      </w:r>
      <w:r w:rsidRPr="00CC3793">
        <w:rPr>
          <w:rFonts w:ascii="Times New Roman" w:hAnsi="Times New Roman" w:cs="Times New Roman"/>
          <w:sz w:val="28"/>
          <w:szCs w:val="28"/>
        </w:rPr>
        <w:t>можно менять настройки и редактировать страницы.</w:t>
      </w:r>
    </w:p>
    <w:p w:rsidR="0075148B" w:rsidRPr="00CC3793" w:rsidRDefault="00A26227"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У нашего учреждения созданы несколько страниц на платформе </w:t>
      </w:r>
      <w:proofErr w:type="spellStart"/>
      <w:r w:rsidR="00D47CC2">
        <w:rPr>
          <w:rFonts w:ascii="Times New Roman" w:hAnsi="Times New Roman" w:cs="Times New Roman"/>
          <w:sz w:val="28"/>
          <w:szCs w:val="28"/>
          <w:lang w:val="en-US"/>
        </w:rPr>
        <w:t>N</w:t>
      </w:r>
      <w:r w:rsidR="0075148B" w:rsidRPr="00CC3793">
        <w:rPr>
          <w:rFonts w:ascii="Times New Roman" w:hAnsi="Times New Roman" w:cs="Times New Roman"/>
          <w:sz w:val="28"/>
          <w:szCs w:val="28"/>
          <w:lang w:val="en-US"/>
        </w:rPr>
        <w:t>etboard</w:t>
      </w:r>
      <w:proofErr w:type="spellEnd"/>
      <w:r w:rsidR="0075148B" w:rsidRPr="00CC3793">
        <w:rPr>
          <w:rFonts w:ascii="Times New Roman" w:hAnsi="Times New Roman" w:cs="Times New Roman"/>
          <w:sz w:val="28"/>
          <w:szCs w:val="28"/>
        </w:rPr>
        <w:t>.</w:t>
      </w:r>
      <w:r w:rsidR="0075148B" w:rsidRPr="00CC3793">
        <w:rPr>
          <w:rFonts w:ascii="Times New Roman" w:hAnsi="Times New Roman" w:cs="Times New Roman"/>
          <w:sz w:val="28"/>
          <w:szCs w:val="28"/>
          <w:lang w:val="en-US"/>
        </w:rPr>
        <w:t>me</w:t>
      </w:r>
      <w:r w:rsidR="0075148B" w:rsidRPr="00CC3793">
        <w:rPr>
          <w:rFonts w:ascii="Times New Roman" w:hAnsi="Times New Roman" w:cs="Times New Roman"/>
          <w:sz w:val="28"/>
          <w:szCs w:val="28"/>
        </w:rPr>
        <w:t>.  Каждая страница соответствует своей аудитории. Информация на странице</w:t>
      </w:r>
      <w:r w:rsidR="00AE208A" w:rsidRPr="00CC3793">
        <w:rPr>
          <w:rFonts w:ascii="Times New Roman" w:hAnsi="Times New Roman" w:cs="Times New Roman"/>
          <w:sz w:val="28"/>
          <w:szCs w:val="28"/>
        </w:rPr>
        <w:t xml:space="preserve"> собирается та, которая актуальна для участников образовательного процесса.</w:t>
      </w:r>
    </w:p>
    <w:p w:rsidR="00192F4F" w:rsidRPr="00CC3793" w:rsidRDefault="00AE208A" w:rsidP="00C23FA6">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На при</w:t>
      </w:r>
      <w:r w:rsidR="00122F1D">
        <w:rPr>
          <w:rFonts w:ascii="Times New Roman" w:hAnsi="Times New Roman" w:cs="Times New Roman"/>
          <w:sz w:val="28"/>
          <w:szCs w:val="28"/>
        </w:rPr>
        <w:t>мере страницы «Экологическое воспитание</w:t>
      </w:r>
      <w:r w:rsidRPr="00CC3793">
        <w:rPr>
          <w:rFonts w:ascii="Times New Roman" w:hAnsi="Times New Roman" w:cs="Times New Roman"/>
          <w:sz w:val="28"/>
          <w:szCs w:val="28"/>
        </w:rPr>
        <w:t>» можно увидеть</w:t>
      </w:r>
      <w:r w:rsidR="005928D5">
        <w:rPr>
          <w:rFonts w:ascii="Times New Roman" w:hAnsi="Times New Roman" w:cs="Times New Roman"/>
          <w:sz w:val="28"/>
          <w:szCs w:val="28"/>
        </w:rPr>
        <w:t>,</w:t>
      </w:r>
      <w:r w:rsidRPr="00CC3793">
        <w:rPr>
          <w:rFonts w:ascii="Times New Roman" w:hAnsi="Times New Roman" w:cs="Times New Roman"/>
          <w:sz w:val="28"/>
          <w:szCs w:val="28"/>
        </w:rPr>
        <w:t xml:space="preserve"> каким образом строится работа педагогического колле</w:t>
      </w:r>
      <w:r w:rsidR="00122F1D">
        <w:rPr>
          <w:rFonts w:ascii="Times New Roman" w:hAnsi="Times New Roman" w:cs="Times New Roman"/>
          <w:sz w:val="28"/>
          <w:szCs w:val="28"/>
        </w:rPr>
        <w:t>ктива в рамках годовой</w:t>
      </w:r>
      <w:r w:rsidR="00DB508D" w:rsidRPr="00CC3793">
        <w:rPr>
          <w:rFonts w:ascii="Times New Roman" w:hAnsi="Times New Roman" w:cs="Times New Roman"/>
          <w:sz w:val="28"/>
          <w:szCs w:val="28"/>
        </w:rPr>
        <w:t xml:space="preserve"> задач</w:t>
      </w:r>
      <w:r w:rsidR="00122F1D">
        <w:rPr>
          <w:rFonts w:ascii="Times New Roman" w:hAnsi="Times New Roman" w:cs="Times New Roman"/>
          <w:sz w:val="28"/>
          <w:szCs w:val="28"/>
        </w:rPr>
        <w:t>и по данной теме</w:t>
      </w:r>
      <w:r w:rsidR="00DB508D" w:rsidRPr="00CC3793">
        <w:rPr>
          <w:rFonts w:ascii="Times New Roman" w:hAnsi="Times New Roman" w:cs="Times New Roman"/>
          <w:sz w:val="28"/>
          <w:szCs w:val="28"/>
        </w:rPr>
        <w:t>.</w:t>
      </w:r>
    </w:p>
    <w:p w:rsidR="00AE208A" w:rsidRPr="00CC3793" w:rsidRDefault="00AE208A" w:rsidP="00DC1874">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Благодаря возможностям платформы </w:t>
      </w:r>
      <w:proofErr w:type="spellStart"/>
      <w:r w:rsidRPr="00CC3793">
        <w:rPr>
          <w:rFonts w:ascii="Times New Roman" w:hAnsi="Times New Roman" w:cs="Times New Roman"/>
          <w:sz w:val="28"/>
          <w:szCs w:val="28"/>
          <w:lang w:val="en-US"/>
        </w:rPr>
        <w:t>Netboard</w:t>
      </w:r>
      <w:proofErr w:type="spellEnd"/>
      <w:r w:rsidRPr="00CC3793">
        <w:rPr>
          <w:rFonts w:ascii="Times New Roman" w:hAnsi="Times New Roman" w:cs="Times New Roman"/>
          <w:sz w:val="28"/>
          <w:szCs w:val="28"/>
        </w:rPr>
        <w:t>.</w:t>
      </w:r>
      <w:r w:rsidRPr="00CC3793">
        <w:rPr>
          <w:rFonts w:ascii="Times New Roman" w:hAnsi="Times New Roman" w:cs="Times New Roman"/>
          <w:sz w:val="28"/>
          <w:szCs w:val="28"/>
          <w:lang w:val="en-US"/>
        </w:rPr>
        <w:t>me</w:t>
      </w:r>
      <w:r w:rsidRPr="00CC3793">
        <w:rPr>
          <w:rFonts w:ascii="Times New Roman" w:hAnsi="Times New Roman" w:cs="Times New Roman"/>
          <w:sz w:val="28"/>
          <w:szCs w:val="28"/>
        </w:rPr>
        <w:t xml:space="preserve"> </w:t>
      </w:r>
      <w:r w:rsidR="00DB508D" w:rsidRPr="00CC3793">
        <w:rPr>
          <w:rFonts w:ascii="Times New Roman" w:hAnsi="Times New Roman" w:cs="Times New Roman"/>
          <w:sz w:val="28"/>
          <w:szCs w:val="28"/>
        </w:rPr>
        <w:t>как создание вкладок, весь материал распределен по т</w:t>
      </w:r>
      <w:r w:rsidR="00122F1D">
        <w:rPr>
          <w:rFonts w:ascii="Times New Roman" w:hAnsi="Times New Roman" w:cs="Times New Roman"/>
          <w:sz w:val="28"/>
          <w:szCs w:val="28"/>
        </w:rPr>
        <w:t xml:space="preserve">емам. </w:t>
      </w:r>
      <w:r w:rsidR="00A61B15" w:rsidRPr="00D9488E">
        <w:rPr>
          <w:rFonts w:ascii="Times New Roman" w:hAnsi="Times New Roman" w:cs="Times New Roman"/>
          <w:sz w:val="28"/>
          <w:szCs w:val="28"/>
        </w:rPr>
        <w:t xml:space="preserve">Можно добавить необходимое количество вкладок на странице для оптимального и структурированного распределения информации. </w:t>
      </w:r>
      <w:r w:rsidR="00122F1D">
        <w:rPr>
          <w:rFonts w:ascii="Times New Roman" w:hAnsi="Times New Roman" w:cs="Times New Roman"/>
          <w:sz w:val="28"/>
          <w:szCs w:val="28"/>
        </w:rPr>
        <w:t xml:space="preserve">В рамках страницы «Экологическое </w:t>
      </w:r>
      <w:r w:rsidR="00122F1D">
        <w:rPr>
          <w:rFonts w:ascii="Times New Roman" w:hAnsi="Times New Roman" w:cs="Times New Roman"/>
          <w:sz w:val="28"/>
          <w:szCs w:val="28"/>
        </w:rPr>
        <w:lastRenderedPageBreak/>
        <w:t>воспитание</w:t>
      </w:r>
      <w:r w:rsidR="00DB508D" w:rsidRPr="00CC3793">
        <w:rPr>
          <w:rFonts w:ascii="Times New Roman" w:hAnsi="Times New Roman" w:cs="Times New Roman"/>
          <w:sz w:val="28"/>
          <w:szCs w:val="28"/>
        </w:rPr>
        <w:t xml:space="preserve">» созданы вкладки «Педсовет», «Семинар, мастер-класс», «Делимся опытом», «Конкурсное движение», «Для вас, родители» и т.д. </w:t>
      </w:r>
    </w:p>
    <w:p w:rsidR="00DB508D" w:rsidRPr="00CC3793" w:rsidRDefault="00DB508D" w:rsidP="00DC1874">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 xml:space="preserve">Ссылка на страницу </w:t>
      </w:r>
      <w:hyperlink r:id="rId7" w:history="1">
        <w:r w:rsidRPr="00CC3793">
          <w:rPr>
            <w:rStyle w:val="a4"/>
            <w:rFonts w:ascii="Times New Roman" w:hAnsi="Times New Roman" w:cs="Times New Roman"/>
            <w:sz w:val="28"/>
            <w:szCs w:val="28"/>
          </w:rPr>
          <w:t>https://domovenok.netboard.me/bog4b40ws5viouv/?tab=718951</w:t>
        </w:r>
      </w:hyperlink>
      <w:r w:rsidRPr="00CC3793">
        <w:rPr>
          <w:rFonts w:ascii="Times New Roman" w:hAnsi="Times New Roman" w:cs="Times New Roman"/>
          <w:sz w:val="28"/>
          <w:szCs w:val="28"/>
        </w:rPr>
        <w:t xml:space="preserve"> .</w:t>
      </w:r>
    </w:p>
    <w:p w:rsidR="00DB508D" w:rsidRPr="00CC3793" w:rsidRDefault="005928D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Например, в рамках вкладки</w:t>
      </w:r>
      <w:r w:rsidR="00A40736">
        <w:rPr>
          <w:rFonts w:ascii="Times New Roman" w:hAnsi="Times New Roman" w:cs="Times New Roman"/>
          <w:sz w:val="28"/>
          <w:szCs w:val="28"/>
        </w:rPr>
        <w:t xml:space="preserve"> «Делимся опытом»</w:t>
      </w:r>
      <w:r w:rsidR="00A40736" w:rsidRPr="00A40736">
        <w:rPr>
          <w:rFonts w:ascii="Times New Roman" w:hAnsi="Times New Roman" w:cs="Times New Roman"/>
          <w:sz w:val="28"/>
          <w:szCs w:val="28"/>
        </w:rPr>
        <w:t xml:space="preserve"> </w:t>
      </w:r>
      <w:r w:rsidR="00DB508D" w:rsidRPr="00CC3793">
        <w:rPr>
          <w:rFonts w:ascii="Times New Roman" w:hAnsi="Times New Roman" w:cs="Times New Roman"/>
          <w:sz w:val="28"/>
          <w:szCs w:val="28"/>
        </w:rPr>
        <w:t xml:space="preserve">представлены практические материалы наших педагогов, с практическим </w:t>
      </w:r>
      <w:r w:rsidR="006B0B3F">
        <w:rPr>
          <w:rFonts w:ascii="Times New Roman" w:hAnsi="Times New Roman" w:cs="Times New Roman"/>
          <w:sz w:val="28"/>
          <w:szCs w:val="28"/>
        </w:rPr>
        <w:t>показом опыта работы по экологическому воспитанию</w:t>
      </w:r>
      <w:r w:rsidR="00DB508D" w:rsidRPr="00CC3793">
        <w:rPr>
          <w:rFonts w:ascii="Times New Roman" w:hAnsi="Times New Roman" w:cs="Times New Roman"/>
          <w:sz w:val="28"/>
          <w:szCs w:val="28"/>
        </w:rPr>
        <w:t xml:space="preserve">. </w:t>
      </w:r>
    </w:p>
    <w:p w:rsidR="00DB508D" w:rsidRPr="00CC3793" w:rsidRDefault="00DB508D" w:rsidP="00DC1874">
      <w:pPr>
        <w:spacing w:after="0"/>
        <w:ind w:firstLine="709"/>
        <w:jc w:val="both"/>
        <w:rPr>
          <w:rFonts w:ascii="Times New Roman" w:hAnsi="Times New Roman" w:cs="Times New Roman"/>
          <w:sz w:val="28"/>
          <w:szCs w:val="28"/>
        </w:rPr>
      </w:pPr>
      <w:r w:rsidRPr="00CC3793">
        <w:rPr>
          <w:rFonts w:ascii="Times New Roman" w:hAnsi="Times New Roman" w:cs="Times New Roman"/>
          <w:sz w:val="28"/>
          <w:szCs w:val="28"/>
        </w:rPr>
        <w:t>Во вкладке «Для вас, родители» размещены консультации</w:t>
      </w:r>
      <w:r w:rsidR="00A40736">
        <w:rPr>
          <w:rFonts w:ascii="Times New Roman" w:hAnsi="Times New Roman" w:cs="Times New Roman"/>
          <w:sz w:val="28"/>
          <w:szCs w:val="28"/>
        </w:rPr>
        <w:t>, буклеты</w:t>
      </w:r>
      <w:r w:rsidRPr="00CC3793">
        <w:rPr>
          <w:rFonts w:ascii="Times New Roman" w:hAnsi="Times New Roman" w:cs="Times New Roman"/>
          <w:sz w:val="28"/>
          <w:szCs w:val="28"/>
        </w:rPr>
        <w:t xml:space="preserve"> для родителей.</w:t>
      </w:r>
    </w:p>
    <w:p w:rsidR="002424ED" w:rsidRPr="00CC3793" w:rsidRDefault="00A61B1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 вкладках </w:t>
      </w:r>
      <w:r w:rsidR="002424ED" w:rsidRPr="00CC3793">
        <w:rPr>
          <w:rFonts w:ascii="Times New Roman" w:hAnsi="Times New Roman" w:cs="Times New Roman"/>
          <w:sz w:val="28"/>
          <w:szCs w:val="28"/>
        </w:rPr>
        <w:t>размещены материалы конкурсов, которые проходили в учреждении в рамках данной готовой задачи:</w:t>
      </w:r>
    </w:p>
    <w:p w:rsidR="00A61B15" w:rsidRDefault="00D67E90"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к</w:t>
      </w:r>
      <w:r w:rsidR="002424ED" w:rsidRPr="00CC3793">
        <w:rPr>
          <w:rFonts w:ascii="Times New Roman" w:hAnsi="Times New Roman" w:cs="Times New Roman"/>
          <w:sz w:val="28"/>
          <w:szCs w:val="28"/>
        </w:rPr>
        <w:t xml:space="preserve">онкурс среди педагогов МДОАУ №99  "Огород на окне», </w:t>
      </w:r>
    </w:p>
    <w:p w:rsidR="00A61B15" w:rsidRDefault="00A61B1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смотр-конкурс </w:t>
      </w:r>
      <w:r w:rsidR="00A40736">
        <w:rPr>
          <w:rFonts w:ascii="Times New Roman" w:hAnsi="Times New Roman" w:cs="Times New Roman"/>
          <w:sz w:val="28"/>
          <w:szCs w:val="28"/>
        </w:rPr>
        <w:t>«Центр природы»</w:t>
      </w:r>
      <w:r>
        <w:rPr>
          <w:rFonts w:ascii="Times New Roman" w:hAnsi="Times New Roman" w:cs="Times New Roman"/>
          <w:sz w:val="28"/>
          <w:szCs w:val="28"/>
        </w:rPr>
        <w:t>.</w:t>
      </w:r>
      <w:r w:rsidR="00A40736">
        <w:rPr>
          <w:rFonts w:ascii="Times New Roman" w:hAnsi="Times New Roman" w:cs="Times New Roman"/>
          <w:sz w:val="28"/>
          <w:szCs w:val="28"/>
        </w:rPr>
        <w:t xml:space="preserve"> </w:t>
      </w:r>
    </w:p>
    <w:p w:rsidR="00CC3793" w:rsidRDefault="00A61B15"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2424ED" w:rsidRPr="00CC3793">
        <w:rPr>
          <w:rFonts w:ascii="Times New Roman" w:hAnsi="Times New Roman" w:cs="Times New Roman"/>
          <w:sz w:val="28"/>
          <w:szCs w:val="28"/>
        </w:rPr>
        <w:t xml:space="preserve">атериалы данных конкурсов представлены на платформе. </w:t>
      </w:r>
    </w:p>
    <w:p w:rsidR="00D67E90" w:rsidRDefault="00BE0DB8"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нашем детском саду платформу </w:t>
      </w:r>
      <w:proofErr w:type="spellStart"/>
      <w:r w:rsidRPr="00CC3793">
        <w:rPr>
          <w:rFonts w:ascii="Times New Roman" w:hAnsi="Times New Roman" w:cs="Times New Roman"/>
          <w:sz w:val="28"/>
          <w:szCs w:val="28"/>
          <w:lang w:val="en-US"/>
        </w:rPr>
        <w:t>Netboard</w:t>
      </w:r>
      <w:proofErr w:type="spellEnd"/>
      <w:r w:rsidRPr="00CC3793">
        <w:rPr>
          <w:rFonts w:ascii="Times New Roman" w:hAnsi="Times New Roman" w:cs="Times New Roman"/>
          <w:sz w:val="28"/>
          <w:szCs w:val="28"/>
        </w:rPr>
        <w:t>.</w:t>
      </w:r>
      <w:r w:rsidRPr="00CC3793">
        <w:rPr>
          <w:rFonts w:ascii="Times New Roman" w:hAnsi="Times New Roman" w:cs="Times New Roman"/>
          <w:sz w:val="28"/>
          <w:szCs w:val="28"/>
          <w:lang w:val="en-US"/>
        </w:rPr>
        <w:t>me</w:t>
      </w:r>
      <w:r w:rsidRPr="00CC3793">
        <w:rPr>
          <w:rFonts w:ascii="Times New Roman" w:hAnsi="Times New Roman" w:cs="Times New Roman"/>
          <w:sz w:val="28"/>
          <w:szCs w:val="28"/>
        </w:rPr>
        <w:t xml:space="preserve">. </w:t>
      </w:r>
      <w:r>
        <w:rPr>
          <w:rFonts w:ascii="Times New Roman" w:hAnsi="Times New Roman" w:cs="Times New Roman"/>
          <w:sz w:val="28"/>
          <w:szCs w:val="28"/>
        </w:rPr>
        <w:t>мы также используем для создания электронного портфолио.  Портфолио педагогических работников – это способ фиксирования, накопления и  оценки достижения педагогических работников. Это один из современных методов профессионального развития, который фиксирует динамику личностных достижений педагогов. Портфолио позволяет учитывать результаты, достигнутые педагогом в разнообразных видах деятельности</w:t>
      </w:r>
      <w:r w:rsidRPr="00D66867">
        <w:rPr>
          <w:rFonts w:ascii="Times New Roman" w:hAnsi="Times New Roman" w:cs="Times New Roman"/>
          <w:sz w:val="28"/>
          <w:szCs w:val="28"/>
        </w:rPr>
        <w:t>. Данная платформа позволяет обеспечить накопление информации, которая необходима для аттестации педагогов, предоставление различных видов поощрений по итогам учебного года, для распределения стимулирующей части оплаты труда и своевременной фиксации роста профессионального труда педагога.</w:t>
      </w:r>
      <w:r>
        <w:rPr>
          <w:rFonts w:ascii="Times New Roman" w:hAnsi="Times New Roman" w:cs="Times New Roman"/>
          <w:sz w:val="28"/>
          <w:szCs w:val="28"/>
        </w:rPr>
        <w:t xml:space="preserve"> </w:t>
      </w:r>
    </w:p>
    <w:p w:rsidR="00BE0DB8" w:rsidRDefault="00BE0DB8" w:rsidP="00DC18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нашей платформе мы </w:t>
      </w:r>
      <w:r w:rsidR="00F74380">
        <w:rPr>
          <w:rFonts w:ascii="Times New Roman" w:hAnsi="Times New Roman" w:cs="Times New Roman"/>
          <w:sz w:val="28"/>
          <w:szCs w:val="28"/>
        </w:rPr>
        <w:t xml:space="preserve">создали страницы всех педагогических работников нашей организации. На </w:t>
      </w:r>
      <w:r w:rsidR="00A61B15">
        <w:rPr>
          <w:rFonts w:ascii="Times New Roman" w:hAnsi="Times New Roman" w:cs="Times New Roman"/>
          <w:sz w:val="28"/>
          <w:szCs w:val="28"/>
        </w:rPr>
        <w:t>страницах</w:t>
      </w:r>
      <w:r w:rsidR="00316D93">
        <w:rPr>
          <w:rFonts w:ascii="Times New Roman" w:hAnsi="Times New Roman" w:cs="Times New Roman"/>
          <w:sz w:val="28"/>
          <w:szCs w:val="28"/>
        </w:rPr>
        <w:t xml:space="preserve"> </w:t>
      </w:r>
      <w:r>
        <w:rPr>
          <w:rFonts w:ascii="Times New Roman" w:hAnsi="Times New Roman" w:cs="Times New Roman"/>
          <w:sz w:val="28"/>
          <w:szCs w:val="28"/>
        </w:rPr>
        <w:t xml:space="preserve">разместили </w:t>
      </w:r>
      <w:r w:rsidR="00F74380">
        <w:rPr>
          <w:rFonts w:ascii="Times New Roman" w:hAnsi="Times New Roman" w:cs="Times New Roman"/>
          <w:sz w:val="28"/>
          <w:szCs w:val="28"/>
        </w:rPr>
        <w:t>следующую информацию: документы об образовании, сведения о повышении квалификации, достижения педагога, достижения воспитанников, публикации педагога, методическая копилка, консультации для педагогов, консультации для родителей, фотогалерея.</w:t>
      </w:r>
    </w:p>
    <w:p w:rsidR="00D67E90" w:rsidRDefault="00F74380"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Примеры электронного портфолио</w:t>
      </w:r>
      <w:r w:rsidR="00D67E90">
        <w:rPr>
          <w:rFonts w:ascii="Times New Roman" w:hAnsi="Times New Roman" w:cs="Times New Roman"/>
          <w:sz w:val="28"/>
          <w:szCs w:val="28"/>
        </w:rPr>
        <w:t xml:space="preserve"> педагогических работников ДОУ №99 </w:t>
      </w:r>
    </w:p>
    <w:p w:rsidR="00F74380" w:rsidRDefault="00F74380"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8" w:history="1">
        <w:r w:rsidRPr="00735BB1">
          <w:rPr>
            <w:rStyle w:val="a4"/>
            <w:rFonts w:ascii="Times New Roman" w:hAnsi="Times New Roman" w:cs="Times New Roman"/>
            <w:sz w:val="28"/>
            <w:szCs w:val="28"/>
          </w:rPr>
          <w:t>https://domovenok.netboard.me/lnptwi37sf3bdwk/?tab=620041</w:t>
        </w:r>
      </w:hyperlink>
      <w:r w:rsidR="00D6686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45518" w:rsidRDefault="00540B03" w:rsidP="00D66867">
      <w:pPr>
        <w:spacing w:after="0"/>
        <w:ind w:firstLine="709"/>
        <w:jc w:val="both"/>
        <w:rPr>
          <w:rFonts w:ascii="Times New Roman" w:hAnsi="Times New Roman" w:cs="Times New Roman"/>
          <w:sz w:val="28"/>
          <w:szCs w:val="28"/>
        </w:rPr>
      </w:pPr>
      <w:hyperlink r:id="rId9" w:history="1">
        <w:r w:rsidR="00F74380" w:rsidRPr="00735BB1">
          <w:rPr>
            <w:rStyle w:val="a4"/>
            <w:rFonts w:ascii="Times New Roman" w:hAnsi="Times New Roman" w:cs="Times New Roman"/>
            <w:sz w:val="28"/>
            <w:szCs w:val="28"/>
          </w:rPr>
          <w:t>https://domovenok.netboard.me/neera1jv25yzfou/?tab=621143</w:t>
        </w:r>
      </w:hyperlink>
      <w:r w:rsidR="00F74380">
        <w:rPr>
          <w:rFonts w:ascii="Times New Roman" w:hAnsi="Times New Roman" w:cs="Times New Roman"/>
          <w:sz w:val="28"/>
          <w:szCs w:val="28"/>
        </w:rPr>
        <w:t xml:space="preserve"> </w:t>
      </w:r>
    </w:p>
    <w:p w:rsidR="008F65D0" w:rsidRDefault="00122F1D"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платформе ДОУ с</w:t>
      </w:r>
      <w:r w:rsidR="008F65D0">
        <w:rPr>
          <w:rFonts w:ascii="Times New Roman" w:hAnsi="Times New Roman" w:cs="Times New Roman"/>
          <w:sz w:val="28"/>
          <w:szCs w:val="28"/>
        </w:rPr>
        <w:t>оздана страница Достижения</w:t>
      </w:r>
      <w:r>
        <w:rPr>
          <w:rFonts w:ascii="Times New Roman" w:hAnsi="Times New Roman" w:cs="Times New Roman"/>
          <w:sz w:val="28"/>
          <w:szCs w:val="28"/>
        </w:rPr>
        <w:t xml:space="preserve"> </w:t>
      </w:r>
      <w:r w:rsidR="00A61B15">
        <w:rPr>
          <w:rFonts w:ascii="Times New Roman" w:hAnsi="Times New Roman" w:cs="Times New Roman"/>
          <w:sz w:val="28"/>
          <w:szCs w:val="28"/>
        </w:rPr>
        <w:t>за 2022 и 2023</w:t>
      </w:r>
      <w:r w:rsidR="006B0B3F">
        <w:rPr>
          <w:rFonts w:ascii="Times New Roman" w:hAnsi="Times New Roman" w:cs="Times New Roman"/>
          <w:sz w:val="28"/>
          <w:szCs w:val="28"/>
        </w:rPr>
        <w:t xml:space="preserve"> г.</w:t>
      </w:r>
      <w:r w:rsidR="00A61B15">
        <w:rPr>
          <w:rFonts w:ascii="Times New Roman" w:hAnsi="Times New Roman" w:cs="Times New Roman"/>
          <w:sz w:val="28"/>
          <w:szCs w:val="28"/>
        </w:rPr>
        <w:t>, на которых</w:t>
      </w:r>
      <w:r w:rsidR="008F65D0">
        <w:rPr>
          <w:rFonts w:ascii="Times New Roman" w:hAnsi="Times New Roman" w:cs="Times New Roman"/>
          <w:sz w:val="28"/>
          <w:szCs w:val="28"/>
        </w:rPr>
        <w:t xml:space="preserve"> пр</w:t>
      </w:r>
      <w:r w:rsidR="006B0B3F">
        <w:rPr>
          <w:rFonts w:ascii="Times New Roman" w:hAnsi="Times New Roman" w:cs="Times New Roman"/>
          <w:sz w:val="28"/>
          <w:szCs w:val="28"/>
        </w:rPr>
        <w:t>едставлены награды</w:t>
      </w:r>
      <w:r w:rsidR="00760482">
        <w:rPr>
          <w:rFonts w:ascii="Times New Roman" w:hAnsi="Times New Roman" w:cs="Times New Roman"/>
          <w:sz w:val="28"/>
          <w:szCs w:val="28"/>
        </w:rPr>
        <w:t xml:space="preserve"> педагогов и </w:t>
      </w:r>
      <w:r w:rsidR="008F65D0">
        <w:rPr>
          <w:rFonts w:ascii="Times New Roman" w:hAnsi="Times New Roman" w:cs="Times New Roman"/>
          <w:sz w:val="28"/>
          <w:szCs w:val="28"/>
        </w:rPr>
        <w:t xml:space="preserve"> воспи</w:t>
      </w:r>
      <w:r w:rsidR="00D47CC2">
        <w:rPr>
          <w:rFonts w:ascii="Times New Roman" w:hAnsi="Times New Roman" w:cs="Times New Roman"/>
          <w:sz w:val="28"/>
          <w:szCs w:val="28"/>
        </w:rPr>
        <w:t>танников</w:t>
      </w:r>
      <w:r w:rsidR="00760482">
        <w:rPr>
          <w:rFonts w:ascii="Times New Roman" w:hAnsi="Times New Roman" w:cs="Times New Roman"/>
          <w:sz w:val="28"/>
          <w:szCs w:val="28"/>
        </w:rPr>
        <w:t xml:space="preserve"> муниципального, </w:t>
      </w:r>
      <w:r w:rsidR="00760482">
        <w:rPr>
          <w:rFonts w:ascii="Times New Roman" w:hAnsi="Times New Roman" w:cs="Times New Roman"/>
          <w:sz w:val="28"/>
          <w:szCs w:val="28"/>
        </w:rPr>
        <w:lastRenderedPageBreak/>
        <w:t>регионального и всероссийского уровней</w:t>
      </w:r>
      <w:r w:rsidR="00D47CC2">
        <w:rPr>
          <w:rFonts w:ascii="Times New Roman" w:hAnsi="Times New Roman" w:cs="Times New Roman"/>
          <w:sz w:val="28"/>
          <w:szCs w:val="28"/>
        </w:rPr>
        <w:t>, публикаци</w:t>
      </w:r>
      <w:r w:rsidR="00760482">
        <w:rPr>
          <w:rFonts w:ascii="Times New Roman" w:hAnsi="Times New Roman" w:cs="Times New Roman"/>
          <w:sz w:val="28"/>
          <w:szCs w:val="28"/>
        </w:rPr>
        <w:t xml:space="preserve">и педагогов, </w:t>
      </w:r>
      <w:r w:rsidR="00A40736">
        <w:rPr>
          <w:rFonts w:ascii="Times New Roman" w:hAnsi="Times New Roman" w:cs="Times New Roman"/>
          <w:sz w:val="28"/>
          <w:szCs w:val="28"/>
        </w:rPr>
        <w:t>фото</w:t>
      </w:r>
      <w:r w:rsidR="00760482">
        <w:rPr>
          <w:rFonts w:ascii="Times New Roman" w:hAnsi="Times New Roman" w:cs="Times New Roman"/>
          <w:sz w:val="28"/>
          <w:szCs w:val="28"/>
        </w:rPr>
        <w:t>материалы с праздников и развлечений.</w:t>
      </w:r>
    </w:p>
    <w:p w:rsidR="00E45518" w:rsidRDefault="00E45518"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00DC1874">
        <w:rPr>
          <w:rFonts w:ascii="Times New Roman" w:hAnsi="Times New Roman" w:cs="Times New Roman"/>
          <w:sz w:val="28"/>
          <w:szCs w:val="28"/>
        </w:rPr>
        <w:t xml:space="preserve">на нашей платформе представлено сезонное оформление групповых помещений и территории ДОУ. </w:t>
      </w:r>
      <w:hyperlink r:id="rId10" w:history="1">
        <w:r w:rsidR="00DC1874" w:rsidRPr="00735BB1">
          <w:rPr>
            <w:rStyle w:val="a4"/>
            <w:rFonts w:ascii="Times New Roman" w:hAnsi="Times New Roman" w:cs="Times New Roman"/>
            <w:sz w:val="28"/>
            <w:szCs w:val="28"/>
          </w:rPr>
          <w:t>https://domovenok.netboard.me/d59zhyve3920212/?tab=577702</w:t>
        </w:r>
      </w:hyperlink>
      <w:r w:rsidR="00DC1874">
        <w:rPr>
          <w:rFonts w:ascii="Times New Roman" w:hAnsi="Times New Roman" w:cs="Times New Roman"/>
          <w:sz w:val="28"/>
          <w:szCs w:val="28"/>
        </w:rPr>
        <w:t xml:space="preserve"> </w:t>
      </w:r>
    </w:p>
    <w:p w:rsidR="008F65D0" w:rsidRDefault="00D47CC2"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Создана вкладк</w:t>
      </w:r>
      <w:r w:rsidR="008F65D0">
        <w:rPr>
          <w:rFonts w:ascii="Times New Roman" w:hAnsi="Times New Roman" w:cs="Times New Roman"/>
          <w:sz w:val="28"/>
          <w:szCs w:val="28"/>
        </w:rPr>
        <w:t>а, где представлены результаты участия наших педаг</w:t>
      </w:r>
      <w:r w:rsidR="005928D5">
        <w:rPr>
          <w:rFonts w:ascii="Times New Roman" w:hAnsi="Times New Roman" w:cs="Times New Roman"/>
          <w:sz w:val="28"/>
          <w:szCs w:val="28"/>
        </w:rPr>
        <w:t>огов в муниципальных проектах.</w:t>
      </w:r>
      <w:r w:rsidR="00533409">
        <w:rPr>
          <w:rFonts w:ascii="Times New Roman" w:hAnsi="Times New Roman" w:cs="Times New Roman"/>
          <w:sz w:val="28"/>
          <w:szCs w:val="28"/>
        </w:rPr>
        <w:t xml:space="preserve"> </w:t>
      </w:r>
      <w:hyperlink r:id="rId11" w:history="1">
        <w:r w:rsidR="00533409" w:rsidRPr="00735BB1">
          <w:rPr>
            <w:rStyle w:val="a4"/>
            <w:rFonts w:ascii="Times New Roman" w:hAnsi="Times New Roman" w:cs="Times New Roman"/>
            <w:sz w:val="28"/>
            <w:szCs w:val="28"/>
          </w:rPr>
          <w:t>https://domovenok.netboard.me/bbxapxvr0420222/?tab=719576#</w:t>
        </w:r>
      </w:hyperlink>
      <w:r w:rsidR="00122F1D">
        <w:rPr>
          <w:rFonts w:ascii="Times New Roman" w:hAnsi="Times New Roman" w:cs="Times New Roman"/>
          <w:sz w:val="28"/>
          <w:szCs w:val="28"/>
        </w:rPr>
        <w:t>.</w:t>
      </w:r>
      <w:r w:rsidR="00533409">
        <w:rPr>
          <w:rFonts w:ascii="Times New Roman" w:hAnsi="Times New Roman" w:cs="Times New Roman"/>
          <w:sz w:val="28"/>
          <w:szCs w:val="28"/>
        </w:rPr>
        <w:t xml:space="preserve"> </w:t>
      </w:r>
    </w:p>
    <w:p w:rsidR="00533409" w:rsidRDefault="00533409" w:rsidP="00D6686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создана вкладка </w:t>
      </w:r>
      <w:r w:rsidR="00307342">
        <w:rPr>
          <w:rFonts w:ascii="Times New Roman" w:hAnsi="Times New Roman" w:cs="Times New Roman"/>
          <w:sz w:val="28"/>
          <w:szCs w:val="28"/>
        </w:rPr>
        <w:t>«</w:t>
      </w:r>
      <w:r>
        <w:rPr>
          <w:rFonts w:ascii="Times New Roman" w:hAnsi="Times New Roman" w:cs="Times New Roman"/>
          <w:sz w:val="28"/>
          <w:szCs w:val="28"/>
        </w:rPr>
        <w:t>Видеоматериалы</w:t>
      </w:r>
      <w:r w:rsidR="00307342">
        <w:rPr>
          <w:rFonts w:ascii="Times New Roman" w:hAnsi="Times New Roman" w:cs="Times New Roman"/>
          <w:sz w:val="28"/>
          <w:szCs w:val="28"/>
        </w:rPr>
        <w:t>»</w:t>
      </w:r>
      <w:r>
        <w:rPr>
          <w:rFonts w:ascii="Times New Roman" w:hAnsi="Times New Roman" w:cs="Times New Roman"/>
          <w:sz w:val="28"/>
          <w:szCs w:val="28"/>
        </w:rPr>
        <w:t>, где представлены созданны</w:t>
      </w:r>
      <w:r w:rsidR="00122F1D">
        <w:rPr>
          <w:rFonts w:ascii="Times New Roman" w:hAnsi="Times New Roman" w:cs="Times New Roman"/>
          <w:sz w:val="28"/>
          <w:szCs w:val="28"/>
        </w:rPr>
        <w:t>е нами ролики, с конкурсными работами</w:t>
      </w:r>
      <w:r>
        <w:rPr>
          <w:rFonts w:ascii="Times New Roman" w:hAnsi="Times New Roman" w:cs="Times New Roman"/>
          <w:sz w:val="28"/>
          <w:szCs w:val="28"/>
        </w:rPr>
        <w:t xml:space="preserve"> наших воспитанников на региональных конкурсах</w:t>
      </w:r>
      <w:r w:rsidR="00D47CC2">
        <w:rPr>
          <w:rFonts w:ascii="Times New Roman" w:hAnsi="Times New Roman" w:cs="Times New Roman"/>
          <w:sz w:val="28"/>
          <w:szCs w:val="28"/>
        </w:rPr>
        <w:t>.</w:t>
      </w:r>
    </w:p>
    <w:p w:rsidR="002110BF" w:rsidRDefault="00E45518" w:rsidP="00A4073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год педагога и наставника на нашей платформе </w:t>
      </w:r>
      <w:r w:rsidR="00D47CC2">
        <w:rPr>
          <w:rFonts w:ascii="Times New Roman" w:hAnsi="Times New Roman" w:cs="Times New Roman"/>
          <w:sz w:val="28"/>
          <w:szCs w:val="28"/>
        </w:rPr>
        <w:t xml:space="preserve">была создана одноименная </w:t>
      </w:r>
      <w:r w:rsidR="00A40736">
        <w:rPr>
          <w:rFonts w:ascii="Times New Roman" w:hAnsi="Times New Roman" w:cs="Times New Roman"/>
          <w:sz w:val="28"/>
          <w:szCs w:val="28"/>
        </w:rPr>
        <w:t>страница</w:t>
      </w:r>
      <w:r w:rsidR="00D47CC2">
        <w:rPr>
          <w:rFonts w:ascii="Times New Roman" w:hAnsi="Times New Roman" w:cs="Times New Roman"/>
          <w:sz w:val="28"/>
          <w:szCs w:val="28"/>
        </w:rPr>
        <w:t xml:space="preserve">, на которой </w:t>
      </w:r>
      <w:r>
        <w:rPr>
          <w:rFonts w:ascii="Times New Roman" w:hAnsi="Times New Roman" w:cs="Times New Roman"/>
          <w:sz w:val="28"/>
          <w:szCs w:val="28"/>
        </w:rPr>
        <w:t>представлены мероприятия,</w:t>
      </w:r>
      <w:r w:rsidR="00DC1874">
        <w:rPr>
          <w:rFonts w:ascii="Times New Roman" w:hAnsi="Times New Roman" w:cs="Times New Roman"/>
          <w:sz w:val="28"/>
          <w:szCs w:val="28"/>
        </w:rPr>
        <w:t xml:space="preserve"> </w:t>
      </w:r>
      <w:r w:rsidR="000025F6">
        <w:rPr>
          <w:rFonts w:ascii="Times New Roman" w:hAnsi="Times New Roman" w:cs="Times New Roman"/>
          <w:sz w:val="28"/>
          <w:szCs w:val="28"/>
        </w:rPr>
        <w:t>проходящие</w:t>
      </w:r>
      <w:r w:rsidR="00D66867">
        <w:rPr>
          <w:rFonts w:ascii="Times New Roman" w:hAnsi="Times New Roman" w:cs="Times New Roman"/>
          <w:sz w:val="28"/>
          <w:szCs w:val="28"/>
        </w:rPr>
        <w:t xml:space="preserve"> </w:t>
      </w:r>
      <w:r>
        <w:rPr>
          <w:rFonts w:ascii="Times New Roman" w:hAnsi="Times New Roman" w:cs="Times New Roman"/>
          <w:sz w:val="28"/>
          <w:szCs w:val="28"/>
        </w:rPr>
        <w:t>в учреждении в рамках</w:t>
      </w:r>
      <w:r w:rsidR="00DC1874">
        <w:rPr>
          <w:rFonts w:ascii="Times New Roman" w:hAnsi="Times New Roman" w:cs="Times New Roman"/>
          <w:sz w:val="28"/>
          <w:szCs w:val="28"/>
        </w:rPr>
        <w:t xml:space="preserve"> данной темы. </w:t>
      </w:r>
      <w:r>
        <w:rPr>
          <w:rFonts w:ascii="Times New Roman" w:hAnsi="Times New Roman" w:cs="Times New Roman"/>
          <w:sz w:val="28"/>
          <w:szCs w:val="28"/>
        </w:rPr>
        <w:t xml:space="preserve"> </w:t>
      </w:r>
      <w:r w:rsidR="00D66867">
        <w:rPr>
          <w:rFonts w:ascii="Times New Roman" w:hAnsi="Times New Roman" w:cs="Times New Roman"/>
          <w:sz w:val="28"/>
          <w:szCs w:val="28"/>
        </w:rPr>
        <w:t>На странице созданы следующие вкладки:</w:t>
      </w:r>
      <w:r w:rsidR="00F62BD1">
        <w:rPr>
          <w:rFonts w:ascii="Times New Roman" w:hAnsi="Times New Roman" w:cs="Times New Roman"/>
          <w:sz w:val="28"/>
          <w:szCs w:val="28"/>
        </w:rPr>
        <w:t xml:space="preserve"> нормативно-правовая база, материалы, мероприятия, </w:t>
      </w:r>
      <w:r>
        <w:rPr>
          <w:rFonts w:ascii="Times New Roman" w:hAnsi="Times New Roman" w:cs="Times New Roman"/>
          <w:sz w:val="28"/>
          <w:szCs w:val="28"/>
        </w:rPr>
        <w:t xml:space="preserve"> </w:t>
      </w:r>
      <w:r w:rsidR="00F62BD1">
        <w:rPr>
          <w:rFonts w:ascii="Times New Roman" w:hAnsi="Times New Roman" w:cs="Times New Roman"/>
          <w:sz w:val="28"/>
          <w:szCs w:val="28"/>
        </w:rPr>
        <w:t xml:space="preserve">диагностика профессиональных затруднений, представлены материалы кейс-технологии «Педагогические задачи и ситуации», лекторий «Наставничество как </w:t>
      </w:r>
      <w:proofErr w:type="spellStart"/>
      <w:r w:rsidR="00F62BD1">
        <w:rPr>
          <w:rFonts w:ascii="Times New Roman" w:hAnsi="Times New Roman" w:cs="Times New Roman"/>
          <w:sz w:val="28"/>
          <w:szCs w:val="28"/>
        </w:rPr>
        <w:t>деятельностное</w:t>
      </w:r>
      <w:proofErr w:type="spellEnd"/>
      <w:r w:rsidR="00F62BD1">
        <w:rPr>
          <w:rFonts w:ascii="Times New Roman" w:hAnsi="Times New Roman" w:cs="Times New Roman"/>
          <w:sz w:val="28"/>
          <w:szCs w:val="28"/>
        </w:rPr>
        <w:t xml:space="preserve"> сопровождение молодого специалиста в ДОУ» </w:t>
      </w:r>
      <w:hyperlink r:id="rId12" w:history="1">
        <w:r w:rsidR="00DC1874" w:rsidRPr="00735BB1">
          <w:rPr>
            <w:rStyle w:val="a4"/>
            <w:rFonts w:ascii="Times New Roman" w:hAnsi="Times New Roman" w:cs="Times New Roman"/>
            <w:sz w:val="28"/>
            <w:szCs w:val="28"/>
          </w:rPr>
          <w:t>https://domovenok.netboard.me/7nlt6e4ov98xfdk/</w:t>
        </w:r>
      </w:hyperlink>
      <w:r w:rsidR="00A40736">
        <w:rPr>
          <w:rFonts w:ascii="Times New Roman" w:hAnsi="Times New Roman" w:cs="Times New Roman"/>
          <w:sz w:val="28"/>
          <w:szCs w:val="28"/>
        </w:rPr>
        <w:t>.</w:t>
      </w:r>
      <w:r w:rsidR="00DC1874">
        <w:rPr>
          <w:rFonts w:ascii="Times New Roman" w:hAnsi="Times New Roman" w:cs="Times New Roman"/>
          <w:sz w:val="28"/>
          <w:szCs w:val="28"/>
        </w:rPr>
        <w:t xml:space="preserve"> </w:t>
      </w:r>
    </w:p>
    <w:p w:rsidR="00316D93" w:rsidRPr="00A61B15" w:rsidRDefault="002110BF" w:rsidP="00A40736">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связи с переходом на ФОП ДО была создана страница</w:t>
      </w:r>
      <w:r w:rsidR="008F65D0">
        <w:rPr>
          <w:rFonts w:ascii="Times New Roman" w:hAnsi="Times New Roman" w:cs="Times New Roman"/>
          <w:sz w:val="28"/>
          <w:szCs w:val="28"/>
        </w:rPr>
        <w:t>,</w:t>
      </w:r>
      <w:r>
        <w:rPr>
          <w:rFonts w:ascii="Times New Roman" w:hAnsi="Times New Roman" w:cs="Times New Roman"/>
          <w:sz w:val="28"/>
          <w:szCs w:val="28"/>
        </w:rPr>
        <w:t xml:space="preserve"> на которой представлено: организационно-управленческое обеспечение, нормативно-правовое обеспечение, кадровое обеспечение, методическое обеспечение, информационное обеспечение, мате</w:t>
      </w:r>
      <w:r w:rsidR="00A40736">
        <w:rPr>
          <w:rFonts w:ascii="Times New Roman" w:hAnsi="Times New Roman" w:cs="Times New Roman"/>
          <w:sz w:val="28"/>
          <w:szCs w:val="28"/>
        </w:rPr>
        <w:t xml:space="preserve">риально-техническое обеспечение </w:t>
      </w:r>
      <w:hyperlink r:id="rId13" w:history="1">
        <w:r w:rsidRPr="00735BB1">
          <w:rPr>
            <w:rStyle w:val="a4"/>
            <w:rFonts w:ascii="Times New Roman" w:hAnsi="Times New Roman" w:cs="Times New Roman"/>
            <w:sz w:val="28"/>
            <w:szCs w:val="28"/>
          </w:rPr>
          <w:t>https://domovenok.netboard.me/kcdmu/?tab=692054</w:t>
        </w:r>
      </w:hyperlink>
      <w:r w:rsidR="00A40736">
        <w:rPr>
          <w:rFonts w:ascii="Times New Roman" w:hAnsi="Times New Roman" w:cs="Times New Roman"/>
          <w:sz w:val="28"/>
          <w:szCs w:val="28"/>
        </w:rPr>
        <w:t>.</w:t>
      </w:r>
      <w:r>
        <w:rPr>
          <w:rFonts w:ascii="Times New Roman" w:hAnsi="Times New Roman" w:cs="Times New Roman"/>
          <w:sz w:val="28"/>
          <w:szCs w:val="28"/>
        </w:rPr>
        <w:t xml:space="preserve"> </w:t>
      </w:r>
    </w:p>
    <w:p w:rsidR="00BE660E" w:rsidRDefault="00D90249" w:rsidP="00667E6E">
      <w:pPr>
        <w:spacing w:after="0"/>
        <w:ind w:firstLine="708"/>
        <w:jc w:val="both"/>
        <w:rPr>
          <w:rFonts w:ascii="Times New Roman" w:hAnsi="Times New Roman" w:cs="Times New Roman"/>
          <w:sz w:val="28"/>
          <w:szCs w:val="28"/>
        </w:rPr>
      </w:pPr>
      <w:r>
        <w:rPr>
          <w:rFonts w:ascii="Times New Roman" w:hAnsi="Times New Roman" w:cs="Times New Roman"/>
          <w:sz w:val="28"/>
          <w:szCs w:val="28"/>
        </w:rPr>
        <w:t>С 2015 я</w:t>
      </w:r>
      <w:r w:rsidR="00667E6E">
        <w:rPr>
          <w:rFonts w:ascii="Times New Roman" w:hAnsi="Times New Roman" w:cs="Times New Roman"/>
          <w:sz w:val="28"/>
          <w:szCs w:val="28"/>
        </w:rPr>
        <w:t xml:space="preserve"> являюсь руководителем ГМО педагогов г. Орска «Развитие экологической </w:t>
      </w:r>
      <w:r w:rsidR="00667E6E" w:rsidRPr="00667E6E">
        <w:rPr>
          <w:rFonts w:ascii="Times New Roman" w:hAnsi="Times New Roman" w:cs="Times New Roman"/>
          <w:sz w:val="28"/>
          <w:szCs w:val="28"/>
        </w:rPr>
        <w:t>компе</w:t>
      </w:r>
      <w:r w:rsidR="00667E6E">
        <w:rPr>
          <w:rFonts w:ascii="Times New Roman" w:hAnsi="Times New Roman" w:cs="Times New Roman"/>
          <w:sz w:val="28"/>
          <w:szCs w:val="28"/>
        </w:rPr>
        <w:t xml:space="preserve">тенции дошкольников посредством </w:t>
      </w:r>
      <w:r w:rsidR="00667E6E" w:rsidRPr="00667E6E">
        <w:rPr>
          <w:rFonts w:ascii="Times New Roman" w:hAnsi="Times New Roman" w:cs="Times New Roman"/>
          <w:sz w:val="28"/>
          <w:szCs w:val="28"/>
        </w:rPr>
        <w:t>познавательно-исследовательской деятельности»</w:t>
      </w:r>
      <w:r w:rsidR="00667E6E">
        <w:rPr>
          <w:rFonts w:ascii="Times New Roman" w:hAnsi="Times New Roman" w:cs="Times New Roman"/>
          <w:sz w:val="28"/>
          <w:szCs w:val="28"/>
        </w:rPr>
        <w:t xml:space="preserve">. </w:t>
      </w:r>
      <w:r>
        <w:rPr>
          <w:rFonts w:ascii="Times New Roman" w:hAnsi="Times New Roman" w:cs="Times New Roman"/>
          <w:sz w:val="28"/>
          <w:szCs w:val="28"/>
        </w:rPr>
        <w:t>С  2021 н</w:t>
      </w:r>
      <w:r w:rsidR="00667E6E">
        <w:rPr>
          <w:rFonts w:ascii="Times New Roman" w:hAnsi="Times New Roman" w:cs="Times New Roman"/>
          <w:sz w:val="28"/>
          <w:szCs w:val="28"/>
        </w:rPr>
        <w:t xml:space="preserve">а платформе </w:t>
      </w:r>
      <w:r w:rsidR="00667E6E" w:rsidRPr="00667E6E">
        <w:rPr>
          <w:rFonts w:ascii="Times New Roman" w:hAnsi="Times New Roman" w:cs="Times New Roman"/>
          <w:sz w:val="28"/>
          <w:szCs w:val="28"/>
        </w:rPr>
        <w:t>Netboard.me</w:t>
      </w:r>
      <w:r w:rsidR="00667E6E">
        <w:rPr>
          <w:rFonts w:ascii="Times New Roman" w:hAnsi="Times New Roman" w:cs="Times New Roman"/>
          <w:sz w:val="28"/>
          <w:szCs w:val="28"/>
        </w:rPr>
        <w:t xml:space="preserve"> </w:t>
      </w:r>
      <w:r w:rsidR="003D7A54">
        <w:rPr>
          <w:rFonts w:ascii="Times New Roman" w:hAnsi="Times New Roman" w:cs="Times New Roman"/>
          <w:sz w:val="28"/>
          <w:szCs w:val="28"/>
        </w:rPr>
        <w:t xml:space="preserve">была </w:t>
      </w:r>
      <w:r w:rsidR="00667E6E">
        <w:rPr>
          <w:rFonts w:ascii="Times New Roman" w:hAnsi="Times New Roman" w:cs="Times New Roman"/>
          <w:sz w:val="28"/>
          <w:szCs w:val="28"/>
        </w:rPr>
        <w:t>создана одноименная страница, на которой</w:t>
      </w:r>
      <w:r w:rsidR="003D7A54">
        <w:rPr>
          <w:rFonts w:ascii="Times New Roman" w:hAnsi="Times New Roman" w:cs="Times New Roman"/>
          <w:sz w:val="28"/>
          <w:szCs w:val="28"/>
        </w:rPr>
        <w:t xml:space="preserve"> размещается опыт работы педагогов нашего учреждения, а также педагогов дошкольных образовательных организаций города Орска. За эти годы создан банк методических разработок, </w:t>
      </w:r>
      <w:r w:rsidR="00307342">
        <w:rPr>
          <w:rFonts w:ascii="Times New Roman" w:hAnsi="Times New Roman" w:cs="Times New Roman"/>
          <w:sz w:val="28"/>
          <w:szCs w:val="28"/>
        </w:rPr>
        <w:t xml:space="preserve">составлены методические рекомендации для педагогов по использованию дидактических средств в экологическом образовании, </w:t>
      </w:r>
      <w:r w:rsidR="003D7A54">
        <w:rPr>
          <w:rFonts w:ascii="Times New Roman" w:hAnsi="Times New Roman" w:cs="Times New Roman"/>
          <w:sz w:val="28"/>
          <w:szCs w:val="28"/>
        </w:rPr>
        <w:t>представлены материалы конкурсов. Любой из педагогов, пройдя по ссылке на платформу, может принять</w:t>
      </w:r>
      <w:r w:rsidR="00667E6E">
        <w:rPr>
          <w:rFonts w:ascii="Times New Roman" w:hAnsi="Times New Roman" w:cs="Times New Roman"/>
          <w:sz w:val="28"/>
          <w:szCs w:val="28"/>
        </w:rPr>
        <w:t xml:space="preserve"> </w:t>
      </w:r>
      <w:r w:rsidR="003D7A54">
        <w:rPr>
          <w:rFonts w:ascii="Times New Roman" w:hAnsi="Times New Roman" w:cs="Times New Roman"/>
          <w:sz w:val="28"/>
          <w:szCs w:val="28"/>
        </w:rPr>
        <w:t>участие в дистанционных конкурсах, разместив там свои работы, а также</w:t>
      </w:r>
      <w:r>
        <w:rPr>
          <w:rFonts w:ascii="Times New Roman" w:hAnsi="Times New Roman" w:cs="Times New Roman"/>
          <w:sz w:val="28"/>
          <w:szCs w:val="28"/>
        </w:rPr>
        <w:t xml:space="preserve"> затем</w:t>
      </w:r>
      <w:r w:rsidR="003D7A54">
        <w:rPr>
          <w:rFonts w:ascii="Times New Roman" w:hAnsi="Times New Roman" w:cs="Times New Roman"/>
          <w:sz w:val="28"/>
          <w:szCs w:val="28"/>
        </w:rPr>
        <w:t xml:space="preserve"> скачать наградной материал.</w:t>
      </w:r>
      <w:r w:rsidR="007A5158">
        <w:rPr>
          <w:rFonts w:ascii="Times New Roman" w:hAnsi="Times New Roman" w:cs="Times New Roman"/>
          <w:sz w:val="28"/>
          <w:szCs w:val="28"/>
        </w:rPr>
        <w:t xml:space="preserve"> </w:t>
      </w:r>
      <w:r w:rsidR="00307342">
        <w:rPr>
          <w:rFonts w:ascii="Times New Roman" w:hAnsi="Times New Roman" w:cs="Times New Roman"/>
          <w:sz w:val="28"/>
          <w:szCs w:val="28"/>
        </w:rPr>
        <w:t xml:space="preserve"> </w:t>
      </w:r>
      <w:hyperlink r:id="rId14" w:history="1">
        <w:r w:rsidR="00307342" w:rsidRPr="00B865E9">
          <w:rPr>
            <w:rStyle w:val="a4"/>
            <w:rFonts w:ascii="Times New Roman" w:hAnsi="Times New Roman" w:cs="Times New Roman"/>
            <w:sz w:val="28"/>
            <w:szCs w:val="28"/>
          </w:rPr>
          <w:t>https://rossinka91.netboard.me/plhr7h9goywhbr6/?tab=205576</w:t>
        </w:r>
      </w:hyperlink>
      <w:r w:rsidR="00307342">
        <w:rPr>
          <w:rFonts w:ascii="Times New Roman" w:hAnsi="Times New Roman" w:cs="Times New Roman"/>
          <w:sz w:val="28"/>
          <w:szCs w:val="28"/>
        </w:rPr>
        <w:t xml:space="preserve"> </w:t>
      </w:r>
    </w:p>
    <w:p w:rsidR="00A61B15" w:rsidRDefault="00D90249" w:rsidP="00667E6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Наше учреждение </w:t>
      </w:r>
      <w:r w:rsidR="007A5158">
        <w:rPr>
          <w:rFonts w:ascii="Times New Roman" w:hAnsi="Times New Roman" w:cs="Times New Roman"/>
          <w:sz w:val="28"/>
          <w:szCs w:val="28"/>
        </w:rPr>
        <w:t xml:space="preserve">с 2021 года является инновационной площадкой федерального уровня АНО ДПО «НИИ дошкольного образования «Воспитатели России» по теме «Вовлечение родителей в организацию </w:t>
      </w:r>
      <w:r w:rsidR="007A5158">
        <w:rPr>
          <w:rFonts w:ascii="Times New Roman" w:hAnsi="Times New Roman" w:cs="Times New Roman"/>
          <w:sz w:val="28"/>
          <w:szCs w:val="28"/>
        </w:rPr>
        <w:lastRenderedPageBreak/>
        <w:t xml:space="preserve">детской исследовательской деятельности». Для работы на платформе создана страница, на которой представлены нормативные документы площадки, план инновационной деятельности, материалы, публикации, видео и фото материалы. </w:t>
      </w:r>
    </w:p>
    <w:p w:rsidR="00D90249" w:rsidRPr="007A5158" w:rsidRDefault="00A61B15" w:rsidP="00667E6E">
      <w:pPr>
        <w:spacing w:after="0"/>
        <w:ind w:firstLine="708"/>
        <w:jc w:val="both"/>
        <w:rPr>
          <w:rFonts w:ascii="Times New Roman" w:hAnsi="Times New Roman" w:cs="Times New Roman"/>
          <w:sz w:val="28"/>
          <w:szCs w:val="28"/>
        </w:rPr>
      </w:pPr>
      <w:r>
        <w:rPr>
          <w:rFonts w:ascii="Times New Roman" w:hAnsi="Times New Roman" w:cs="Times New Roman"/>
          <w:sz w:val="28"/>
          <w:szCs w:val="28"/>
        </w:rPr>
        <w:t>Множество Интернет сервисов предлагают</w:t>
      </w:r>
      <w:r w:rsidRPr="00A61B15">
        <w:rPr>
          <w:rFonts w:ascii="Times New Roman" w:hAnsi="Times New Roman" w:cs="Times New Roman"/>
          <w:sz w:val="28"/>
          <w:szCs w:val="28"/>
        </w:rPr>
        <w:t xml:space="preserve"> </w:t>
      </w:r>
      <w:r>
        <w:rPr>
          <w:rFonts w:ascii="Times New Roman" w:hAnsi="Times New Roman" w:cs="Times New Roman"/>
          <w:sz w:val="28"/>
          <w:szCs w:val="28"/>
          <w:lang w:val="en-US"/>
        </w:rPr>
        <w:t>HTML</w:t>
      </w:r>
      <w:r w:rsidRPr="00A61B15">
        <w:rPr>
          <w:rFonts w:ascii="Times New Roman" w:hAnsi="Times New Roman" w:cs="Times New Roman"/>
          <w:sz w:val="28"/>
          <w:szCs w:val="28"/>
        </w:rPr>
        <w:t xml:space="preserve"> </w:t>
      </w:r>
      <w:r>
        <w:rPr>
          <w:rFonts w:ascii="Times New Roman" w:hAnsi="Times New Roman" w:cs="Times New Roman"/>
          <w:sz w:val="28"/>
          <w:szCs w:val="28"/>
        </w:rPr>
        <w:t xml:space="preserve">код для встраивания </w:t>
      </w:r>
      <w:proofErr w:type="spellStart"/>
      <w:r>
        <w:rPr>
          <w:rFonts w:ascii="Times New Roman" w:hAnsi="Times New Roman" w:cs="Times New Roman"/>
          <w:sz w:val="28"/>
          <w:szCs w:val="28"/>
        </w:rPr>
        <w:t>виджетов</w:t>
      </w:r>
      <w:proofErr w:type="spellEnd"/>
      <w:r>
        <w:rPr>
          <w:rFonts w:ascii="Times New Roman" w:hAnsi="Times New Roman" w:cs="Times New Roman"/>
          <w:sz w:val="28"/>
          <w:szCs w:val="28"/>
        </w:rPr>
        <w:t xml:space="preserve"> на сторонние страницы. Используя эту форму можно добавить такие </w:t>
      </w:r>
      <w:proofErr w:type="spellStart"/>
      <w:r>
        <w:rPr>
          <w:rFonts w:ascii="Times New Roman" w:hAnsi="Times New Roman" w:cs="Times New Roman"/>
          <w:sz w:val="28"/>
          <w:szCs w:val="28"/>
        </w:rPr>
        <w:t>виджеты</w:t>
      </w:r>
      <w:proofErr w:type="spellEnd"/>
      <w:r>
        <w:rPr>
          <w:rFonts w:ascii="Times New Roman" w:hAnsi="Times New Roman" w:cs="Times New Roman"/>
          <w:sz w:val="28"/>
          <w:szCs w:val="28"/>
        </w:rPr>
        <w:t xml:space="preserve"> на свою страницу. </w:t>
      </w:r>
      <w:r w:rsidR="00D9488E">
        <w:rPr>
          <w:rFonts w:ascii="Times New Roman" w:hAnsi="Times New Roman" w:cs="Times New Roman"/>
          <w:sz w:val="28"/>
          <w:szCs w:val="28"/>
        </w:rPr>
        <w:t xml:space="preserve"> Для этого необходимо кликнуть на иконку «Встроить</w:t>
      </w:r>
      <w:r w:rsidR="00D9488E" w:rsidRPr="00D9488E">
        <w:rPr>
          <w:rFonts w:ascii="Times New Roman" w:hAnsi="Times New Roman" w:cs="Times New Roman"/>
          <w:sz w:val="28"/>
          <w:szCs w:val="28"/>
        </w:rPr>
        <w:t xml:space="preserve"> </w:t>
      </w:r>
      <w:r w:rsidR="00D9488E">
        <w:rPr>
          <w:rFonts w:ascii="Times New Roman" w:hAnsi="Times New Roman" w:cs="Times New Roman"/>
          <w:sz w:val="28"/>
          <w:szCs w:val="28"/>
          <w:lang w:val="en-US"/>
        </w:rPr>
        <w:t>HTML</w:t>
      </w:r>
      <w:r w:rsidR="00D9488E">
        <w:rPr>
          <w:rFonts w:ascii="Times New Roman" w:hAnsi="Times New Roman" w:cs="Times New Roman"/>
          <w:sz w:val="28"/>
          <w:szCs w:val="28"/>
        </w:rPr>
        <w:t xml:space="preserve">» и в открывшемся окне ввести код. Мы  использовали эту возможность, когда размещали </w:t>
      </w:r>
      <w:proofErr w:type="spellStart"/>
      <w:r w:rsidR="00D9488E">
        <w:rPr>
          <w:rFonts w:ascii="Times New Roman" w:hAnsi="Times New Roman" w:cs="Times New Roman"/>
          <w:sz w:val="28"/>
          <w:szCs w:val="28"/>
        </w:rPr>
        <w:t>вебинары</w:t>
      </w:r>
      <w:proofErr w:type="spellEnd"/>
      <w:r w:rsidR="007A5158">
        <w:rPr>
          <w:rFonts w:ascii="Times New Roman" w:hAnsi="Times New Roman" w:cs="Times New Roman"/>
          <w:sz w:val="28"/>
          <w:szCs w:val="28"/>
        </w:rPr>
        <w:t xml:space="preserve"> для родителей, которые в рамках площадк</w:t>
      </w:r>
      <w:r w:rsidR="004D05F6">
        <w:rPr>
          <w:rFonts w:ascii="Times New Roman" w:hAnsi="Times New Roman" w:cs="Times New Roman"/>
          <w:sz w:val="28"/>
          <w:szCs w:val="28"/>
        </w:rPr>
        <w:t xml:space="preserve">и </w:t>
      </w:r>
      <w:r w:rsidR="007A5158">
        <w:rPr>
          <w:rFonts w:ascii="Times New Roman" w:hAnsi="Times New Roman" w:cs="Times New Roman"/>
          <w:sz w:val="28"/>
          <w:szCs w:val="28"/>
        </w:rPr>
        <w:t xml:space="preserve"> были записаны нашим научным руководителем Трифоновой Е.В.</w:t>
      </w:r>
      <w:r w:rsidR="004D05F6">
        <w:rPr>
          <w:rFonts w:ascii="Times New Roman" w:hAnsi="Times New Roman" w:cs="Times New Roman"/>
          <w:sz w:val="28"/>
          <w:szCs w:val="28"/>
        </w:rPr>
        <w:t>.</w:t>
      </w:r>
      <w:r w:rsidR="007A5158">
        <w:rPr>
          <w:rFonts w:ascii="Times New Roman" w:hAnsi="Times New Roman" w:cs="Times New Roman"/>
          <w:sz w:val="28"/>
          <w:szCs w:val="28"/>
        </w:rPr>
        <w:t xml:space="preserve"> Пройдя по ссылке на вкладку </w:t>
      </w:r>
      <w:r w:rsidR="004D05F6">
        <w:rPr>
          <w:rFonts w:ascii="Times New Roman" w:hAnsi="Times New Roman" w:cs="Times New Roman"/>
          <w:sz w:val="28"/>
          <w:szCs w:val="28"/>
        </w:rPr>
        <w:t>«</w:t>
      </w:r>
      <w:proofErr w:type="spellStart"/>
      <w:r w:rsidR="007A5158">
        <w:rPr>
          <w:rFonts w:ascii="Times New Roman" w:hAnsi="Times New Roman" w:cs="Times New Roman"/>
          <w:sz w:val="28"/>
          <w:szCs w:val="28"/>
        </w:rPr>
        <w:t>Вебинары</w:t>
      </w:r>
      <w:proofErr w:type="spellEnd"/>
      <w:r w:rsidR="004D05F6">
        <w:rPr>
          <w:rFonts w:ascii="Times New Roman" w:hAnsi="Times New Roman" w:cs="Times New Roman"/>
          <w:sz w:val="28"/>
          <w:szCs w:val="28"/>
        </w:rPr>
        <w:t>»</w:t>
      </w:r>
      <w:r w:rsidR="00D9488E">
        <w:rPr>
          <w:rFonts w:ascii="Times New Roman" w:hAnsi="Times New Roman" w:cs="Times New Roman"/>
          <w:sz w:val="28"/>
          <w:szCs w:val="28"/>
        </w:rPr>
        <w:t>, любой из родителей, мог</w:t>
      </w:r>
      <w:r w:rsidR="007A5158">
        <w:rPr>
          <w:rFonts w:ascii="Times New Roman" w:hAnsi="Times New Roman" w:cs="Times New Roman"/>
          <w:sz w:val="28"/>
          <w:szCs w:val="28"/>
        </w:rPr>
        <w:t xml:space="preserve"> просмотреть видеозапись, не проходя регистрацию на платформе</w:t>
      </w:r>
      <w:r w:rsidR="00D9488E">
        <w:rPr>
          <w:rFonts w:ascii="Times New Roman" w:hAnsi="Times New Roman" w:cs="Times New Roman"/>
          <w:sz w:val="28"/>
          <w:szCs w:val="28"/>
        </w:rPr>
        <w:t xml:space="preserve"> </w:t>
      </w:r>
      <w:proofErr w:type="spellStart"/>
      <w:r w:rsidR="007A5158">
        <w:rPr>
          <w:rFonts w:ascii="Times New Roman" w:hAnsi="Times New Roman" w:cs="Times New Roman"/>
          <w:sz w:val="28"/>
          <w:szCs w:val="28"/>
          <w:lang w:val="en-US"/>
        </w:rPr>
        <w:t>Netboard</w:t>
      </w:r>
      <w:proofErr w:type="spellEnd"/>
      <w:r w:rsidR="007A5158" w:rsidRPr="001C1AB6">
        <w:rPr>
          <w:rFonts w:ascii="Times New Roman" w:hAnsi="Times New Roman" w:cs="Times New Roman"/>
          <w:sz w:val="28"/>
          <w:szCs w:val="28"/>
        </w:rPr>
        <w:t>.</w:t>
      </w:r>
      <w:r w:rsidR="007A5158">
        <w:rPr>
          <w:rFonts w:ascii="Times New Roman" w:hAnsi="Times New Roman" w:cs="Times New Roman"/>
          <w:sz w:val="28"/>
          <w:szCs w:val="28"/>
          <w:lang w:val="en-US"/>
        </w:rPr>
        <w:t>me</w:t>
      </w:r>
      <w:r w:rsidR="007A5158">
        <w:rPr>
          <w:rFonts w:ascii="Times New Roman" w:hAnsi="Times New Roman" w:cs="Times New Roman"/>
          <w:sz w:val="28"/>
          <w:szCs w:val="28"/>
        </w:rPr>
        <w:t>.</w:t>
      </w:r>
      <w:r>
        <w:rPr>
          <w:rFonts w:ascii="Times New Roman" w:hAnsi="Times New Roman" w:cs="Times New Roman"/>
          <w:sz w:val="28"/>
          <w:szCs w:val="28"/>
        </w:rPr>
        <w:t xml:space="preserve"> </w:t>
      </w:r>
      <w:r w:rsidR="004D05F6" w:rsidRPr="004D05F6">
        <w:t xml:space="preserve"> </w:t>
      </w:r>
      <w:hyperlink r:id="rId15" w:history="1">
        <w:r w:rsidR="004D05F6" w:rsidRPr="00B865E9">
          <w:rPr>
            <w:rStyle w:val="a4"/>
            <w:rFonts w:ascii="Times New Roman" w:hAnsi="Times New Roman" w:cs="Times New Roman"/>
            <w:sz w:val="28"/>
            <w:szCs w:val="28"/>
          </w:rPr>
          <w:t>https://domovenok.netboard.me/7crmvm72rvbucue/?tab=504378</w:t>
        </w:r>
      </w:hyperlink>
      <w:r w:rsidR="004D05F6">
        <w:rPr>
          <w:rFonts w:ascii="Times New Roman" w:hAnsi="Times New Roman" w:cs="Times New Roman"/>
          <w:sz w:val="28"/>
          <w:szCs w:val="28"/>
        </w:rPr>
        <w:t xml:space="preserve"> </w:t>
      </w:r>
    </w:p>
    <w:p w:rsidR="00A5690A" w:rsidRDefault="00A5690A" w:rsidP="00A40736">
      <w:pPr>
        <w:spacing w:after="0"/>
        <w:ind w:firstLine="709"/>
        <w:jc w:val="both"/>
        <w:rPr>
          <w:rFonts w:ascii="Times New Roman" w:hAnsi="Times New Roman" w:cs="Times New Roman"/>
          <w:sz w:val="28"/>
          <w:szCs w:val="28"/>
        </w:rPr>
      </w:pPr>
      <w:r w:rsidRPr="00411B31">
        <w:rPr>
          <w:rFonts w:ascii="Times New Roman" w:hAnsi="Times New Roman" w:cs="Times New Roman"/>
          <w:sz w:val="28"/>
          <w:szCs w:val="28"/>
        </w:rPr>
        <w:t xml:space="preserve">В нашем современном обществе родители заняты и в связи с недостаточным количеством времени не дают возможности полно, эффективно и успешно взаимодействовать с педагогом, хотя и осознают данную необходимость как благо для развития своего ребенка. На базе нашего учреждения работает консультационно-методический </w:t>
      </w:r>
      <w:r w:rsidR="00A40736" w:rsidRPr="00411B31">
        <w:rPr>
          <w:rFonts w:ascii="Times New Roman" w:hAnsi="Times New Roman" w:cs="Times New Roman"/>
          <w:sz w:val="28"/>
          <w:szCs w:val="28"/>
        </w:rPr>
        <w:t>центр для родителей, воспитывающих  детей, не посещающих ДОУ. Информация представлена</w:t>
      </w:r>
      <w:r w:rsidR="00A40736">
        <w:rPr>
          <w:rFonts w:ascii="Times New Roman" w:hAnsi="Times New Roman" w:cs="Times New Roman"/>
          <w:sz w:val="28"/>
          <w:szCs w:val="28"/>
        </w:rPr>
        <w:t xml:space="preserve"> </w:t>
      </w:r>
      <w:r w:rsidR="00411B31">
        <w:rPr>
          <w:rFonts w:ascii="Times New Roman" w:hAnsi="Times New Roman" w:cs="Times New Roman"/>
          <w:sz w:val="28"/>
          <w:szCs w:val="28"/>
        </w:rPr>
        <w:t xml:space="preserve">на платформе. </w:t>
      </w:r>
      <w:r w:rsidR="00411B31" w:rsidRPr="00411B31">
        <w:rPr>
          <w:rFonts w:ascii="Times New Roman" w:hAnsi="Times New Roman" w:cs="Times New Roman"/>
          <w:sz w:val="28"/>
          <w:szCs w:val="28"/>
        </w:rPr>
        <w:t>В рамках консультационного центра оказывается консультативная, психолого-педагогическая, методическая помощь родителям, воспитывающих детей от 2 месяцев до 7 лет, в том числе с ОВЗ, детей-инвалидов, а также получающих дошкольное образова</w:t>
      </w:r>
      <w:r w:rsidR="00411B31">
        <w:rPr>
          <w:rFonts w:ascii="Times New Roman" w:hAnsi="Times New Roman" w:cs="Times New Roman"/>
          <w:sz w:val="28"/>
          <w:szCs w:val="28"/>
        </w:rPr>
        <w:t xml:space="preserve">ние в форме семейного обучения. </w:t>
      </w:r>
      <w:r w:rsidR="00411B31" w:rsidRPr="00411B31">
        <w:rPr>
          <w:rFonts w:ascii="Times New Roman" w:hAnsi="Times New Roman" w:cs="Times New Roman"/>
          <w:sz w:val="28"/>
          <w:szCs w:val="28"/>
        </w:rPr>
        <w:t>Цель создания: оказание психолого-педагогической помощи родителям детей, не посещающих образовательные учреждения.</w:t>
      </w:r>
      <w:r w:rsidR="00D46EF1">
        <w:rPr>
          <w:rFonts w:ascii="Times New Roman" w:hAnsi="Times New Roman" w:cs="Times New Roman"/>
          <w:sz w:val="28"/>
          <w:szCs w:val="28"/>
        </w:rPr>
        <w:t xml:space="preserve">  На нашей платформе родители могут познакомиться с информацией о работе консультационного центра, порядком предоставления помощи детям, нормативной базой. Познакомиться с консультациями специалистов ДОУ (учителя-логопеда, педагога-психолога, преподавателя по изо, инструктора по физической культуре) </w:t>
      </w:r>
      <w:hyperlink r:id="rId16" w:history="1">
        <w:r w:rsidR="00D46EF1" w:rsidRPr="00B865E9">
          <w:rPr>
            <w:rStyle w:val="a4"/>
            <w:rFonts w:ascii="Times New Roman" w:hAnsi="Times New Roman" w:cs="Times New Roman"/>
            <w:sz w:val="28"/>
            <w:szCs w:val="28"/>
          </w:rPr>
          <w:t>https://domovenok.netboard.me/gcmd048k933iiee/?tab=720922#</w:t>
        </w:r>
      </w:hyperlink>
      <w:r w:rsidR="00D46EF1">
        <w:rPr>
          <w:rFonts w:ascii="Times New Roman" w:hAnsi="Times New Roman" w:cs="Times New Roman"/>
          <w:sz w:val="28"/>
          <w:szCs w:val="28"/>
        </w:rPr>
        <w:t xml:space="preserve">   </w:t>
      </w:r>
    </w:p>
    <w:p w:rsidR="00D9488E" w:rsidRDefault="00D9488E" w:rsidP="00D26982">
      <w:pPr>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телекоммуникационные технологии проникли практически во все сферы образовательной деятельности.  С одной стороны, это связано с постоянным расширением возможностей сети Интернет, её сервисов, размещенной с её помощью информации, значимой с точки зрения образования. С другой стороны, современные средства телекоммуникации, делают возможным появление новых форм работы с педагогами и родителями, без которых становится невозможным решение постоянно расширяющегося спектра задач, стоящих перед образованием. </w:t>
      </w:r>
    </w:p>
    <w:p w:rsidR="002424ED" w:rsidRDefault="00316D93" w:rsidP="00D26982">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w:t>
      </w:r>
      <w:r w:rsidR="00A40736">
        <w:rPr>
          <w:rFonts w:ascii="Times New Roman" w:hAnsi="Times New Roman" w:cs="Times New Roman"/>
          <w:sz w:val="28"/>
          <w:szCs w:val="28"/>
        </w:rPr>
        <w:t xml:space="preserve">, </w:t>
      </w:r>
      <w:proofErr w:type="spellStart"/>
      <w:r w:rsidR="001C1AB6">
        <w:rPr>
          <w:rFonts w:ascii="Times New Roman" w:hAnsi="Times New Roman" w:cs="Times New Roman"/>
          <w:sz w:val="28"/>
          <w:szCs w:val="28"/>
          <w:lang w:val="en-US"/>
        </w:rPr>
        <w:t>Netboard</w:t>
      </w:r>
      <w:proofErr w:type="spellEnd"/>
      <w:r w:rsidR="001C1AB6" w:rsidRPr="001C1AB6">
        <w:rPr>
          <w:rFonts w:ascii="Times New Roman" w:hAnsi="Times New Roman" w:cs="Times New Roman"/>
          <w:sz w:val="28"/>
          <w:szCs w:val="28"/>
        </w:rPr>
        <w:t>.</w:t>
      </w:r>
      <w:r w:rsidR="001C1AB6">
        <w:rPr>
          <w:rFonts w:ascii="Times New Roman" w:hAnsi="Times New Roman" w:cs="Times New Roman"/>
          <w:sz w:val="28"/>
          <w:szCs w:val="28"/>
          <w:lang w:val="en-US"/>
        </w:rPr>
        <w:t>me</w:t>
      </w:r>
      <w:r w:rsidR="001C1AB6" w:rsidRPr="001C1AB6">
        <w:rPr>
          <w:rFonts w:ascii="Times New Roman" w:hAnsi="Times New Roman" w:cs="Times New Roman"/>
          <w:sz w:val="28"/>
          <w:szCs w:val="28"/>
        </w:rPr>
        <w:t xml:space="preserve">- </w:t>
      </w:r>
      <w:r w:rsidR="001C1AB6">
        <w:rPr>
          <w:rFonts w:ascii="Times New Roman" w:hAnsi="Times New Roman" w:cs="Times New Roman"/>
          <w:sz w:val="28"/>
          <w:szCs w:val="28"/>
        </w:rPr>
        <w:t xml:space="preserve">является </w:t>
      </w:r>
      <w:r w:rsidR="00307342">
        <w:rPr>
          <w:rFonts w:ascii="Times New Roman" w:hAnsi="Times New Roman" w:cs="Times New Roman"/>
          <w:sz w:val="28"/>
          <w:szCs w:val="28"/>
        </w:rPr>
        <w:t xml:space="preserve"> отличной  платформой для </w:t>
      </w:r>
      <w:r w:rsidR="00D26982">
        <w:rPr>
          <w:rFonts w:ascii="Times New Roman" w:hAnsi="Times New Roman" w:cs="Times New Roman"/>
          <w:sz w:val="28"/>
          <w:szCs w:val="28"/>
        </w:rPr>
        <w:t xml:space="preserve">совместной работы, позволяющей объединить мультимедийный контент в интерактивный формат.  Данная платформа может стать и местом планирования, и инструментом объяснения, визуализации материала, и способом проведения мозгового штурма, </w:t>
      </w:r>
      <w:r w:rsidR="00307342">
        <w:rPr>
          <w:rFonts w:ascii="Times New Roman" w:hAnsi="Times New Roman" w:cs="Times New Roman"/>
          <w:sz w:val="28"/>
          <w:szCs w:val="28"/>
        </w:rPr>
        <w:t xml:space="preserve">а также </w:t>
      </w:r>
      <w:r w:rsidR="001C1AB6">
        <w:rPr>
          <w:rFonts w:ascii="Times New Roman" w:hAnsi="Times New Roman" w:cs="Times New Roman"/>
          <w:sz w:val="28"/>
          <w:szCs w:val="28"/>
        </w:rPr>
        <w:t xml:space="preserve">эффективной </w:t>
      </w:r>
      <w:r w:rsidR="00307342">
        <w:rPr>
          <w:rFonts w:ascii="Times New Roman" w:hAnsi="Times New Roman" w:cs="Times New Roman"/>
          <w:sz w:val="28"/>
          <w:szCs w:val="28"/>
        </w:rPr>
        <w:t>формой взаимодействия педагогов друг с другом</w:t>
      </w:r>
      <w:r w:rsidR="000F27BC">
        <w:rPr>
          <w:rFonts w:ascii="Times New Roman" w:hAnsi="Times New Roman" w:cs="Times New Roman"/>
          <w:sz w:val="28"/>
          <w:szCs w:val="28"/>
        </w:rPr>
        <w:t xml:space="preserve"> и родителями воспитанников.</w:t>
      </w:r>
    </w:p>
    <w:p w:rsidR="00540B03" w:rsidRPr="006B0B3F" w:rsidRDefault="00540B03" w:rsidP="00D26982">
      <w:pPr>
        <w:ind w:firstLine="708"/>
        <w:jc w:val="both"/>
        <w:rPr>
          <w:rFonts w:ascii="Times New Roman" w:hAnsi="Times New Roman" w:cs="Times New Roman"/>
          <w:sz w:val="28"/>
          <w:szCs w:val="28"/>
        </w:rPr>
      </w:pPr>
      <w:r>
        <w:rPr>
          <w:noProof/>
          <w:lang w:eastAsia="ru-RU"/>
        </w:rPr>
        <w:drawing>
          <wp:inline distT="0" distB="0" distL="0" distR="0" wp14:anchorId="6883DAB4" wp14:editId="256A1737">
            <wp:extent cx="1260475" cy="351741"/>
            <wp:effectExtent l="0" t="0" r="0" b="0"/>
            <wp:docPr id="2" name="Picture 3" descr="C:\Documents and Settings\nm\Рабочий стол\ниязовна\2ovl3mq18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Documents and Settings\nm\Рабочий стол\ниязовна\2ovl3mq18c5.jpg"/>
                    <pic:cNvPicPr>
                      <a:picLocks noChangeAspect="1" noChangeArrowheads="1"/>
                    </pic:cNvPicPr>
                  </pic:nvPicPr>
                  <pic:blipFill>
                    <a:blip r:embed="rId17" cstate="print"/>
                    <a:srcRect/>
                    <a:stretch>
                      <a:fillRect/>
                    </a:stretch>
                  </pic:blipFill>
                  <pic:spPr bwMode="auto">
                    <a:xfrm>
                      <a:off x="0" y="0"/>
                      <a:ext cx="1334781" cy="372477"/>
                    </a:xfrm>
                    <a:prstGeom prst="rect">
                      <a:avLst/>
                    </a:prstGeom>
                    <a:noFill/>
                  </pic:spPr>
                </pic:pic>
              </a:graphicData>
            </a:graphic>
          </wp:inline>
        </w:drawing>
      </w:r>
      <w:bookmarkStart w:id="0" w:name="_GoBack"/>
      <w:bookmarkEnd w:id="0"/>
    </w:p>
    <w:sectPr w:rsidR="00540B03" w:rsidRPr="006B0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1D0"/>
    <w:multiLevelType w:val="hybridMultilevel"/>
    <w:tmpl w:val="B31E05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93140D"/>
    <w:multiLevelType w:val="hybridMultilevel"/>
    <w:tmpl w:val="D9761D4E"/>
    <w:lvl w:ilvl="0" w:tplc="AB9E6A62">
      <w:start w:val="1"/>
      <w:numFmt w:val="decimal"/>
      <w:lvlText w:val="%1."/>
      <w:lvlJc w:val="left"/>
      <w:pPr>
        <w:ind w:left="213" w:hanging="286"/>
      </w:pPr>
      <w:rPr>
        <w:rFonts w:ascii="Times New Roman" w:eastAsia="Times New Roman" w:hAnsi="Times New Roman" w:cs="Times New Roman" w:hint="default"/>
        <w:w w:val="100"/>
        <w:sz w:val="24"/>
        <w:szCs w:val="24"/>
        <w:lang w:val="ru-RU" w:eastAsia="en-US" w:bidi="ar-SA"/>
      </w:rPr>
    </w:lvl>
    <w:lvl w:ilvl="1" w:tplc="AF5A9798">
      <w:numFmt w:val="bullet"/>
      <w:lvlText w:val="•"/>
      <w:lvlJc w:val="left"/>
      <w:pPr>
        <w:ind w:left="1285" w:hanging="286"/>
      </w:pPr>
      <w:rPr>
        <w:rFonts w:hint="default"/>
        <w:lang w:val="ru-RU" w:eastAsia="en-US" w:bidi="ar-SA"/>
      </w:rPr>
    </w:lvl>
    <w:lvl w:ilvl="2" w:tplc="453C610A">
      <w:numFmt w:val="bullet"/>
      <w:lvlText w:val="•"/>
      <w:lvlJc w:val="left"/>
      <w:pPr>
        <w:ind w:left="2350" w:hanging="286"/>
      </w:pPr>
      <w:rPr>
        <w:rFonts w:hint="default"/>
        <w:lang w:val="ru-RU" w:eastAsia="en-US" w:bidi="ar-SA"/>
      </w:rPr>
    </w:lvl>
    <w:lvl w:ilvl="3" w:tplc="0FD0251A">
      <w:numFmt w:val="bullet"/>
      <w:lvlText w:val="•"/>
      <w:lvlJc w:val="left"/>
      <w:pPr>
        <w:ind w:left="3415" w:hanging="286"/>
      </w:pPr>
      <w:rPr>
        <w:rFonts w:hint="default"/>
        <w:lang w:val="ru-RU" w:eastAsia="en-US" w:bidi="ar-SA"/>
      </w:rPr>
    </w:lvl>
    <w:lvl w:ilvl="4" w:tplc="D17E586C">
      <w:numFmt w:val="bullet"/>
      <w:lvlText w:val="•"/>
      <w:lvlJc w:val="left"/>
      <w:pPr>
        <w:ind w:left="4480" w:hanging="286"/>
      </w:pPr>
      <w:rPr>
        <w:rFonts w:hint="default"/>
        <w:lang w:val="ru-RU" w:eastAsia="en-US" w:bidi="ar-SA"/>
      </w:rPr>
    </w:lvl>
    <w:lvl w:ilvl="5" w:tplc="9C9A445A">
      <w:numFmt w:val="bullet"/>
      <w:lvlText w:val="•"/>
      <w:lvlJc w:val="left"/>
      <w:pPr>
        <w:ind w:left="5545" w:hanging="286"/>
      </w:pPr>
      <w:rPr>
        <w:rFonts w:hint="default"/>
        <w:lang w:val="ru-RU" w:eastAsia="en-US" w:bidi="ar-SA"/>
      </w:rPr>
    </w:lvl>
    <w:lvl w:ilvl="6" w:tplc="8C7ACCA8">
      <w:numFmt w:val="bullet"/>
      <w:lvlText w:val="•"/>
      <w:lvlJc w:val="left"/>
      <w:pPr>
        <w:ind w:left="6610" w:hanging="286"/>
      </w:pPr>
      <w:rPr>
        <w:rFonts w:hint="default"/>
        <w:lang w:val="ru-RU" w:eastAsia="en-US" w:bidi="ar-SA"/>
      </w:rPr>
    </w:lvl>
    <w:lvl w:ilvl="7" w:tplc="D108C0CA">
      <w:numFmt w:val="bullet"/>
      <w:lvlText w:val="•"/>
      <w:lvlJc w:val="left"/>
      <w:pPr>
        <w:ind w:left="7675" w:hanging="286"/>
      </w:pPr>
      <w:rPr>
        <w:rFonts w:hint="default"/>
        <w:lang w:val="ru-RU" w:eastAsia="en-US" w:bidi="ar-SA"/>
      </w:rPr>
    </w:lvl>
    <w:lvl w:ilvl="8" w:tplc="7CD45C92">
      <w:numFmt w:val="bullet"/>
      <w:lvlText w:val="•"/>
      <w:lvlJc w:val="left"/>
      <w:pPr>
        <w:ind w:left="8740" w:hanging="286"/>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41"/>
    <w:rsid w:val="000025F6"/>
    <w:rsid w:val="00061517"/>
    <w:rsid w:val="000F27BC"/>
    <w:rsid w:val="00122F1D"/>
    <w:rsid w:val="00192F4F"/>
    <w:rsid w:val="001C1AB6"/>
    <w:rsid w:val="002110BF"/>
    <w:rsid w:val="0023036F"/>
    <w:rsid w:val="002424ED"/>
    <w:rsid w:val="002C5FEF"/>
    <w:rsid w:val="002D3186"/>
    <w:rsid w:val="003029E8"/>
    <w:rsid w:val="00307342"/>
    <w:rsid w:val="00316D93"/>
    <w:rsid w:val="00393A4F"/>
    <w:rsid w:val="003D7A54"/>
    <w:rsid w:val="00411B31"/>
    <w:rsid w:val="004D05F6"/>
    <w:rsid w:val="00533409"/>
    <w:rsid w:val="00540B03"/>
    <w:rsid w:val="005928D5"/>
    <w:rsid w:val="005A3BB8"/>
    <w:rsid w:val="005A48AA"/>
    <w:rsid w:val="00600AA3"/>
    <w:rsid w:val="00667E6E"/>
    <w:rsid w:val="006B0B3F"/>
    <w:rsid w:val="006D4D16"/>
    <w:rsid w:val="006D685E"/>
    <w:rsid w:val="0075148B"/>
    <w:rsid w:val="00760482"/>
    <w:rsid w:val="007A5158"/>
    <w:rsid w:val="008F65D0"/>
    <w:rsid w:val="009247FB"/>
    <w:rsid w:val="00A26227"/>
    <w:rsid w:val="00A40736"/>
    <w:rsid w:val="00A5690A"/>
    <w:rsid w:val="00A61B15"/>
    <w:rsid w:val="00A85A3B"/>
    <w:rsid w:val="00AC5B47"/>
    <w:rsid w:val="00AE208A"/>
    <w:rsid w:val="00B94955"/>
    <w:rsid w:val="00BE0DB8"/>
    <w:rsid w:val="00BE660E"/>
    <w:rsid w:val="00C21590"/>
    <w:rsid w:val="00C23FA6"/>
    <w:rsid w:val="00C9313B"/>
    <w:rsid w:val="00CC3793"/>
    <w:rsid w:val="00CF28D8"/>
    <w:rsid w:val="00D26982"/>
    <w:rsid w:val="00D46EF1"/>
    <w:rsid w:val="00D47CC2"/>
    <w:rsid w:val="00D66867"/>
    <w:rsid w:val="00D67E90"/>
    <w:rsid w:val="00D90249"/>
    <w:rsid w:val="00D9488E"/>
    <w:rsid w:val="00DB508D"/>
    <w:rsid w:val="00DC1874"/>
    <w:rsid w:val="00E45518"/>
    <w:rsid w:val="00E53BC8"/>
    <w:rsid w:val="00EB4F82"/>
    <w:rsid w:val="00EF4341"/>
    <w:rsid w:val="00F31316"/>
    <w:rsid w:val="00F62BD1"/>
    <w:rsid w:val="00F74380"/>
    <w:rsid w:val="00FF1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CFB9E3"/>
  <w15:docId w15:val="{E5AAD532-FDDE-47F5-B335-7BA168D5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C5FEF"/>
    <w:pPr>
      <w:ind w:left="720"/>
      <w:contextualSpacing/>
    </w:pPr>
  </w:style>
  <w:style w:type="character" w:styleId="a4">
    <w:name w:val="Hyperlink"/>
    <w:basedOn w:val="a0"/>
    <w:uiPriority w:val="99"/>
    <w:unhideWhenUsed/>
    <w:rsid w:val="00DB508D"/>
    <w:rPr>
      <w:color w:val="0000FF" w:themeColor="hyperlink"/>
      <w:u w:val="single"/>
    </w:rPr>
  </w:style>
  <w:style w:type="character" w:styleId="a5">
    <w:name w:val="FollowedHyperlink"/>
    <w:basedOn w:val="a0"/>
    <w:uiPriority w:val="99"/>
    <w:semiHidden/>
    <w:unhideWhenUsed/>
    <w:rsid w:val="00F74380"/>
    <w:rPr>
      <w:color w:val="800080" w:themeColor="followedHyperlink"/>
      <w:u w:val="single"/>
    </w:rPr>
  </w:style>
  <w:style w:type="paragraph" w:styleId="a6">
    <w:name w:val="Body Text"/>
    <w:basedOn w:val="a"/>
    <w:link w:val="a7"/>
    <w:uiPriority w:val="1"/>
    <w:qFormat/>
    <w:rsid w:val="00C9313B"/>
    <w:pPr>
      <w:widowControl w:val="0"/>
      <w:autoSpaceDE w:val="0"/>
      <w:autoSpaceDN w:val="0"/>
      <w:spacing w:after="0" w:line="240" w:lineRule="auto"/>
      <w:ind w:left="933"/>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C9313B"/>
    <w:rPr>
      <w:rFonts w:ascii="Times New Roman" w:eastAsia="Times New Roman" w:hAnsi="Times New Roman" w:cs="Times New Roman"/>
      <w:sz w:val="24"/>
      <w:szCs w:val="24"/>
    </w:rPr>
  </w:style>
  <w:style w:type="paragraph" w:styleId="a8">
    <w:name w:val="No Spacing"/>
    <w:link w:val="a9"/>
    <w:qFormat/>
    <w:rsid w:val="00C21590"/>
    <w:pPr>
      <w:spacing w:after="0" w:line="240" w:lineRule="auto"/>
    </w:pPr>
  </w:style>
  <w:style w:type="character" w:customStyle="1" w:styleId="a9">
    <w:name w:val="Без интервала Знак"/>
    <w:link w:val="a8"/>
    <w:locked/>
    <w:rsid w:val="00C2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ovenok.netboard.me/lnptwi37sf3bdwk/?tab=620041" TargetMode="External"/><Relationship Id="rId13" Type="http://schemas.openxmlformats.org/officeDocument/2006/relationships/hyperlink" Target="https://domovenok.netboard.me/kcdmu/?tab=69205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movenok.netboard.me/bog4b40ws5viouv/?tab=718951" TargetMode="External"/><Relationship Id="rId12" Type="http://schemas.openxmlformats.org/officeDocument/2006/relationships/hyperlink" Target="https://domovenok.netboard.me/7nlt6e4ov98xfdk/"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domovenok.netboard.me/gcmd048k933iiee/?tab=72092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movenok.netboard.me/bbxapxvr0420222/?tab=719576" TargetMode="External"/><Relationship Id="rId5" Type="http://schemas.openxmlformats.org/officeDocument/2006/relationships/image" Target="media/image1.jpeg"/><Relationship Id="rId15" Type="http://schemas.openxmlformats.org/officeDocument/2006/relationships/hyperlink" Target="https://domovenok.netboard.me/7crmvm72rvbucue/?tab=504378" TargetMode="External"/><Relationship Id="rId10" Type="http://schemas.openxmlformats.org/officeDocument/2006/relationships/hyperlink" Target="https://domovenok.netboard.me/d59zhyve3920212/?tab=5777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movenok.netboard.me/neera1jv25yzfou/?tab=621143" TargetMode="External"/><Relationship Id="rId14" Type="http://schemas.openxmlformats.org/officeDocument/2006/relationships/hyperlink" Target="https://rossinka91.netboard.me/plhr7h9goywhbr6/?tab=205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7</Pages>
  <Words>2168</Words>
  <Characters>12363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17</cp:revision>
  <dcterms:created xsi:type="dcterms:W3CDTF">2023-09-08T05:43:00Z</dcterms:created>
  <dcterms:modified xsi:type="dcterms:W3CDTF">2023-09-19T18:16:00Z</dcterms:modified>
</cp:coreProperties>
</file>