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55" w:rsidRDefault="00265755" w:rsidP="00265755">
      <w:pPr>
        <w:shd w:val="clear" w:color="auto" w:fill="FFFFFF" w:themeFill="background1"/>
        <w:spacing w:after="0" w:line="240" w:lineRule="auto"/>
        <w:ind w:right="2400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</w:rPr>
      </w:pPr>
    </w:p>
    <w:p w:rsidR="00B0429D" w:rsidRPr="00A57326" w:rsidRDefault="00B0429D" w:rsidP="00B0429D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>Муниципальное дошкольное образовательное автономное учреждение</w:t>
      </w:r>
    </w:p>
    <w:p w:rsidR="00B0429D" w:rsidRPr="00C41239" w:rsidRDefault="00B0429D" w:rsidP="00C41239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 xml:space="preserve">«Детский сад № </w:t>
      </w:r>
      <w:r w:rsidR="00C41239">
        <w:rPr>
          <w:rFonts w:ascii="Times New Roman" w:hAnsi="Times New Roman" w:cs="Times New Roman"/>
          <w:b/>
        </w:rPr>
        <w:t>99 комбинированного вида «</w:t>
      </w:r>
      <w:proofErr w:type="spellStart"/>
      <w:r w:rsidR="00C41239">
        <w:rPr>
          <w:rFonts w:ascii="Times New Roman" w:hAnsi="Times New Roman" w:cs="Times New Roman"/>
          <w:b/>
        </w:rPr>
        <w:t>Домове</w:t>
      </w:r>
      <w:r w:rsidRPr="00A57326">
        <w:rPr>
          <w:rFonts w:ascii="Times New Roman" w:hAnsi="Times New Roman" w:cs="Times New Roman"/>
          <w:b/>
        </w:rPr>
        <w:t>нок</w:t>
      </w:r>
      <w:proofErr w:type="spellEnd"/>
      <w:r w:rsidRPr="00A57326">
        <w:rPr>
          <w:rFonts w:ascii="Times New Roman" w:hAnsi="Times New Roman" w:cs="Times New Roman"/>
          <w:b/>
        </w:rPr>
        <w:t>» г. Орска»</w:t>
      </w:r>
    </w:p>
    <w:p w:rsidR="00B0429D" w:rsidRPr="00A57326" w:rsidRDefault="00B0429D" w:rsidP="00B0429D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 xml:space="preserve">462430 г. Орск, Оренбургская область </w:t>
      </w:r>
    </w:p>
    <w:p w:rsidR="00B0429D" w:rsidRPr="00A57326" w:rsidRDefault="00B0429D" w:rsidP="00B0429D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>ул. Добровольск</w:t>
      </w:r>
      <w:r>
        <w:rPr>
          <w:rFonts w:ascii="Times New Roman" w:hAnsi="Times New Roman" w:cs="Times New Roman"/>
          <w:b/>
        </w:rPr>
        <w:t>ого д. 21 «А»   тел. 8 (3537) 40</w:t>
      </w:r>
      <w:r w:rsidRPr="00A57326">
        <w:rPr>
          <w:rFonts w:ascii="Times New Roman" w:hAnsi="Times New Roman" w:cs="Times New Roman"/>
          <w:b/>
        </w:rPr>
        <w:t>-06-19</w:t>
      </w:r>
    </w:p>
    <w:p w:rsidR="00B0429D" w:rsidRPr="006A11DC" w:rsidRDefault="00B0429D" w:rsidP="00B0429D">
      <w:pPr>
        <w:spacing w:after="0"/>
        <w:jc w:val="center"/>
        <w:rPr>
          <w:lang w:val="en-US"/>
        </w:rPr>
      </w:pPr>
      <w:r w:rsidRPr="00A57326">
        <w:rPr>
          <w:rFonts w:ascii="Times New Roman" w:hAnsi="Times New Roman" w:cs="Times New Roman"/>
          <w:i/>
          <w:lang w:val="en-US"/>
        </w:rPr>
        <w:t xml:space="preserve">E-mail: </w:t>
      </w:r>
      <w:hyperlink r:id="rId5" w:history="1">
        <w:r w:rsidRPr="00A57326">
          <w:rPr>
            <w:rFonts w:ascii="Times New Roman" w:hAnsi="Times New Roman" w:cs="Times New Roman"/>
            <w:i/>
            <w:color w:val="0000FF"/>
            <w:u w:val="single"/>
            <w:lang w:val="en-US"/>
          </w:rPr>
          <w:t>orsk-mdou-99-yandex.ru</w:t>
        </w:r>
      </w:hyperlink>
    </w:p>
    <w:p w:rsidR="00265755" w:rsidRPr="00C41239" w:rsidRDefault="00265755" w:rsidP="002657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</w:pPr>
    </w:p>
    <w:p w:rsidR="00B0429D" w:rsidRPr="00C41239" w:rsidRDefault="00B0429D" w:rsidP="002657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</w:pPr>
    </w:p>
    <w:p w:rsidR="00B0429D" w:rsidRDefault="00B0429D" w:rsidP="002657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C41239" w:rsidRPr="00C41239" w:rsidRDefault="00C41239" w:rsidP="002657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65755" w:rsidRDefault="00B5375E" w:rsidP="002657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5375E">
        <w:rPr>
          <w:rFonts w:ascii="Times New Roman" w:eastAsia="Times New Roman" w:hAnsi="Times New Roman" w:cs="Times New Roman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pt;height:11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родителей:&#10;&quot;Безопасность детей&#10; наше общее дело!&quot;"/>
          </v:shape>
        </w:pict>
      </w:r>
    </w:p>
    <w:p w:rsidR="00265755" w:rsidRDefault="00265755" w:rsidP="002657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65755" w:rsidRDefault="00265755" w:rsidP="00B042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65755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>
            <wp:extent cx="5003276" cy="2514600"/>
            <wp:effectExtent l="247650" t="247650" r="235474" b="209550"/>
            <wp:docPr id="2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276" cy="25146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B0429D" w:rsidRPr="00A57326" w:rsidRDefault="00B0429D" w:rsidP="00B04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57326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B0429D" w:rsidRPr="00A57326" w:rsidRDefault="00B0429D" w:rsidP="00B04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4123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Пивоваровой Н.И.</w:t>
      </w:r>
    </w:p>
    <w:p w:rsidR="00265755" w:rsidRDefault="00265755" w:rsidP="0026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65755" w:rsidRDefault="00265755" w:rsidP="0026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65755" w:rsidRPr="00A81784" w:rsidRDefault="00B0429D" w:rsidP="00B04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2025 г.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Arial" w:eastAsia="Times New Roman" w:hAnsi="Arial" w:cs="Arial"/>
          <w:b/>
          <w:bCs/>
          <w:i/>
          <w:iCs/>
          <w:color w:val="FF0000"/>
          <w:sz w:val="30"/>
        </w:rPr>
        <w:lastRenderedPageBreak/>
        <w:t>Уважаемые мамы и папы!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Присядьте на корточки, на уровень роста ребёнка и взгляните на вещи из его положения. После того как вы это сделали, ответьте на вопросы: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2A461D" w:rsidRPr="002A461D" w:rsidRDefault="002A461D" w:rsidP="002A461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может ли ваш ребёнок задеть провод электрочайника и ошпариться?</w:t>
      </w:r>
    </w:p>
    <w:p w:rsidR="002A461D" w:rsidRPr="002A461D" w:rsidRDefault="002A461D" w:rsidP="002A461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всегда ли вы поворачиваете от края плиты рукоятки стоящих на ней сковородок?</w:t>
      </w:r>
    </w:p>
    <w:p w:rsidR="002A461D" w:rsidRPr="002A461D" w:rsidRDefault="002A461D" w:rsidP="002A461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следите ли вы за тем, чтобы кастрюли с горячим содержимым не стояли на краю стола (подоконника)?</w:t>
      </w:r>
    </w:p>
    <w:p w:rsidR="002A461D" w:rsidRPr="002A461D" w:rsidRDefault="002A461D" w:rsidP="002A461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всегда ли вы надёжно запираете лекарства (витамины) и всё, что может оказаться ядовитым для ребёнка (уксус, бытовая химия и т.п.)?</w:t>
      </w:r>
    </w:p>
    <w:p w:rsidR="002A461D" w:rsidRPr="002A461D" w:rsidRDefault="002A461D" w:rsidP="002A461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всегда ли вы убираете подальше опасное для ребёнка оборудование, ремонтируете болтающиеся штепселя и стелящиеся провода?</w:t>
      </w:r>
    </w:p>
    <w:p w:rsidR="002A461D" w:rsidRPr="002A461D" w:rsidRDefault="002A461D" w:rsidP="002A461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 xml:space="preserve">вставляете ли вы блокираторы в </w:t>
      </w:r>
      <w:proofErr w:type="spellStart"/>
      <w:r w:rsidRPr="002A461D">
        <w:rPr>
          <w:rFonts w:ascii="Georgia" w:eastAsia="Times New Roman" w:hAnsi="Georgia" w:cs="Tahoma"/>
          <w:color w:val="111111"/>
          <w:sz w:val="27"/>
          <w:szCs w:val="27"/>
        </w:rPr>
        <w:t>электророзетки</w:t>
      </w:r>
      <w:proofErr w:type="spellEnd"/>
      <w:r w:rsidRPr="002A461D">
        <w:rPr>
          <w:rFonts w:ascii="Georgia" w:eastAsia="Times New Roman" w:hAnsi="Georgia" w:cs="Tahoma"/>
          <w:color w:val="111111"/>
          <w:sz w:val="27"/>
          <w:szCs w:val="27"/>
        </w:rPr>
        <w:t xml:space="preserve"> во избежание засовывания ребёнком отвертки, шпильки?</w:t>
      </w:r>
    </w:p>
    <w:p w:rsidR="002A461D" w:rsidRPr="002A461D" w:rsidRDefault="002A461D" w:rsidP="002A461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всегда ли вы убираете за собой иголки, нитки, булавки и ножницы после шитья?</w:t>
      </w:r>
    </w:p>
    <w:p w:rsidR="002A461D" w:rsidRPr="002A461D" w:rsidRDefault="002A461D" w:rsidP="002A461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если у вас привычка, в случае неисправности в одежде ребёнка или своей, закалывать булавку?</w:t>
      </w:r>
    </w:p>
    <w:p w:rsidR="002A461D" w:rsidRPr="002A461D" w:rsidRDefault="002A461D" w:rsidP="002A461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остаётся ли ваш ребёнок без присмотра, если открыто окно или балкон?</w:t>
      </w:r>
    </w:p>
    <w:p w:rsidR="002A461D" w:rsidRPr="002A461D" w:rsidRDefault="002A461D" w:rsidP="002A461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всегда ли вы следите за тем, чтобы среди игрушек отсутствовали мелкие предметы, которые ребёнок может проглотить, засунуть в ухо или нос?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Примите благоразумные меры предосторожности, превратите свой дом в зону без риска для вашего ребёнка.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Вероятность травм ребёнка снизится, если не пожалеть времени и показать, как выполнять те или иные дела по дому, доступные ему.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«Дозированный опыт»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t> - это когда ребёнку дают убедиться, что вода, утюг и головёшка обжигают, иголка колется и т. п. - он снижает потери от самостоятельных «проб и ошибок».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Если ваш метод обучения детей безопасному поведению </w:t>
      </w:r>
      <w:r w:rsidRPr="002A461D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– запрет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t>, то доступно объясняйте ребёнку необходимость его соблюдения. Помните, что запретов должно быть немного.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 xml:space="preserve">Мультфильмы и детские передачи переполнены материалом для обучения безопасности. Используя ситуации, в которые попадают герои, 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lastRenderedPageBreak/>
        <w:t>можете задать вопросы типа «Как ты думаешь, почему он так поступил?», «Как она попала в такую трудную ситуацию?», «Что может произойти, если мальчик или девочка так сделают?» Рассуждайте вместе с ребёнком.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Не увлекайтесь примерами опасных ситуаций, происходящих с другими детьми. Это может вызвать ненужные страхи. Обучать ребёнка безопасному поведению нужно на собственном примере. </w:t>
      </w:r>
      <w:r w:rsidRPr="002A461D">
        <w:rPr>
          <w:rFonts w:ascii="Georgia" w:eastAsia="Times New Roman" w:hAnsi="Georgia" w:cs="Tahoma"/>
          <w:color w:val="111111"/>
          <w:sz w:val="27"/>
          <w:szCs w:val="27"/>
          <w:u w:val="single"/>
        </w:rPr>
        <w:t>Дети копируют Вас.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t> Не забывайте об этом.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Цените в Вашем ребёнке находчивость, уверенность и самостоятельность.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t> Как вы скажете «Я и не знала, что ты умеешь резать хлеб таким ножом. Ведь надо быть очень осторожным, иначе порежешься» или «Немедленно положи на место, это опасно!»? Или - Папа закрепляет полку на кухне. Приготовил инструменты, дрель. Сын «крутится» около папы и пытается достать из ящика инструменты. Реакция папы: «Не путайся под ногами. Мне твоя помощь не нужна! Пойди, посмотри телевизор. Нечего тебе на кухне делать». Согласны ли вы с папой? Как бы Вы повели себя в такой ситуации? </w:t>
      </w:r>
      <w:r w:rsidRPr="002A461D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Не ограничивайте активность ребёнка, а направляйте её в «нужное» русло.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Чрезмерно опекаемым детям не позволено выработать собственные инстинкты и оценки, поэтому они не способны обрести навыки для распознавания опасных или подозрительных ситуаций. «Это нельзя, а это можно» - такое пояснение важно для правильной ориентировки ребёнка в мире незнакомых ему вещей и отношений. Всегда говорите ребёнку, что ему можно делать, чем играть. Юные исследователи – это хорошо, но лучше, если они занимаются изучением предметов и механизмов </w:t>
      </w:r>
      <w:r w:rsidRPr="002A461D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 xml:space="preserve">вместе </w:t>
      </w:r>
      <w:proofErr w:type="gramStart"/>
      <w:r w:rsidRPr="002A461D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со</w:t>
      </w:r>
      <w:proofErr w:type="gramEnd"/>
      <w:r w:rsidRPr="002A461D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 xml:space="preserve"> взрослыми.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b/>
          <w:bCs/>
          <w:color w:val="0000CD"/>
          <w:sz w:val="27"/>
        </w:rPr>
        <w:t>Основные моменты, на которые родители должны обратить внимание при обучении безопасному поведению своего ребенка:</w:t>
      </w:r>
    </w:p>
    <w:p w:rsidR="002A461D" w:rsidRPr="002A461D" w:rsidRDefault="002A461D" w:rsidP="002A461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Учите с ребёнком с самого раннего возраста имя, фамилию, домашний адрес и номер телефона.</w:t>
      </w:r>
    </w:p>
    <w:p w:rsidR="002A461D" w:rsidRPr="002A461D" w:rsidRDefault="002A461D" w:rsidP="002A461D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Животные (даже домашние) могут нанести травму ребёнку. Учите детей бережно ухаживать за ними, не дразнить, избегать опасных действий.</w:t>
      </w:r>
    </w:p>
    <w:p w:rsidR="002A461D" w:rsidRPr="002A461D" w:rsidRDefault="002A461D" w:rsidP="002A461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Игрушки и личные вещи учите ребёнка содержать в порядке и убирать на место. Помните, что порядок в доме не только для красоты, но и </w:t>
      </w:r>
      <w:r w:rsidRPr="002A461D">
        <w:rPr>
          <w:rFonts w:ascii="Georgia" w:eastAsia="Times New Roman" w:hAnsi="Georgia" w:cs="Tahoma"/>
          <w:color w:val="111111"/>
          <w:sz w:val="27"/>
          <w:szCs w:val="27"/>
          <w:u w:val="single"/>
        </w:rPr>
        <w:t>для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t> </w:t>
      </w:r>
      <w:r w:rsidRPr="002A461D">
        <w:rPr>
          <w:rFonts w:ascii="Georgia" w:eastAsia="Times New Roman" w:hAnsi="Georgia" w:cs="Tahoma"/>
          <w:color w:val="111111"/>
          <w:sz w:val="27"/>
          <w:szCs w:val="27"/>
          <w:u w:val="single"/>
        </w:rPr>
        <w:t>безопасности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t>.</w:t>
      </w:r>
    </w:p>
    <w:p w:rsidR="002A461D" w:rsidRPr="002A461D" w:rsidRDefault="002A461D" w:rsidP="002A461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Кислоты, лаки, растворители и другая бытовая химия не должны храниться в посуде из-под напитков и всегда должны быть недоступны ребёнку.</w:t>
      </w:r>
    </w:p>
    <w:p w:rsidR="002A461D" w:rsidRPr="002A461D" w:rsidRDefault="002A461D" w:rsidP="002A461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lastRenderedPageBreak/>
        <w:t>Лекарства, в том числе и витамины, могут быть опасны для ребёнка. Убирайте их из виду!</w:t>
      </w:r>
    </w:p>
    <w:p w:rsidR="002A461D" w:rsidRPr="002A461D" w:rsidRDefault="002A461D" w:rsidP="002A461D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Режущие и колющие предметы храните в специально отведённых местах и учите детей пользоваться некоторыми из них</w:t>
      </w:r>
      <w:r w:rsidRPr="002A461D">
        <w:rPr>
          <w:rFonts w:ascii="Georgia" w:eastAsia="Times New Roman" w:hAnsi="Georgia" w:cs="Tahoma"/>
          <w:color w:val="111111"/>
          <w:sz w:val="27"/>
          <w:szCs w:val="27"/>
          <w:u w:val="single"/>
        </w:rPr>
        <w:t> в Вашем присутствии.</w:t>
      </w:r>
    </w:p>
    <w:p w:rsidR="002A461D" w:rsidRPr="002A461D" w:rsidRDefault="002A461D" w:rsidP="002A461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Спички и зажигалки – не игрушки для детей. Не оставляйте их в доступных для дошкольников местах!</w:t>
      </w:r>
    </w:p>
    <w:p w:rsidR="002A461D" w:rsidRPr="002A461D" w:rsidRDefault="002A461D" w:rsidP="002A461D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Уходя из дома, даже ненадолго, найдите ребёнку интересное занятие (игру, чтобы он не стал искать себе другое, может быть опасное).</w:t>
      </w:r>
    </w:p>
    <w:p w:rsidR="002A461D" w:rsidRPr="002A461D" w:rsidRDefault="002A461D" w:rsidP="002A461D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Факты выпадений детей из окон и балконов убеждают, что они должны быть надёжно закрыты, если в комнате играют дети.</w:t>
      </w:r>
    </w:p>
    <w:p w:rsidR="002A461D" w:rsidRPr="002A461D" w:rsidRDefault="002A461D" w:rsidP="002A461D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Широко распространённые электроприборы могут быть доступны в обращении ребёнку, начиная с 5 лет, если Вы научите его пользоваться ими </w:t>
      </w:r>
      <w:r w:rsidRPr="002A461D">
        <w:rPr>
          <w:rFonts w:ascii="Georgia" w:eastAsia="Times New Roman" w:hAnsi="Georgia" w:cs="Tahoma"/>
          <w:color w:val="111111"/>
          <w:sz w:val="27"/>
          <w:szCs w:val="27"/>
          <w:u w:val="single"/>
        </w:rPr>
        <w:t>только в вашем присутствии и с Вашего разрешения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t>.</w:t>
      </w:r>
    </w:p>
    <w:p w:rsidR="002A461D" w:rsidRPr="002A461D" w:rsidRDefault="002A461D" w:rsidP="002A461D">
      <w:pPr>
        <w:numPr>
          <w:ilvl w:val="0"/>
          <w:numId w:val="1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Телефоны служб спасения учите вместе с детьми. </w:t>
      </w:r>
      <w:r w:rsidRPr="002A461D">
        <w:rPr>
          <w:rFonts w:ascii="Georgia" w:eastAsia="Times New Roman" w:hAnsi="Georgia" w:cs="Tahoma"/>
          <w:color w:val="111111"/>
          <w:sz w:val="27"/>
          <w:szCs w:val="27"/>
          <w:u w:val="single"/>
        </w:rPr>
        <w:t>Напишите их и повесьте около телефонного аппарата.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Arial" w:eastAsia="Times New Roman" w:hAnsi="Arial" w:cs="Arial"/>
          <w:b/>
          <w:bCs/>
          <w:i/>
          <w:iCs/>
          <w:color w:val="0000CD"/>
          <w:sz w:val="27"/>
        </w:rPr>
        <w:t>Ясно и понятно объясняйте ребёнку правила поведения, но главное – упражняйтесь вместе с ним в их соблюдении. Будьте терпеливы, обучая детей! Они должны найти в Вашем лице дружелюбного и внимательного учителя.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Например, с ребёнком можно поиграть в следующие игры.</w:t>
      </w:r>
    </w:p>
    <w:p w:rsidR="002A461D" w:rsidRPr="002A461D" w:rsidRDefault="002A461D" w:rsidP="002A461D">
      <w:pPr>
        <w:numPr>
          <w:ilvl w:val="0"/>
          <w:numId w:val="1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b/>
          <w:bCs/>
          <w:color w:val="111111"/>
          <w:sz w:val="27"/>
          <w:u w:val="single"/>
        </w:rPr>
        <w:t>«Раз, два, три, что может быть опасно – найди»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Arial" w:eastAsia="Times New Roman" w:hAnsi="Arial" w:cs="Arial"/>
          <w:i/>
          <w:iCs/>
          <w:color w:val="111111"/>
          <w:sz w:val="27"/>
        </w:rPr>
        <w:t>Цель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t>: закреплять представления об источниках опасности в доме; развивать сообразительность, внимание.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Arial" w:eastAsia="Times New Roman" w:hAnsi="Arial" w:cs="Arial"/>
          <w:i/>
          <w:iCs/>
          <w:color w:val="111111"/>
          <w:sz w:val="27"/>
        </w:rPr>
        <w:t>Материал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t>: игровой уголок с предметами домашнего обихода (или картинки с изображением этих предметов).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Arial" w:eastAsia="Times New Roman" w:hAnsi="Arial" w:cs="Arial"/>
          <w:i/>
          <w:iCs/>
          <w:color w:val="111111"/>
          <w:sz w:val="27"/>
        </w:rPr>
        <w:t>Ход игры.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t> Взрослый отворачивается и считает до 3-5, а ребёнок должен взять те предметы, которые, по его мнению, могут быть опасны. Затем объясняет свой выбор. Ответы поощряются призами.</w:t>
      </w:r>
    </w:p>
    <w:p w:rsidR="002A461D" w:rsidRPr="002A461D" w:rsidRDefault="002A461D" w:rsidP="002A461D">
      <w:pPr>
        <w:numPr>
          <w:ilvl w:val="0"/>
          <w:numId w:val="1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b/>
          <w:bCs/>
          <w:color w:val="111111"/>
          <w:sz w:val="27"/>
          <w:u w:val="single"/>
        </w:rPr>
        <w:t>«Я иголки не боюсь»    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Arial" w:eastAsia="Times New Roman" w:hAnsi="Arial" w:cs="Arial"/>
          <w:i/>
          <w:iCs/>
          <w:color w:val="111111"/>
          <w:sz w:val="27"/>
        </w:rPr>
        <w:t>Цель: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t> закреплять умение безопасного обращения с иголкой; развивать мелкую моторику; воспитывать внимание, усидчивость.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Arial" w:eastAsia="Times New Roman" w:hAnsi="Arial" w:cs="Arial"/>
          <w:i/>
          <w:iCs/>
          <w:color w:val="111111"/>
          <w:sz w:val="27"/>
        </w:rPr>
        <w:t>Материал:</w:t>
      </w:r>
      <w:r w:rsidRPr="002A461D">
        <w:rPr>
          <w:rFonts w:ascii="Georgia" w:eastAsia="Times New Roman" w:hAnsi="Georgia" w:cs="Tahoma"/>
          <w:color w:val="111111"/>
          <w:sz w:val="27"/>
          <w:szCs w:val="27"/>
        </w:rPr>
        <w:t> иголки с нитками, прикреплённые к основанию коробки; пуговицы.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Arial" w:eastAsia="Times New Roman" w:hAnsi="Arial" w:cs="Arial"/>
          <w:i/>
          <w:iCs/>
          <w:color w:val="111111"/>
          <w:sz w:val="27"/>
        </w:rPr>
        <w:t>Задания: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t>• собрать «пирамидку» из пуговиц, нанизывая их на иголку с ниткой;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color w:val="111111"/>
          <w:sz w:val="27"/>
          <w:szCs w:val="27"/>
        </w:rPr>
        <w:lastRenderedPageBreak/>
        <w:t>• собрать «бусы», продевая иголку с ниткой в обе дырочки пуговиц.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b/>
          <w:bCs/>
          <w:color w:val="FF0000"/>
          <w:sz w:val="30"/>
        </w:rPr>
        <w:t>Мамы и папы!</w:t>
      </w:r>
    </w:p>
    <w:p w:rsidR="002A461D" w:rsidRPr="002A461D" w:rsidRDefault="002A461D" w:rsidP="002A461D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A461D">
        <w:rPr>
          <w:rFonts w:ascii="Georgia" w:eastAsia="Times New Roman" w:hAnsi="Georgia" w:cs="Tahoma"/>
          <w:b/>
          <w:bCs/>
          <w:color w:val="FF0000"/>
          <w:sz w:val="30"/>
        </w:rPr>
        <w:t>Отнеситесь ответственно к нашим советам. Ведь от Вас зависит жизнь и здоровье Вашего ребёнка!</w:t>
      </w:r>
    </w:p>
    <w:p w:rsidR="006B60A2" w:rsidRDefault="006B60A2"/>
    <w:sectPr w:rsidR="006B60A2" w:rsidSect="00265755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7E2"/>
    <w:multiLevelType w:val="multilevel"/>
    <w:tmpl w:val="CC5C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655AF"/>
    <w:multiLevelType w:val="multilevel"/>
    <w:tmpl w:val="AD32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45F17"/>
    <w:multiLevelType w:val="multilevel"/>
    <w:tmpl w:val="5D12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2A1175"/>
    <w:multiLevelType w:val="multilevel"/>
    <w:tmpl w:val="DF44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5"/>
    </w:lvlOverride>
  </w:num>
  <w:num w:numId="3">
    <w:abstractNumId w:val="0"/>
    <w:lvlOverride w:ilvl="0">
      <w:startOverride w:val="5"/>
    </w:lvlOverride>
  </w:num>
  <w:num w:numId="4">
    <w:abstractNumId w:val="0"/>
    <w:lvlOverride w:ilvl="0">
      <w:startOverride w:val="5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0"/>
    <w:lvlOverride w:ilvl="0">
      <w:startOverride w:val="5"/>
    </w:lvlOverride>
  </w:num>
  <w:num w:numId="8">
    <w:abstractNumId w:val="0"/>
    <w:lvlOverride w:ilvl="0">
      <w:startOverride w:val="5"/>
    </w:lvlOverride>
  </w:num>
  <w:num w:numId="9">
    <w:abstractNumId w:val="0"/>
    <w:lvlOverride w:ilvl="0">
      <w:startOverride w:val="5"/>
    </w:lvlOverride>
  </w:num>
  <w:num w:numId="10">
    <w:abstractNumId w:val="0"/>
    <w:lvlOverride w:ilvl="0">
      <w:startOverride w:val="5"/>
    </w:lvlOverride>
  </w:num>
  <w:num w:numId="11">
    <w:abstractNumId w:val="0"/>
    <w:lvlOverride w:ilvl="0">
      <w:startOverride w:val="5"/>
    </w:lvlOverride>
  </w:num>
  <w:num w:numId="12">
    <w:abstractNumId w:val="0"/>
    <w:lvlOverride w:ilvl="0">
      <w:startOverride w:val="5"/>
    </w:lvlOverride>
  </w:num>
  <w:num w:numId="13">
    <w:abstractNumId w:val="3"/>
  </w:num>
  <w:num w:numId="14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61D"/>
    <w:rsid w:val="00265755"/>
    <w:rsid w:val="002A461D"/>
    <w:rsid w:val="006B60A2"/>
    <w:rsid w:val="00AA563A"/>
    <w:rsid w:val="00B0429D"/>
    <w:rsid w:val="00B5375E"/>
    <w:rsid w:val="00C41239"/>
    <w:rsid w:val="00CA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B0"/>
  </w:style>
  <w:style w:type="paragraph" w:styleId="1">
    <w:name w:val="heading 1"/>
    <w:basedOn w:val="a"/>
    <w:link w:val="10"/>
    <w:uiPriority w:val="9"/>
    <w:qFormat/>
    <w:rsid w:val="002A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6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A46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A461D"/>
    <w:rPr>
      <w:b/>
      <w:bCs/>
    </w:rPr>
  </w:style>
  <w:style w:type="character" w:styleId="a6">
    <w:name w:val="Emphasis"/>
    <w:basedOn w:val="a0"/>
    <w:uiPriority w:val="20"/>
    <w:qFormat/>
    <w:rsid w:val="002A461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61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6575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rsk-mdou-99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961</Words>
  <Characters>5478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2026-01-28T17:14:00Z</dcterms:created>
  <dcterms:modified xsi:type="dcterms:W3CDTF">2026-01-30T00:58:00Z</dcterms:modified>
</cp:coreProperties>
</file>