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bookmarkStart w:id="0" w:name="_GoBack"/>
      <w:bookmarkEnd w:id="0"/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64818" w:rsidRPr="000D5F60" w:rsidRDefault="000D5F60" w:rsidP="000D5F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D5F60">
        <w:rPr>
          <w:rFonts w:ascii="Times New Roman" w:hAnsi="Times New Roman" w:cs="Times New Roman"/>
          <w:b/>
          <w:color w:val="FF0000"/>
          <w:sz w:val="48"/>
          <w:szCs w:val="48"/>
        </w:rPr>
        <w:t>«Эффективные механизмы формирования профессиональных компетентностей педагогов в условиях введения ФОП ДОО».</w:t>
      </w:r>
    </w:p>
    <w:p w:rsidR="000D5F60" w:rsidRPr="000D5F60" w:rsidRDefault="000D5F60" w:rsidP="000D5F6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0D5F60" w:rsidRPr="000D5F60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2740E4"/>
    <w:rsid w:val="004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2024-01-30T05:09:00Z</dcterms:created>
  <dcterms:modified xsi:type="dcterms:W3CDTF">2024-01-30T05:12:00Z</dcterms:modified>
</cp:coreProperties>
</file>