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921" w:rsidRPr="00E66495" w:rsidRDefault="00E51921" w:rsidP="00E66495">
      <w:pPr>
        <w:pStyle w:val="a3"/>
        <w:rPr>
          <w:rFonts w:ascii="Times New Roman" w:hAnsi="Times New Roman" w:cs="Times New Roman"/>
          <w:b/>
          <w:spacing w:val="0"/>
          <w:sz w:val="36"/>
          <w:szCs w:val="36"/>
        </w:rPr>
      </w:pPr>
    </w:p>
    <w:p w:rsidR="00E51921" w:rsidRPr="00E51921" w:rsidRDefault="00E51921" w:rsidP="00E51921">
      <w:pPr>
        <w:pStyle w:val="a3"/>
        <w:jc w:val="center"/>
        <w:rPr>
          <w:rFonts w:ascii="Times New Roman" w:hAnsi="Times New Roman" w:cs="Times New Roman"/>
          <w:b/>
          <w:spacing w:val="0"/>
          <w:sz w:val="36"/>
          <w:szCs w:val="36"/>
        </w:rPr>
      </w:pPr>
      <w:r>
        <w:rPr>
          <w:rFonts w:ascii="Times New Roman" w:hAnsi="Times New Roman" w:cs="Times New Roman"/>
          <w:b/>
          <w:spacing w:val="0"/>
          <w:sz w:val="36"/>
          <w:szCs w:val="36"/>
        </w:rPr>
        <w:t>Консультация для родителей</w:t>
      </w:r>
    </w:p>
    <w:p w:rsidR="00E66495" w:rsidRDefault="00E66495" w:rsidP="006A6919">
      <w:pPr>
        <w:pStyle w:val="a3"/>
        <w:jc w:val="center"/>
        <w:rPr>
          <w:b/>
          <w:spacing w:val="0"/>
        </w:rPr>
      </w:pPr>
    </w:p>
    <w:p w:rsidR="003B6161" w:rsidRDefault="00E51921" w:rsidP="006A6919">
      <w:pPr>
        <w:pStyle w:val="a3"/>
        <w:jc w:val="center"/>
        <w:rPr>
          <w:b/>
          <w:spacing w:val="0"/>
        </w:rPr>
      </w:pPr>
      <w:bookmarkStart w:id="0" w:name="_GoBack"/>
      <w:bookmarkEnd w:id="0"/>
      <w:r>
        <w:rPr>
          <w:noProof/>
          <w:lang w:eastAsia="ru-RU"/>
        </w:rPr>
        <w:drawing>
          <wp:anchor distT="0" distB="0" distL="114300" distR="114300" simplePos="0" relativeHeight="251661312" behindDoc="0" locked="0" layoutInCell="1" allowOverlap="1" wp14:anchorId="3968E5A3" wp14:editId="083E7E47">
            <wp:simplePos x="0" y="0"/>
            <wp:positionH relativeFrom="column">
              <wp:posOffset>-409575</wp:posOffset>
            </wp:positionH>
            <wp:positionV relativeFrom="paragraph">
              <wp:posOffset>781050</wp:posOffset>
            </wp:positionV>
            <wp:extent cx="6282774" cy="4171950"/>
            <wp:effectExtent l="0" t="0" r="0" b="0"/>
            <wp:wrapNone/>
            <wp:docPr id="2" name="Рисунок 2" descr="https://kartinkin.net/uploads/posts/2022-02/1645105893_6-kartinkin-net-p-logoped-kartink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rtinkin.net/uploads/posts/2022-02/1645105893_6-kartinkin-net-p-logoped-kartinki-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2774" cy="417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919">
        <w:rPr>
          <w:b/>
          <w:spacing w:val="0"/>
        </w:rPr>
        <w:t>Значение подражания для речевого развития ребенка</w:t>
      </w: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Default="00E51921" w:rsidP="00E47454">
      <w:pPr>
        <w:spacing w:after="0"/>
        <w:ind w:left="-709" w:firstLine="425"/>
        <w:rPr>
          <w:rFonts w:ascii="Times New Roman" w:hAnsi="Times New Roman" w:cs="Times New Roman"/>
          <w:sz w:val="32"/>
          <w:szCs w:val="32"/>
        </w:rPr>
      </w:pPr>
    </w:p>
    <w:p w:rsidR="00E51921" w:rsidRPr="00E51921" w:rsidRDefault="00E51921" w:rsidP="00E66495">
      <w:pPr>
        <w:spacing w:after="0" w:line="360" w:lineRule="auto"/>
        <w:rPr>
          <w:rFonts w:ascii="Times New Roman" w:eastAsia="Times New Roman" w:hAnsi="Times New Roman" w:cs="Times New Roman"/>
          <w:sz w:val="28"/>
          <w:szCs w:val="28"/>
          <w:lang w:eastAsia="ru-RU"/>
        </w:rPr>
      </w:pPr>
    </w:p>
    <w:p w:rsidR="00E51921" w:rsidRPr="00E51921" w:rsidRDefault="00E51921" w:rsidP="00E51921">
      <w:pPr>
        <w:spacing w:after="0" w:line="360" w:lineRule="auto"/>
        <w:ind w:firstLine="709"/>
        <w:jc w:val="right"/>
        <w:rPr>
          <w:rFonts w:ascii="Times New Roman" w:eastAsia="Times New Roman" w:hAnsi="Times New Roman" w:cs="Times New Roman"/>
          <w:sz w:val="28"/>
          <w:szCs w:val="28"/>
          <w:lang w:eastAsia="ru-RU"/>
        </w:rPr>
      </w:pPr>
      <w:r w:rsidRPr="00E51921">
        <w:rPr>
          <w:rFonts w:ascii="Times New Roman" w:eastAsia="Times New Roman" w:hAnsi="Times New Roman" w:cs="Times New Roman"/>
          <w:sz w:val="28"/>
          <w:szCs w:val="28"/>
          <w:lang w:eastAsia="ru-RU"/>
        </w:rPr>
        <w:t xml:space="preserve"> </w:t>
      </w:r>
    </w:p>
    <w:p w:rsidR="00E66495" w:rsidRDefault="006A6919" w:rsidP="00E47454">
      <w:pPr>
        <w:spacing w:after="0"/>
        <w:ind w:left="-709" w:firstLine="425"/>
        <w:rPr>
          <w:rFonts w:ascii="Times New Roman" w:hAnsi="Times New Roman" w:cs="Times New Roman"/>
          <w:sz w:val="32"/>
          <w:szCs w:val="32"/>
        </w:rPr>
      </w:pPr>
      <w:r w:rsidRPr="006A6919">
        <w:rPr>
          <w:rFonts w:ascii="Times New Roman" w:hAnsi="Times New Roman" w:cs="Times New Roman"/>
          <w:sz w:val="32"/>
          <w:szCs w:val="32"/>
        </w:rPr>
        <w:t>Можно ли говорить о том</w:t>
      </w:r>
      <w:r>
        <w:rPr>
          <w:rFonts w:ascii="Times New Roman" w:hAnsi="Times New Roman" w:cs="Times New Roman"/>
          <w:sz w:val="32"/>
          <w:szCs w:val="32"/>
        </w:rPr>
        <w:t xml:space="preserve">, что родители передают своим детям речь и умение общаться через генетические механизмы? В отношении заикания существует только повышенный риск его возникновения у </w:t>
      </w:r>
      <w:proofErr w:type="gramStart"/>
      <w:r>
        <w:rPr>
          <w:rFonts w:ascii="Times New Roman" w:hAnsi="Times New Roman" w:cs="Times New Roman"/>
          <w:sz w:val="32"/>
          <w:szCs w:val="32"/>
        </w:rPr>
        <w:t>детей</w:t>
      </w:r>
      <w:proofErr w:type="gramEnd"/>
      <w:r>
        <w:rPr>
          <w:rFonts w:ascii="Times New Roman" w:hAnsi="Times New Roman" w:cs="Times New Roman"/>
          <w:sz w:val="32"/>
          <w:szCs w:val="32"/>
        </w:rPr>
        <w:t xml:space="preserve"> заикающихся родителей, но не абсолютная неизбежность.</w:t>
      </w:r>
      <w:r w:rsidR="001A138C">
        <w:rPr>
          <w:rFonts w:ascii="Times New Roman" w:hAnsi="Times New Roman" w:cs="Times New Roman"/>
          <w:sz w:val="32"/>
          <w:szCs w:val="32"/>
        </w:rPr>
        <w:t xml:space="preserve"> Вместе с тем проявлению предрасположенности способствую определенные условия, в том числе то, что можно назвать речевой небрежностью: торопливостью, нечетким проговариванием слов и особенно их окончаний, неправильно поставленные ударения, словом все то, что относят к общей культуре речи. </w:t>
      </w:r>
    </w:p>
    <w:p w:rsidR="006A6919" w:rsidRDefault="001A138C" w:rsidP="00E47454">
      <w:pPr>
        <w:spacing w:after="0"/>
        <w:ind w:left="-709" w:firstLine="425"/>
        <w:rPr>
          <w:rFonts w:ascii="Times New Roman" w:hAnsi="Times New Roman" w:cs="Times New Roman"/>
          <w:sz w:val="32"/>
          <w:szCs w:val="32"/>
        </w:rPr>
      </w:pPr>
      <w:r>
        <w:rPr>
          <w:rFonts w:ascii="Times New Roman" w:hAnsi="Times New Roman" w:cs="Times New Roman"/>
          <w:sz w:val="32"/>
          <w:szCs w:val="32"/>
        </w:rPr>
        <w:lastRenderedPageBreak/>
        <w:t xml:space="preserve">Хорошо известно, культура речи ребенка </w:t>
      </w:r>
      <w:proofErr w:type="gramStart"/>
      <w:r>
        <w:rPr>
          <w:rFonts w:ascii="Times New Roman" w:hAnsi="Times New Roman" w:cs="Times New Roman"/>
          <w:sz w:val="32"/>
          <w:szCs w:val="32"/>
        </w:rPr>
        <w:t>вырабатывается</w:t>
      </w:r>
      <w:proofErr w:type="gramEnd"/>
      <w:r>
        <w:rPr>
          <w:rFonts w:ascii="Times New Roman" w:hAnsi="Times New Roman" w:cs="Times New Roman"/>
          <w:sz w:val="32"/>
          <w:szCs w:val="32"/>
        </w:rPr>
        <w:t xml:space="preserve"> прежде всего в его  семье. В какой-то мере ребенком наследуются самые элементарные навыки. Сложные, такие как </w:t>
      </w:r>
      <w:proofErr w:type="gramStart"/>
      <w:r>
        <w:rPr>
          <w:rFonts w:ascii="Times New Roman" w:hAnsi="Times New Roman" w:cs="Times New Roman"/>
          <w:sz w:val="32"/>
          <w:szCs w:val="32"/>
        </w:rPr>
        <w:t>умение</w:t>
      </w:r>
      <w:proofErr w:type="gramEnd"/>
      <w:r>
        <w:rPr>
          <w:rFonts w:ascii="Times New Roman" w:hAnsi="Times New Roman" w:cs="Times New Roman"/>
          <w:sz w:val="32"/>
          <w:szCs w:val="32"/>
        </w:rPr>
        <w:t xml:space="preserve"> общаться с другими людьми и тем более культура речи, вырабатываются по мере роста и развития человека.</w:t>
      </w:r>
    </w:p>
    <w:p w:rsidR="001A138C" w:rsidRDefault="001A138C" w:rsidP="00E47454">
      <w:pPr>
        <w:spacing w:after="0"/>
        <w:ind w:left="-709" w:firstLine="425"/>
        <w:rPr>
          <w:rFonts w:ascii="Times New Roman" w:hAnsi="Times New Roman" w:cs="Times New Roman"/>
          <w:sz w:val="32"/>
          <w:szCs w:val="32"/>
        </w:rPr>
      </w:pPr>
      <w:r>
        <w:rPr>
          <w:rFonts w:ascii="Times New Roman" w:hAnsi="Times New Roman" w:cs="Times New Roman"/>
          <w:sz w:val="32"/>
          <w:szCs w:val="32"/>
        </w:rPr>
        <w:t>Требования к качеству речи родителей можно суммировать следующим образом. Она должна быть</w:t>
      </w:r>
      <w:r w:rsidR="00023985">
        <w:rPr>
          <w:rFonts w:ascii="Times New Roman" w:hAnsi="Times New Roman" w:cs="Times New Roman"/>
          <w:sz w:val="32"/>
          <w:szCs w:val="32"/>
        </w:rPr>
        <w:t>:</w:t>
      </w:r>
    </w:p>
    <w:p w:rsidR="001A138C" w:rsidRDefault="00DC1EDB" w:rsidP="00E47454">
      <w:pPr>
        <w:pStyle w:val="a7"/>
        <w:numPr>
          <w:ilvl w:val="0"/>
          <w:numId w:val="1"/>
        </w:numPr>
        <w:spacing w:after="0"/>
        <w:ind w:left="-709" w:firstLine="0"/>
        <w:rPr>
          <w:rFonts w:ascii="Times New Roman" w:hAnsi="Times New Roman" w:cs="Times New Roman"/>
          <w:sz w:val="32"/>
          <w:szCs w:val="32"/>
        </w:rPr>
      </w:pPr>
      <w:r>
        <w:rPr>
          <w:rFonts w:ascii="Times New Roman" w:hAnsi="Times New Roman" w:cs="Times New Roman"/>
          <w:sz w:val="32"/>
          <w:szCs w:val="32"/>
        </w:rPr>
        <w:t>ч</w:t>
      </w:r>
      <w:r w:rsidR="001A138C">
        <w:rPr>
          <w:rFonts w:ascii="Times New Roman" w:hAnsi="Times New Roman" w:cs="Times New Roman"/>
          <w:sz w:val="32"/>
          <w:szCs w:val="32"/>
        </w:rPr>
        <w:t>еткая</w:t>
      </w:r>
    </w:p>
    <w:p w:rsidR="00023985" w:rsidRPr="00DC1EDB" w:rsidRDefault="00DC1EDB" w:rsidP="00E47454">
      <w:pPr>
        <w:pStyle w:val="a7"/>
        <w:numPr>
          <w:ilvl w:val="0"/>
          <w:numId w:val="1"/>
        </w:numPr>
        <w:spacing w:after="0"/>
        <w:ind w:left="-709" w:firstLine="0"/>
        <w:rPr>
          <w:rFonts w:ascii="Times New Roman" w:hAnsi="Times New Roman" w:cs="Times New Roman"/>
          <w:sz w:val="32"/>
          <w:szCs w:val="32"/>
        </w:rPr>
      </w:pPr>
      <w:r>
        <w:rPr>
          <w:rFonts w:ascii="Times New Roman" w:hAnsi="Times New Roman" w:cs="Times New Roman"/>
          <w:sz w:val="32"/>
          <w:szCs w:val="32"/>
        </w:rPr>
        <w:t>г</w:t>
      </w:r>
      <w:r w:rsidR="001A138C" w:rsidRPr="00DC1EDB">
        <w:rPr>
          <w:rFonts w:ascii="Times New Roman" w:hAnsi="Times New Roman" w:cs="Times New Roman"/>
          <w:sz w:val="32"/>
          <w:szCs w:val="32"/>
        </w:rPr>
        <w:t>рамматически</w:t>
      </w:r>
      <w:r w:rsidRPr="00DC1EDB">
        <w:rPr>
          <w:rFonts w:ascii="Times New Roman" w:hAnsi="Times New Roman" w:cs="Times New Roman"/>
          <w:sz w:val="32"/>
          <w:szCs w:val="32"/>
        </w:rPr>
        <w:t xml:space="preserve"> правильная</w:t>
      </w:r>
    </w:p>
    <w:p w:rsidR="00DC1EDB" w:rsidRDefault="00DC1EDB" w:rsidP="00E47454">
      <w:pPr>
        <w:pStyle w:val="a7"/>
        <w:numPr>
          <w:ilvl w:val="0"/>
          <w:numId w:val="1"/>
        </w:numPr>
        <w:spacing w:after="0"/>
        <w:ind w:left="-709" w:firstLine="0"/>
        <w:rPr>
          <w:rFonts w:ascii="Times New Roman" w:hAnsi="Times New Roman" w:cs="Times New Roman"/>
          <w:sz w:val="32"/>
          <w:szCs w:val="32"/>
        </w:rPr>
      </w:pPr>
      <w:r>
        <w:rPr>
          <w:rFonts w:ascii="Times New Roman" w:hAnsi="Times New Roman" w:cs="Times New Roman"/>
          <w:sz w:val="32"/>
          <w:szCs w:val="32"/>
        </w:rPr>
        <w:t>д</w:t>
      </w:r>
      <w:r w:rsidR="001A138C">
        <w:rPr>
          <w:rFonts w:ascii="Times New Roman" w:hAnsi="Times New Roman" w:cs="Times New Roman"/>
          <w:sz w:val="32"/>
          <w:szCs w:val="32"/>
        </w:rPr>
        <w:t xml:space="preserve">олжна состоять </w:t>
      </w:r>
      <w:r w:rsidR="00023985">
        <w:rPr>
          <w:rFonts w:ascii="Times New Roman" w:hAnsi="Times New Roman" w:cs="Times New Roman"/>
          <w:sz w:val="32"/>
          <w:szCs w:val="32"/>
        </w:rPr>
        <w:t>из</w:t>
      </w:r>
      <w:r>
        <w:rPr>
          <w:rFonts w:ascii="Times New Roman" w:hAnsi="Times New Roman" w:cs="Times New Roman"/>
          <w:sz w:val="32"/>
          <w:szCs w:val="32"/>
        </w:rPr>
        <w:t xml:space="preserve"> развернутых предложений </w:t>
      </w:r>
    </w:p>
    <w:p w:rsidR="00023985" w:rsidRPr="00DC1EDB" w:rsidRDefault="00DC1EDB" w:rsidP="00E47454">
      <w:pPr>
        <w:pStyle w:val="a7"/>
        <w:numPr>
          <w:ilvl w:val="0"/>
          <w:numId w:val="1"/>
        </w:numPr>
        <w:spacing w:after="0"/>
        <w:ind w:left="-709" w:firstLine="0"/>
        <w:rPr>
          <w:rFonts w:ascii="Times New Roman" w:hAnsi="Times New Roman" w:cs="Times New Roman"/>
          <w:sz w:val="32"/>
          <w:szCs w:val="32"/>
        </w:rPr>
      </w:pPr>
      <w:r>
        <w:rPr>
          <w:rFonts w:ascii="Times New Roman" w:hAnsi="Times New Roman" w:cs="Times New Roman"/>
          <w:sz w:val="32"/>
          <w:szCs w:val="32"/>
        </w:rPr>
        <w:t>в</w:t>
      </w:r>
      <w:r w:rsidR="00023985" w:rsidRPr="00DC1EDB">
        <w:rPr>
          <w:rFonts w:ascii="Times New Roman" w:hAnsi="Times New Roman" w:cs="Times New Roman"/>
          <w:sz w:val="32"/>
          <w:szCs w:val="32"/>
        </w:rPr>
        <w:t>се слова хорошо</w:t>
      </w:r>
      <w:r w:rsidRPr="00DC1EDB">
        <w:rPr>
          <w:rFonts w:ascii="Times New Roman" w:hAnsi="Times New Roman" w:cs="Times New Roman"/>
          <w:sz w:val="32"/>
          <w:szCs w:val="32"/>
        </w:rPr>
        <w:t xml:space="preserve"> различимы по звучанию  и понятны по смыслу.</w:t>
      </w:r>
    </w:p>
    <w:p w:rsidR="00023985" w:rsidRPr="00DC1EDB" w:rsidRDefault="00023985" w:rsidP="00E47454">
      <w:pPr>
        <w:pStyle w:val="a7"/>
        <w:spacing w:after="0"/>
        <w:ind w:left="-709"/>
        <w:rPr>
          <w:rFonts w:ascii="Times New Roman" w:hAnsi="Times New Roman" w:cs="Times New Roman"/>
          <w:sz w:val="32"/>
          <w:szCs w:val="32"/>
        </w:rPr>
      </w:pPr>
      <w:r w:rsidRPr="00DC1EDB">
        <w:rPr>
          <w:rFonts w:ascii="Times New Roman" w:hAnsi="Times New Roman" w:cs="Times New Roman"/>
          <w:sz w:val="32"/>
          <w:szCs w:val="32"/>
        </w:rPr>
        <w:t xml:space="preserve">Иногда полезно повторить </w:t>
      </w:r>
      <w:r w:rsidR="00285089" w:rsidRPr="00DC1EDB">
        <w:rPr>
          <w:rFonts w:ascii="Times New Roman" w:hAnsi="Times New Roman" w:cs="Times New Roman"/>
          <w:sz w:val="32"/>
          <w:szCs w:val="32"/>
        </w:rPr>
        <w:t>с</w:t>
      </w:r>
      <w:r w:rsidRPr="00DC1EDB">
        <w:rPr>
          <w:rFonts w:ascii="Times New Roman" w:hAnsi="Times New Roman" w:cs="Times New Roman"/>
          <w:sz w:val="32"/>
          <w:szCs w:val="32"/>
        </w:rPr>
        <w:t>казанное, если ребенок чего-то не воспринял, но ни в коем случае не следует упрекать его за это. Проявите доброжелательность и терпение.</w:t>
      </w:r>
      <w:r w:rsidR="00285089" w:rsidRPr="00DC1EDB">
        <w:rPr>
          <w:rFonts w:ascii="Times New Roman" w:hAnsi="Times New Roman" w:cs="Times New Roman"/>
          <w:sz w:val="32"/>
          <w:szCs w:val="32"/>
        </w:rPr>
        <w:t xml:space="preserve"> Полезно переспросить ребенка, понял ли он сказанное вами, или даже попросить его повторить ваши слова. Не следует говорить слишком громко. Впечатление, что громкая речь лучше «доходит», обманчиво. Важно, чтобы ваша речь оставалась нормативной. Хороший выход из положения – чтение книг ребенку. Они должны соответствовать его возрасту, быть доступны пониманию. Если он усвоит все, что положено в его возрасте, эти знания и умения станут надежным фундаментом его дальнейшего развития.</w:t>
      </w:r>
    </w:p>
    <w:p w:rsidR="001A6186" w:rsidRDefault="001A6186" w:rsidP="00E47454">
      <w:pPr>
        <w:pStyle w:val="a7"/>
        <w:spacing w:after="0"/>
        <w:ind w:left="-709" w:firstLine="425"/>
        <w:rPr>
          <w:rFonts w:ascii="Times New Roman" w:hAnsi="Times New Roman" w:cs="Times New Roman"/>
          <w:sz w:val="32"/>
          <w:szCs w:val="32"/>
        </w:rPr>
      </w:pPr>
    </w:p>
    <w:p w:rsidR="00285089" w:rsidRDefault="00E66495" w:rsidP="00E47454">
      <w:pPr>
        <w:pStyle w:val="a7"/>
        <w:spacing w:after="0"/>
        <w:ind w:left="-709" w:firstLine="425"/>
        <w:rPr>
          <w:rFonts w:ascii="Times New Roman" w:hAnsi="Times New Roman" w:cs="Times New Roman"/>
          <w:sz w:val="32"/>
          <w:szCs w:val="32"/>
        </w:rPr>
      </w:pPr>
      <w:r>
        <w:rPr>
          <w:noProof/>
          <w:lang w:eastAsia="ru-RU"/>
        </w:rPr>
        <w:drawing>
          <wp:anchor distT="0" distB="0" distL="114300" distR="114300" simplePos="0" relativeHeight="251658240" behindDoc="1" locked="0" layoutInCell="1" allowOverlap="1" wp14:anchorId="2FF1780E" wp14:editId="5D976D07">
            <wp:simplePos x="0" y="0"/>
            <wp:positionH relativeFrom="column">
              <wp:posOffset>2339975</wp:posOffset>
            </wp:positionH>
            <wp:positionV relativeFrom="paragraph">
              <wp:posOffset>16510</wp:posOffset>
            </wp:positionV>
            <wp:extent cx="3723005" cy="2762250"/>
            <wp:effectExtent l="0" t="0" r="0" b="0"/>
            <wp:wrapTight wrapText="bothSides">
              <wp:wrapPolygon edited="0">
                <wp:start x="0" y="0"/>
                <wp:lineTo x="0" y="21451"/>
                <wp:lineTo x="21442" y="21451"/>
                <wp:lineTo x="21442" y="0"/>
                <wp:lineTo x="0" y="0"/>
              </wp:wrapPolygon>
            </wp:wrapTight>
            <wp:docPr id="1" name="Рисунок 1" descr="http://bukvic.ru/wp-content/uploads/2015/10/chteni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kvic.ru/wp-content/uploads/2015/10/chtenie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3005" cy="2762250"/>
                    </a:xfrm>
                    <a:prstGeom prst="rect">
                      <a:avLst/>
                    </a:prstGeom>
                    <a:noFill/>
                    <a:ln>
                      <a:noFill/>
                    </a:ln>
                  </pic:spPr>
                </pic:pic>
              </a:graphicData>
            </a:graphic>
          </wp:anchor>
        </w:drawing>
      </w:r>
      <w:r w:rsidR="00285089">
        <w:rPr>
          <w:rFonts w:ascii="Times New Roman" w:hAnsi="Times New Roman" w:cs="Times New Roman"/>
          <w:sz w:val="32"/>
          <w:szCs w:val="32"/>
        </w:rPr>
        <w:t>Не следует ограничивать</w:t>
      </w:r>
    </w:p>
    <w:p w:rsidR="00285089" w:rsidRDefault="00285089" w:rsidP="00E47454">
      <w:pPr>
        <w:pStyle w:val="a7"/>
        <w:spacing w:after="0"/>
        <w:ind w:left="-709"/>
        <w:rPr>
          <w:rFonts w:ascii="Times New Roman" w:hAnsi="Times New Roman" w:cs="Times New Roman"/>
          <w:sz w:val="32"/>
          <w:szCs w:val="32"/>
        </w:rPr>
      </w:pPr>
      <w:r>
        <w:rPr>
          <w:rFonts w:ascii="Times New Roman" w:hAnsi="Times New Roman" w:cs="Times New Roman"/>
          <w:sz w:val="32"/>
          <w:szCs w:val="32"/>
        </w:rPr>
        <w:t xml:space="preserve"> ребенка только </w:t>
      </w:r>
      <w:proofErr w:type="gramStart"/>
      <w:r>
        <w:rPr>
          <w:rFonts w:ascii="Times New Roman" w:hAnsi="Times New Roman" w:cs="Times New Roman"/>
          <w:sz w:val="32"/>
          <w:szCs w:val="32"/>
        </w:rPr>
        <w:t>пассивным</w:t>
      </w:r>
      <w:proofErr w:type="gramEnd"/>
    </w:p>
    <w:p w:rsidR="00285089" w:rsidRDefault="00285089" w:rsidP="00E47454">
      <w:pPr>
        <w:pStyle w:val="a7"/>
        <w:spacing w:after="0"/>
        <w:ind w:left="-709"/>
        <w:rPr>
          <w:rFonts w:ascii="Times New Roman" w:hAnsi="Times New Roman" w:cs="Times New Roman"/>
          <w:sz w:val="32"/>
          <w:szCs w:val="32"/>
        </w:rPr>
      </w:pPr>
      <w:r>
        <w:rPr>
          <w:rFonts w:ascii="Times New Roman" w:hAnsi="Times New Roman" w:cs="Times New Roman"/>
          <w:sz w:val="32"/>
          <w:szCs w:val="32"/>
        </w:rPr>
        <w:t xml:space="preserve"> слушанием того, что вы</w:t>
      </w:r>
    </w:p>
    <w:p w:rsidR="00285089" w:rsidRDefault="00285089" w:rsidP="00E47454">
      <w:pPr>
        <w:pStyle w:val="a7"/>
        <w:spacing w:after="0"/>
        <w:ind w:left="-709"/>
        <w:rPr>
          <w:rFonts w:ascii="Times New Roman" w:hAnsi="Times New Roman" w:cs="Times New Roman"/>
          <w:sz w:val="32"/>
          <w:szCs w:val="32"/>
        </w:rPr>
      </w:pPr>
      <w:r>
        <w:rPr>
          <w:rFonts w:ascii="Times New Roman" w:hAnsi="Times New Roman" w:cs="Times New Roman"/>
          <w:sz w:val="32"/>
          <w:szCs w:val="32"/>
        </w:rPr>
        <w:t xml:space="preserve"> читаете. Полезно прерывать </w:t>
      </w:r>
    </w:p>
    <w:p w:rsidR="00285089" w:rsidRDefault="00285089" w:rsidP="00E47454">
      <w:pPr>
        <w:pStyle w:val="a7"/>
        <w:spacing w:after="0"/>
        <w:ind w:left="-709"/>
        <w:rPr>
          <w:rFonts w:ascii="Times New Roman" w:hAnsi="Times New Roman" w:cs="Times New Roman"/>
          <w:sz w:val="32"/>
          <w:szCs w:val="32"/>
        </w:rPr>
      </w:pPr>
      <w:r>
        <w:rPr>
          <w:rFonts w:ascii="Times New Roman" w:hAnsi="Times New Roman" w:cs="Times New Roman"/>
          <w:sz w:val="32"/>
          <w:szCs w:val="32"/>
        </w:rPr>
        <w:t xml:space="preserve">чтение обсуждением </w:t>
      </w:r>
      <w:proofErr w:type="spellStart"/>
      <w:r>
        <w:rPr>
          <w:rFonts w:ascii="Times New Roman" w:hAnsi="Times New Roman" w:cs="Times New Roman"/>
          <w:sz w:val="32"/>
          <w:szCs w:val="32"/>
        </w:rPr>
        <w:t>услы</w:t>
      </w:r>
      <w:proofErr w:type="spellEnd"/>
      <w:r>
        <w:rPr>
          <w:rFonts w:ascii="Times New Roman" w:hAnsi="Times New Roman" w:cs="Times New Roman"/>
          <w:sz w:val="32"/>
          <w:szCs w:val="32"/>
        </w:rPr>
        <w:t>-</w:t>
      </w:r>
    </w:p>
    <w:p w:rsidR="00285089" w:rsidRDefault="00285089" w:rsidP="00E47454">
      <w:pPr>
        <w:pStyle w:val="a7"/>
        <w:spacing w:after="0"/>
        <w:ind w:left="-709"/>
        <w:rPr>
          <w:rFonts w:ascii="Times New Roman" w:hAnsi="Times New Roman" w:cs="Times New Roman"/>
          <w:sz w:val="32"/>
          <w:szCs w:val="32"/>
        </w:rPr>
      </w:pPr>
      <w:proofErr w:type="spellStart"/>
      <w:r>
        <w:rPr>
          <w:rFonts w:ascii="Times New Roman" w:hAnsi="Times New Roman" w:cs="Times New Roman"/>
          <w:sz w:val="32"/>
          <w:szCs w:val="32"/>
        </w:rPr>
        <w:t>шанного</w:t>
      </w:r>
      <w:proofErr w:type="spellEnd"/>
      <w:r>
        <w:rPr>
          <w:rFonts w:ascii="Times New Roman" w:hAnsi="Times New Roman" w:cs="Times New Roman"/>
          <w:sz w:val="32"/>
          <w:szCs w:val="32"/>
        </w:rPr>
        <w:t>. У детей более развито</w:t>
      </w:r>
    </w:p>
    <w:p w:rsidR="00285089" w:rsidRDefault="00285089" w:rsidP="00E47454">
      <w:pPr>
        <w:pStyle w:val="a7"/>
        <w:spacing w:after="0"/>
        <w:ind w:left="-709"/>
        <w:rPr>
          <w:rFonts w:ascii="Times New Roman" w:hAnsi="Times New Roman" w:cs="Times New Roman"/>
          <w:sz w:val="32"/>
          <w:szCs w:val="32"/>
        </w:rPr>
      </w:pPr>
      <w:r>
        <w:rPr>
          <w:rFonts w:ascii="Times New Roman" w:hAnsi="Times New Roman" w:cs="Times New Roman"/>
          <w:sz w:val="32"/>
          <w:szCs w:val="32"/>
        </w:rPr>
        <w:t xml:space="preserve">образное восприятие, и поэтому </w:t>
      </w:r>
    </w:p>
    <w:p w:rsidR="00285089" w:rsidRDefault="00285089" w:rsidP="00E47454">
      <w:pPr>
        <w:pStyle w:val="a7"/>
        <w:spacing w:after="0"/>
        <w:ind w:left="-709"/>
        <w:rPr>
          <w:rFonts w:ascii="Times New Roman" w:hAnsi="Times New Roman" w:cs="Times New Roman"/>
          <w:sz w:val="32"/>
          <w:szCs w:val="32"/>
        </w:rPr>
      </w:pPr>
      <w:r>
        <w:rPr>
          <w:rFonts w:ascii="Times New Roman" w:hAnsi="Times New Roman" w:cs="Times New Roman"/>
          <w:sz w:val="32"/>
          <w:szCs w:val="32"/>
        </w:rPr>
        <w:t>очень полезно бывает рас-</w:t>
      </w:r>
    </w:p>
    <w:p w:rsidR="00285089" w:rsidRDefault="00285089" w:rsidP="00E47454">
      <w:pPr>
        <w:pStyle w:val="a7"/>
        <w:spacing w:after="0"/>
        <w:ind w:left="-709"/>
        <w:rPr>
          <w:rFonts w:ascii="Times New Roman" w:hAnsi="Times New Roman" w:cs="Times New Roman"/>
          <w:sz w:val="32"/>
          <w:szCs w:val="32"/>
        </w:rPr>
      </w:pPr>
      <w:r>
        <w:rPr>
          <w:rFonts w:ascii="Times New Roman" w:hAnsi="Times New Roman" w:cs="Times New Roman"/>
          <w:sz w:val="32"/>
          <w:szCs w:val="32"/>
        </w:rPr>
        <w:t xml:space="preserve">сматривать картинки – они </w:t>
      </w:r>
    </w:p>
    <w:p w:rsidR="001A6186" w:rsidRDefault="00285089" w:rsidP="00E47454">
      <w:pPr>
        <w:pStyle w:val="a7"/>
        <w:spacing w:after="0"/>
        <w:ind w:left="-709"/>
        <w:rPr>
          <w:rFonts w:ascii="Times New Roman" w:hAnsi="Times New Roman" w:cs="Times New Roman"/>
          <w:sz w:val="32"/>
          <w:szCs w:val="32"/>
        </w:rPr>
      </w:pPr>
      <w:r>
        <w:rPr>
          <w:rFonts w:ascii="Times New Roman" w:hAnsi="Times New Roman" w:cs="Times New Roman"/>
          <w:sz w:val="32"/>
          <w:szCs w:val="32"/>
        </w:rPr>
        <w:t>являются своеобразной подсказкой</w:t>
      </w:r>
      <w:r w:rsidR="00DC1EDB">
        <w:rPr>
          <w:rFonts w:ascii="Times New Roman" w:hAnsi="Times New Roman" w:cs="Times New Roman"/>
          <w:sz w:val="32"/>
          <w:szCs w:val="32"/>
        </w:rPr>
        <w:t xml:space="preserve">. </w:t>
      </w:r>
    </w:p>
    <w:p w:rsidR="00DC1EDB" w:rsidRDefault="00DC1EDB" w:rsidP="00E47454">
      <w:pPr>
        <w:pStyle w:val="a7"/>
        <w:spacing w:after="0"/>
        <w:ind w:left="-709"/>
        <w:rPr>
          <w:rFonts w:ascii="Times New Roman" w:hAnsi="Times New Roman" w:cs="Times New Roman"/>
          <w:sz w:val="32"/>
          <w:szCs w:val="32"/>
        </w:rPr>
      </w:pPr>
      <w:r>
        <w:rPr>
          <w:rFonts w:ascii="Times New Roman" w:hAnsi="Times New Roman" w:cs="Times New Roman"/>
          <w:sz w:val="32"/>
          <w:szCs w:val="32"/>
        </w:rPr>
        <w:lastRenderedPageBreak/>
        <w:t>Хорошо известно, что дети могут, глядя на картинку, «читать» несложную сказку очень близко к тексту. Это «обезьянничанье» полезно не только для тренировки памяти, но и для тренировки хорошей речи «по образцу».</w:t>
      </w:r>
    </w:p>
    <w:p w:rsidR="001A6186" w:rsidRDefault="00DC1EDB" w:rsidP="00E47454">
      <w:pPr>
        <w:pStyle w:val="a7"/>
        <w:spacing w:after="0"/>
        <w:ind w:left="-709" w:firstLine="425"/>
        <w:rPr>
          <w:rFonts w:ascii="Times New Roman" w:hAnsi="Times New Roman" w:cs="Times New Roman"/>
          <w:sz w:val="32"/>
          <w:szCs w:val="32"/>
        </w:rPr>
      </w:pPr>
      <w:r>
        <w:rPr>
          <w:rFonts w:ascii="Times New Roman" w:hAnsi="Times New Roman" w:cs="Times New Roman"/>
          <w:sz w:val="32"/>
          <w:szCs w:val="32"/>
        </w:rPr>
        <w:t>Вообще, очень полезно поощрять речь ребенка, но не любую, а только правильную. Дети хорошо усваивают характерные для родной семьи фразы, речевые обороты, иногда диалектные слова. Не следует опасаться таких «</w:t>
      </w:r>
      <w:proofErr w:type="spellStart"/>
      <w:r>
        <w:rPr>
          <w:rFonts w:ascii="Times New Roman" w:hAnsi="Times New Roman" w:cs="Times New Roman"/>
          <w:sz w:val="32"/>
          <w:szCs w:val="32"/>
        </w:rPr>
        <w:t>штампов»</w:t>
      </w:r>
      <w:proofErr w:type="gramStart"/>
      <w:r>
        <w:rPr>
          <w:rFonts w:ascii="Times New Roman" w:hAnsi="Times New Roman" w:cs="Times New Roman"/>
          <w:sz w:val="32"/>
          <w:szCs w:val="32"/>
        </w:rPr>
        <w:t>,е</w:t>
      </w:r>
      <w:proofErr w:type="gramEnd"/>
      <w:r w:rsidRPr="00DC1EDB">
        <w:rPr>
          <w:rFonts w:ascii="Times New Roman" w:hAnsi="Times New Roman" w:cs="Times New Roman"/>
          <w:sz w:val="32"/>
          <w:szCs w:val="32"/>
        </w:rPr>
        <w:t>сли</w:t>
      </w:r>
      <w:proofErr w:type="spellEnd"/>
      <w:r w:rsidRPr="00DC1EDB">
        <w:rPr>
          <w:rFonts w:ascii="Times New Roman" w:hAnsi="Times New Roman" w:cs="Times New Roman"/>
          <w:sz w:val="32"/>
          <w:szCs w:val="32"/>
        </w:rPr>
        <w:t xml:space="preserve"> они соответс</w:t>
      </w:r>
      <w:r>
        <w:rPr>
          <w:rFonts w:ascii="Times New Roman" w:hAnsi="Times New Roman" w:cs="Times New Roman"/>
          <w:sz w:val="32"/>
          <w:szCs w:val="32"/>
        </w:rPr>
        <w:t>т</w:t>
      </w:r>
      <w:r w:rsidRPr="00DC1EDB">
        <w:rPr>
          <w:rFonts w:ascii="Times New Roman" w:hAnsi="Times New Roman" w:cs="Times New Roman"/>
          <w:sz w:val="32"/>
          <w:szCs w:val="32"/>
        </w:rPr>
        <w:t>в</w:t>
      </w:r>
      <w:r>
        <w:rPr>
          <w:rFonts w:ascii="Times New Roman" w:hAnsi="Times New Roman" w:cs="Times New Roman"/>
          <w:sz w:val="32"/>
          <w:szCs w:val="32"/>
        </w:rPr>
        <w:t xml:space="preserve">уют </w:t>
      </w:r>
      <w:r w:rsidR="001A6186">
        <w:rPr>
          <w:rFonts w:ascii="Times New Roman" w:hAnsi="Times New Roman" w:cs="Times New Roman"/>
          <w:sz w:val="32"/>
          <w:szCs w:val="32"/>
        </w:rPr>
        <w:t>литературной норме языка. Они не только неизбежны, но могут даже приносить пользу при уместном и умеренном потреблении.</w:t>
      </w:r>
    </w:p>
    <w:p w:rsidR="00285089" w:rsidRDefault="00DC1EDB" w:rsidP="00E47454">
      <w:pPr>
        <w:pStyle w:val="a7"/>
        <w:spacing w:after="0"/>
        <w:ind w:left="-709" w:firstLine="425"/>
        <w:rPr>
          <w:rFonts w:ascii="Times New Roman" w:hAnsi="Times New Roman" w:cs="Times New Roman"/>
          <w:sz w:val="32"/>
          <w:szCs w:val="32"/>
        </w:rPr>
      </w:pPr>
      <w:r>
        <w:rPr>
          <w:rFonts w:ascii="Times New Roman" w:hAnsi="Times New Roman" w:cs="Times New Roman"/>
          <w:sz w:val="32"/>
          <w:szCs w:val="32"/>
        </w:rPr>
        <w:t xml:space="preserve"> В жизни </w:t>
      </w:r>
      <w:r w:rsidR="001A6186">
        <w:rPr>
          <w:rFonts w:ascii="Times New Roman" w:hAnsi="Times New Roman" w:cs="Times New Roman"/>
          <w:sz w:val="32"/>
          <w:szCs w:val="32"/>
        </w:rPr>
        <w:t xml:space="preserve">малыша значительную роль играет подражание. Дети </w:t>
      </w:r>
      <w:proofErr w:type="gramStart"/>
      <w:r w:rsidR="001A6186">
        <w:rPr>
          <w:rFonts w:ascii="Times New Roman" w:hAnsi="Times New Roman" w:cs="Times New Roman"/>
          <w:sz w:val="32"/>
          <w:szCs w:val="32"/>
        </w:rPr>
        <w:t>сперва</w:t>
      </w:r>
      <w:proofErr w:type="gramEnd"/>
      <w:r w:rsidR="001A6186">
        <w:rPr>
          <w:rFonts w:ascii="Times New Roman" w:hAnsi="Times New Roman" w:cs="Times New Roman"/>
          <w:sz w:val="32"/>
          <w:szCs w:val="32"/>
        </w:rPr>
        <w:t xml:space="preserve"> копируют своих родителей, затем старших братьев и сестер. Эта способность проявляется произвольно или непроизвольно, и тогда ребенок пытается стать похожим на объект </w:t>
      </w:r>
      <w:proofErr w:type="gramStart"/>
      <w:r w:rsidR="001A6186">
        <w:rPr>
          <w:rFonts w:ascii="Times New Roman" w:hAnsi="Times New Roman" w:cs="Times New Roman"/>
          <w:sz w:val="32"/>
          <w:szCs w:val="32"/>
        </w:rPr>
        <w:t>подражания</w:t>
      </w:r>
      <w:proofErr w:type="gramEnd"/>
      <w:r w:rsidR="001A6186">
        <w:rPr>
          <w:rFonts w:ascii="Times New Roman" w:hAnsi="Times New Roman" w:cs="Times New Roman"/>
          <w:sz w:val="32"/>
          <w:szCs w:val="32"/>
        </w:rPr>
        <w:t xml:space="preserve"> во что бы то ни стало.</w:t>
      </w:r>
    </w:p>
    <w:p w:rsidR="001A6186" w:rsidRPr="001A6186" w:rsidRDefault="001A6186" w:rsidP="00E47454">
      <w:pPr>
        <w:spacing w:after="0"/>
        <w:ind w:left="-709"/>
        <w:rPr>
          <w:rFonts w:ascii="Times New Roman" w:hAnsi="Times New Roman" w:cs="Times New Roman"/>
          <w:sz w:val="32"/>
          <w:szCs w:val="32"/>
        </w:rPr>
      </w:pPr>
    </w:p>
    <w:p w:rsidR="001A6186" w:rsidRDefault="001A6186" w:rsidP="00E47454">
      <w:pPr>
        <w:pStyle w:val="a7"/>
        <w:spacing w:after="0"/>
        <w:ind w:left="-709" w:firstLine="425"/>
        <w:rPr>
          <w:rFonts w:ascii="Times New Roman" w:hAnsi="Times New Roman" w:cs="Times New Roman"/>
          <w:sz w:val="32"/>
          <w:szCs w:val="32"/>
        </w:rPr>
      </w:pPr>
    </w:p>
    <w:p w:rsidR="001A6186" w:rsidRPr="001A6186" w:rsidRDefault="001A6186" w:rsidP="00E47454">
      <w:pPr>
        <w:pStyle w:val="a7"/>
        <w:spacing w:after="0"/>
        <w:ind w:left="-709" w:firstLine="425"/>
        <w:rPr>
          <w:rFonts w:ascii="Times New Roman" w:hAnsi="Times New Roman" w:cs="Times New Roman"/>
          <w:i/>
          <w:sz w:val="32"/>
          <w:szCs w:val="32"/>
        </w:rPr>
      </w:pPr>
      <w:r w:rsidRPr="001A6186">
        <w:rPr>
          <w:rFonts w:ascii="Times New Roman" w:hAnsi="Times New Roman" w:cs="Times New Roman"/>
          <w:i/>
          <w:sz w:val="32"/>
          <w:szCs w:val="32"/>
        </w:rPr>
        <w:t>Литература:</w:t>
      </w:r>
    </w:p>
    <w:p w:rsidR="001A6186" w:rsidRPr="001A6186" w:rsidRDefault="001A6186" w:rsidP="00E47454">
      <w:pPr>
        <w:pStyle w:val="a7"/>
        <w:spacing w:after="0"/>
        <w:ind w:left="-709" w:firstLine="425"/>
        <w:rPr>
          <w:rFonts w:ascii="Times New Roman" w:hAnsi="Times New Roman" w:cs="Times New Roman"/>
          <w:sz w:val="32"/>
          <w:szCs w:val="32"/>
        </w:rPr>
      </w:pPr>
      <w:r>
        <w:rPr>
          <w:rFonts w:ascii="Times New Roman" w:hAnsi="Times New Roman" w:cs="Times New Roman"/>
          <w:sz w:val="32"/>
          <w:szCs w:val="32"/>
        </w:rPr>
        <w:t>Калягин В.А. Советы родителям. Журнал «Л</w:t>
      </w:r>
      <w:r w:rsidR="00E51921">
        <w:rPr>
          <w:rFonts w:ascii="Times New Roman" w:hAnsi="Times New Roman" w:cs="Times New Roman"/>
          <w:sz w:val="32"/>
          <w:szCs w:val="32"/>
        </w:rPr>
        <w:t>огопед в детском саду». № 4, 201</w:t>
      </w:r>
      <w:r>
        <w:rPr>
          <w:rFonts w:ascii="Times New Roman" w:hAnsi="Times New Roman" w:cs="Times New Roman"/>
          <w:sz w:val="32"/>
          <w:szCs w:val="32"/>
        </w:rPr>
        <w:t>5г</w:t>
      </w:r>
      <w:r w:rsidR="002C78C0">
        <w:rPr>
          <w:rFonts w:ascii="Times New Roman" w:hAnsi="Times New Roman" w:cs="Times New Roman"/>
          <w:sz w:val="32"/>
          <w:szCs w:val="32"/>
        </w:rPr>
        <w:t>.</w:t>
      </w:r>
      <w:r>
        <w:rPr>
          <w:rFonts w:ascii="Times New Roman" w:hAnsi="Times New Roman" w:cs="Times New Roman"/>
          <w:sz w:val="32"/>
          <w:szCs w:val="32"/>
        </w:rPr>
        <w:t>, стр.28</w:t>
      </w:r>
    </w:p>
    <w:p w:rsidR="001A138C" w:rsidRDefault="00DC1EDB" w:rsidP="00E47454">
      <w:pPr>
        <w:tabs>
          <w:tab w:val="left" w:pos="1845"/>
        </w:tabs>
        <w:spacing w:after="0"/>
        <w:ind w:left="-709" w:firstLine="709"/>
        <w:rPr>
          <w:rFonts w:ascii="Times New Roman" w:hAnsi="Times New Roman" w:cs="Times New Roman"/>
          <w:sz w:val="32"/>
          <w:szCs w:val="32"/>
        </w:rPr>
      </w:pPr>
      <w:r>
        <w:rPr>
          <w:rFonts w:ascii="Times New Roman" w:hAnsi="Times New Roman" w:cs="Times New Roman"/>
          <w:sz w:val="32"/>
          <w:szCs w:val="32"/>
        </w:rPr>
        <w:tab/>
      </w:r>
    </w:p>
    <w:p w:rsidR="001A138C" w:rsidRPr="006A6919" w:rsidRDefault="001A138C" w:rsidP="006A0854">
      <w:pPr>
        <w:spacing w:after="0"/>
        <w:rPr>
          <w:rFonts w:ascii="Times New Roman" w:hAnsi="Times New Roman" w:cs="Times New Roman"/>
          <w:sz w:val="32"/>
          <w:szCs w:val="32"/>
        </w:rPr>
      </w:pPr>
    </w:p>
    <w:sectPr w:rsidR="001A138C" w:rsidRPr="006A6919" w:rsidSect="00E47454">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B09A3"/>
    <w:multiLevelType w:val="hybridMultilevel"/>
    <w:tmpl w:val="F0E063EE"/>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124B7"/>
    <w:rsid w:val="00023985"/>
    <w:rsid w:val="00042906"/>
    <w:rsid w:val="001A138C"/>
    <w:rsid w:val="001A6186"/>
    <w:rsid w:val="001F2A97"/>
    <w:rsid w:val="00285089"/>
    <w:rsid w:val="002C78C0"/>
    <w:rsid w:val="003B6161"/>
    <w:rsid w:val="004124B7"/>
    <w:rsid w:val="00582554"/>
    <w:rsid w:val="006A0854"/>
    <w:rsid w:val="006A6919"/>
    <w:rsid w:val="00D05B6E"/>
    <w:rsid w:val="00DC1EDB"/>
    <w:rsid w:val="00E47454"/>
    <w:rsid w:val="00E51921"/>
    <w:rsid w:val="00E664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B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A69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A6919"/>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1A13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138C"/>
    <w:rPr>
      <w:rFonts w:ascii="Tahoma" w:hAnsi="Tahoma" w:cs="Tahoma"/>
      <w:sz w:val="16"/>
      <w:szCs w:val="16"/>
    </w:rPr>
  </w:style>
  <w:style w:type="paragraph" w:styleId="a7">
    <w:name w:val="List Paragraph"/>
    <w:basedOn w:val="a"/>
    <w:uiPriority w:val="34"/>
    <w:qFormat/>
    <w:rsid w:val="001A13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A69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6A6919"/>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1A13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138C"/>
    <w:rPr>
      <w:rFonts w:ascii="Tahoma" w:hAnsi="Tahoma" w:cs="Tahoma"/>
      <w:sz w:val="16"/>
      <w:szCs w:val="16"/>
    </w:rPr>
  </w:style>
  <w:style w:type="paragraph" w:styleId="a7">
    <w:name w:val="List Paragraph"/>
    <w:basedOn w:val="a"/>
    <w:uiPriority w:val="34"/>
    <w:qFormat/>
    <w:rsid w:val="001A1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447</Words>
  <Characters>2552</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Acer</cp:lastModifiedBy>
  <cp:revision>9</cp:revision>
  <cp:lastPrinted>2016-06-03T12:02:00Z</cp:lastPrinted>
  <dcterms:created xsi:type="dcterms:W3CDTF">2016-05-23T11:42:00Z</dcterms:created>
  <dcterms:modified xsi:type="dcterms:W3CDTF">2023-09-14T09:18:00Z</dcterms:modified>
</cp:coreProperties>
</file>