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FF"/>
  <w:body>
    <w:p w:rsidR="005A4429" w:rsidRPr="00D30AFC" w:rsidRDefault="005A4429" w:rsidP="00D30AFC">
      <w:pPr>
        <w:spacing w:after="0" w:line="240" w:lineRule="auto"/>
        <w:jc w:val="right"/>
      </w:pPr>
      <w:r w:rsidRPr="005A4429">
        <w:rPr>
          <w:rFonts w:ascii="Times New Roman" w:hAnsi="Times New Roman" w:cs="Times New Roman"/>
          <w:sz w:val="28"/>
          <w:szCs w:val="28"/>
        </w:rPr>
        <w:t>Мяч-игрушка на все времена</w:t>
      </w:r>
      <w:r w:rsidR="00D30AFC">
        <w:rPr>
          <w:rFonts w:ascii="Times New Roman" w:hAnsi="Times New Roman" w:cs="Times New Roman"/>
          <w:sz w:val="28"/>
          <w:szCs w:val="28"/>
        </w:rPr>
        <w:t>.</w:t>
      </w:r>
    </w:p>
    <w:p w:rsidR="00D30AFC" w:rsidRDefault="005A4429" w:rsidP="00D30AF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A4429">
        <w:rPr>
          <w:rFonts w:ascii="Times New Roman" w:hAnsi="Times New Roman" w:cs="Times New Roman"/>
          <w:sz w:val="28"/>
          <w:szCs w:val="28"/>
        </w:rPr>
        <w:t xml:space="preserve">Мяч-одна из самых </w:t>
      </w:r>
    </w:p>
    <w:p w:rsidR="00D30AFC" w:rsidRDefault="005A4429" w:rsidP="00D30AF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A4429">
        <w:rPr>
          <w:rFonts w:ascii="Times New Roman" w:hAnsi="Times New Roman" w:cs="Times New Roman"/>
          <w:sz w:val="28"/>
          <w:szCs w:val="28"/>
        </w:rPr>
        <w:t xml:space="preserve">древних и любимых игрушек </w:t>
      </w:r>
    </w:p>
    <w:p w:rsidR="00CF1CA9" w:rsidRPr="005A4429" w:rsidRDefault="005A4429" w:rsidP="00D30AF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A4429">
        <w:rPr>
          <w:rFonts w:ascii="Times New Roman" w:hAnsi="Times New Roman" w:cs="Times New Roman"/>
          <w:sz w:val="28"/>
          <w:szCs w:val="28"/>
        </w:rPr>
        <w:t>всех стран и народов</w:t>
      </w:r>
      <w:r w:rsidR="00D30AFC">
        <w:rPr>
          <w:rFonts w:ascii="Times New Roman" w:hAnsi="Times New Roman" w:cs="Times New Roman"/>
          <w:sz w:val="28"/>
          <w:szCs w:val="28"/>
        </w:rPr>
        <w:t>.</w:t>
      </w:r>
    </w:p>
    <w:p w:rsidR="00CF1CA9" w:rsidRDefault="00CF1CA9"/>
    <w:p w:rsidR="00102994" w:rsidRDefault="00102994" w:rsidP="00102994">
      <w:pPr>
        <w:spacing w:after="120"/>
        <w:jc w:val="center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102994">
        <w:rPr>
          <w:rFonts w:ascii="Times New Roman" w:hAnsi="Times New Roman" w:cs="Times New Roman"/>
          <w:color w:val="002060"/>
          <w:sz w:val="28"/>
          <w:szCs w:val="28"/>
          <w:u w:val="single"/>
        </w:rPr>
        <w:t>Значение игр с мячом</w:t>
      </w:r>
    </w:p>
    <w:p w:rsidR="00CF1CA9" w:rsidRDefault="00102994" w:rsidP="00102994">
      <w:pPr>
        <w:spacing w:after="120"/>
        <w:jc w:val="center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102994">
        <w:rPr>
          <w:rFonts w:ascii="Times New Roman" w:hAnsi="Times New Roman" w:cs="Times New Roman"/>
          <w:color w:val="002060"/>
          <w:sz w:val="28"/>
          <w:szCs w:val="28"/>
          <w:u w:val="single"/>
        </w:rPr>
        <w:t>в развитии ребенка</w:t>
      </w:r>
      <w:r>
        <w:rPr>
          <w:rFonts w:ascii="Times New Roman" w:hAnsi="Times New Roman" w:cs="Times New Roman"/>
          <w:color w:val="002060"/>
          <w:sz w:val="28"/>
          <w:szCs w:val="28"/>
          <w:u w:val="single"/>
        </w:rPr>
        <w:t>.</w:t>
      </w:r>
    </w:p>
    <w:p w:rsidR="00D30AFC" w:rsidRDefault="00D30AFC" w:rsidP="00102994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02994" w:rsidRDefault="00DC526B" w:rsidP="00D30AFC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102994">
        <w:rPr>
          <w:rFonts w:ascii="Times New Roman" w:eastAsia="Calibri" w:hAnsi="Times New Roman" w:cs="Times New Roman"/>
          <w:sz w:val="28"/>
          <w:szCs w:val="28"/>
        </w:rPr>
        <w:t>Игры с мячом Такане</w:t>
      </w:r>
    </w:p>
    <w:p w:rsidR="00102994" w:rsidRDefault="008920C2" w:rsidP="008920C2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 </w:t>
      </w:r>
      <w:r w:rsidR="00102994">
        <w:rPr>
          <w:rFonts w:ascii="Times New Roman" w:eastAsia="Calibri" w:hAnsi="Times New Roman" w:cs="Times New Roman"/>
          <w:sz w:val="28"/>
          <w:szCs w:val="28"/>
        </w:rPr>
        <w:t>С</w:t>
      </w:r>
      <w:r w:rsidR="00102994" w:rsidRPr="00102994">
        <w:rPr>
          <w:rFonts w:ascii="Times New Roman" w:eastAsia="Calibri" w:hAnsi="Times New Roman" w:cs="Times New Roman"/>
          <w:sz w:val="28"/>
          <w:szCs w:val="28"/>
        </w:rPr>
        <w:t>пособствуют развитию психических процессов</w:t>
      </w:r>
      <w:r w:rsidR="00102994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02994" w:rsidRDefault="00102994" w:rsidP="00102994">
      <w:pPr>
        <w:pStyle w:val="a3"/>
        <w:numPr>
          <w:ilvl w:val="0"/>
          <w:numId w:val="2"/>
        </w:numPr>
        <w:spacing w:line="256" w:lineRule="auto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внимания;</w:t>
      </w:r>
    </w:p>
    <w:p w:rsidR="00102994" w:rsidRDefault="00102994" w:rsidP="00102994">
      <w:pPr>
        <w:pStyle w:val="a3"/>
        <w:numPr>
          <w:ilvl w:val="0"/>
          <w:numId w:val="2"/>
        </w:numPr>
        <w:spacing w:line="256" w:lineRule="auto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памяти;</w:t>
      </w:r>
    </w:p>
    <w:p w:rsidR="00102994" w:rsidRDefault="00102994" w:rsidP="00102994">
      <w:pPr>
        <w:pStyle w:val="a3"/>
        <w:numPr>
          <w:ilvl w:val="0"/>
          <w:numId w:val="2"/>
        </w:numPr>
        <w:spacing w:line="256" w:lineRule="auto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воображения;</w:t>
      </w:r>
    </w:p>
    <w:p w:rsidR="00102994" w:rsidRDefault="00102994" w:rsidP="00102994">
      <w:pPr>
        <w:pStyle w:val="a3"/>
        <w:numPr>
          <w:ilvl w:val="0"/>
          <w:numId w:val="2"/>
        </w:numPr>
        <w:spacing w:line="256" w:lineRule="auto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2994">
        <w:rPr>
          <w:rFonts w:ascii="Times New Roman" w:eastAsia="Calibri" w:hAnsi="Times New Roman" w:cs="Times New Roman"/>
          <w:sz w:val="28"/>
          <w:szCs w:val="28"/>
        </w:rPr>
        <w:t xml:space="preserve"> речи. </w:t>
      </w:r>
    </w:p>
    <w:p w:rsidR="00FD57D3" w:rsidRDefault="00102994" w:rsidP="00FD57D3">
      <w:pPr>
        <w:spacing w:line="256" w:lineRule="auto"/>
        <w:ind w:left="-21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FD57D3" w:rsidRPr="00102994">
        <w:rPr>
          <w:rFonts w:ascii="Times New Roman" w:eastAsia="Calibri" w:hAnsi="Times New Roman" w:cs="Times New Roman"/>
          <w:sz w:val="28"/>
          <w:szCs w:val="28"/>
        </w:rPr>
        <w:t>Позволяют научить детей в совместной игре</w:t>
      </w:r>
    </w:p>
    <w:p w:rsidR="00FD57D3" w:rsidRPr="00102994" w:rsidRDefault="00FD57D3" w:rsidP="00FD57D3">
      <w:pPr>
        <w:pStyle w:val="a3"/>
        <w:numPr>
          <w:ilvl w:val="0"/>
          <w:numId w:val="3"/>
        </w:numPr>
        <w:spacing w:line="256" w:lineRule="auto"/>
        <w:ind w:left="142" w:hanging="284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8"/>
          <w:szCs w:val="28"/>
        </w:rPr>
        <w:t>чувствовать друг друга;</w:t>
      </w:r>
    </w:p>
    <w:p w:rsidR="00FD57D3" w:rsidRPr="00102994" w:rsidRDefault="00FD57D3" w:rsidP="00FD57D3">
      <w:pPr>
        <w:pStyle w:val="a3"/>
        <w:numPr>
          <w:ilvl w:val="0"/>
          <w:numId w:val="3"/>
        </w:numPr>
        <w:spacing w:line="256" w:lineRule="auto"/>
        <w:ind w:left="142" w:hanging="284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8"/>
          <w:szCs w:val="28"/>
        </w:rPr>
        <w:t>соблюдать правила игры;</w:t>
      </w:r>
    </w:p>
    <w:p w:rsidR="00FD57D3" w:rsidRPr="00102994" w:rsidRDefault="00FD57D3" w:rsidP="00FD57D3">
      <w:pPr>
        <w:pStyle w:val="a3"/>
        <w:numPr>
          <w:ilvl w:val="0"/>
          <w:numId w:val="3"/>
        </w:numPr>
        <w:spacing w:line="256" w:lineRule="auto"/>
        <w:ind w:left="142" w:hanging="284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8"/>
          <w:szCs w:val="28"/>
        </w:rPr>
        <w:t>договариваться;</w:t>
      </w:r>
    </w:p>
    <w:p w:rsidR="00FD57D3" w:rsidRDefault="00FD57D3" w:rsidP="00FD57D3">
      <w:pPr>
        <w:pStyle w:val="a3"/>
        <w:numPr>
          <w:ilvl w:val="0"/>
          <w:numId w:val="3"/>
        </w:numPr>
        <w:spacing w:line="256" w:lineRule="auto"/>
        <w:ind w:left="142" w:hanging="28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02994">
        <w:rPr>
          <w:rFonts w:ascii="Times New Roman" w:eastAsia="Calibri" w:hAnsi="Times New Roman" w:cs="Times New Roman"/>
          <w:sz w:val="28"/>
          <w:szCs w:val="28"/>
        </w:rPr>
        <w:t>дожидаться своей очереди</w:t>
      </w:r>
      <w:r w:rsidRPr="00102994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FD57D3" w:rsidRDefault="00FD57D3" w:rsidP="00FD57D3">
      <w:pPr>
        <w:pStyle w:val="a3"/>
        <w:spacing w:line="256" w:lineRule="auto"/>
        <w:ind w:left="57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57D3" w:rsidRDefault="00FD57D3" w:rsidP="00FD57D3">
      <w:pPr>
        <w:pStyle w:val="a3"/>
        <w:spacing w:line="256" w:lineRule="auto"/>
        <w:ind w:left="57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57D3" w:rsidRDefault="00FD57D3" w:rsidP="00FD57D3">
      <w:pPr>
        <w:pStyle w:val="a3"/>
        <w:spacing w:line="256" w:lineRule="auto"/>
        <w:ind w:left="57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02994" w:rsidRDefault="00FD57D3" w:rsidP="00FD57D3">
      <w:pPr>
        <w:pStyle w:val="a3"/>
        <w:spacing w:line="256" w:lineRule="auto"/>
        <w:ind w:left="142" w:hanging="14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3. </w:t>
      </w:r>
      <w:r w:rsidR="00102994">
        <w:rPr>
          <w:rFonts w:ascii="Times New Roman" w:eastAsia="Calibri" w:hAnsi="Times New Roman" w:cs="Times New Roman"/>
          <w:sz w:val="28"/>
          <w:szCs w:val="28"/>
        </w:rPr>
        <w:t>С</w:t>
      </w:r>
      <w:r w:rsidR="00DC526B" w:rsidRPr="00102994">
        <w:rPr>
          <w:rFonts w:ascii="Times New Roman" w:eastAsia="Calibri" w:hAnsi="Times New Roman" w:cs="Times New Roman"/>
          <w:sz w:val="28"/>
          <w:szCs w:val="28"/>
        </w:rPr>
        <w:t>пособствуют формированию интеллектуальной готовности:</w:t>
      </w:r>
    </w:p>
    <w:p w:rsidR="00FD57D3" w:rsidRPr="00FD57D3" w:rsidRDefault="00FD57D3" w:rsidP="00FD57D3">
      <w:pPr>
        <w:pStyle w:val="a3"/>
        <w:spacing w:line="256" w:lineRule="auto"/>
        <w:ind w:left="142" w:hanging="142"/>
        <w:rPr>
          <w:rFonts w:ascii="Times New Roman" w:eastAsia="Calibri" w:hAnsi="Times New Roman" w:cs="Times New Roman"/>
          <w:sz w:val="26"/>
          <w:szCs w:val="26"/>
        </w:rPr>
      </w:pPr>
    </w:p>
    <w:p w:rsidR="00102994" w:rsidRPr="00102994" w:rsidRDefault="00DC526B" w:rsidP="00102994">
      <w:pPr>
        <w:pStyle w:val="a3"/>
        <w:numPr>
          <w:ilvl w:val="0"/>
          <w:numId w:val="2"/>
        </w:numPr>
        <w:spacing w:line="256" w:lineRule="auto"/>
        <w:ind w:left="14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02994">
        <w:rPr>
          <w:rFonts w:ascii="Times New Roman" w:eastAsia="Calibri" w:hAnsi="Times New Roman" w:cs="Times New Roman"/>
          <w:sz w:val="28"/>
          <w:szCs w:val="28"/>
        </w:rPr>
        <w:t xml:space="preserve">элементарное владение мыслительными механизмами (анализом, синтезом, сравнением, обобщением); </w:t>
      </w:r>
    </w:p>
    <w:p w:rsidR="00102994" w:rsidRPr="00102994" w:rsidRDefault="00DC526B" w:rsidP="00102994">
      <w:pPr>
        <w:pStyle w:val="a3"/>
        <w:numPr>
          <w:ilvl w:val="0"/>
          <w:numId w:val="2"/>
        </w:numPr>
        <w:spacing w:line="256" w:lineRule="auto"/>
        <w:ind w:left="14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02994">
        <w:rPr>
          <w:rFonts w:ascii="Times New Roman" w:eastAsia="Calibri" w:hAnsi="Times New Roman" w:cs="Times New Roman"/>
          <w:sz w:val="28"/>
          <w:szCs w:val="28"/>
        </w:rPr>
        <w:t>способность к использованию знаний и умений в новых условиях;</w:t>
      </w:r>
    </w:p>
    <w:p w:rsidR="00037017" w:rsidRPr="00FD57D3" w:rsidRDefault="00DC526B" w:rsidP="00E709D8">
      <w:pPr>
        <w:pStyle w:val="a3"/>
        <w:numPr>
          <w:ilvl w:val="0"/>
          <w:numId w:val="2"/>
        </w:numPr>
        <w:spacing w:line="256" w:lineRule="auto"/>
        <w:ind w:left="14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02994">
        <w:rPr>
          <w:rFonts w:ascii="Times New Roman" w:eastAsia="Calibri" w:hAnsi="Times New Roman" w:cs="Times New Roman"/>
          <w:sz w:val="28"/>
          <w:szCs w:val="28"/>
        </w:rPr>
        <w:t xml:space="preserve"> умение переключаться с одного найденного решения на поиск другого. </w:t>
      </w:r>
    </w:p>
    <w:p w:rsidR="00FD57D3" w:rsidRDefault="00FD57D3" w:rsidP="00E709D8">
      <w:pPr>
        <w:spacing w:line="25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E709D8" w:rsidRPr="00E709D8" w:rsidRDefault="008920C2" w:rsidP="00E709D8">
      <w:pPr>
        <w:spacing w:line="25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772136" cy="2078449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53" cy="2087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0AFC" w:rsidRDefault="00D30AFC">
      <w:pPr>
        <w:rPr>
          <w:rFonts w:ascii="Times New Roman" w:hAnsi="Times New Roman" w:cs="Times New Roman"/>
          <w:sz w:val="24"/>
          <w:szCs w:val="24"/>
        </w:rPr>
      </w:pPr>
    </w:p>
    <w:p w:rsidR="00FD57D3" w:rsidRDefault="00FD57D3">
      <w:pPr>
        <w:rPr>
          <w:rFonts w:ascii="Times New Roman" w:hAnsi="Times New Roman" w:cs="Times New Roman"/>
          <w:sz w:val="24"/>
          <w:szCs w:val="24"/>
        </w:rPr>
      </w:pPr>
    </w:p>
    <w:p w:rsidR="00F95E98" w:rsidRPr="00CF1CA9" w:rsidRDefault="00CF1CA9">
      <w:pPr>
        <w:rPr>
          <w:rFonts w:ascii="Times New Roman" w:hAnsi="Times New Roman" w:cs="Times New Roman"/>
          <w:sz w:val="24"/>
          <w:szCs w:val="24"/>
        </w:rPr>
      </w:pPr>
      <w:r w:rsidRPr="00CF1CA9">
        <w:rPr>
          <w:rFonts w:ascii="Times New Roman" w:hAnsi="Times New Roman" w:cs="Times New Roman"/>
          <w:sz w:val="24"/>
          <w:szCs w:val="24"/>
        </w:rPr>
        <w:lastRenderedPageBreak/>
        <w:t>МДОАУ «Детский сад № 38 г.Орска»</w:t>
      </w:r>
    </w:p>
    <w:p w:rsidR="008920C2" w:rsidRDefault="008920C2" w:rsidP="008920C2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1CA9" w:rsidRPr="00E709D8" w:rsidRDefault="008920C2" w:rsidP="008920C2">
      <w:pPr>
        <w:jc w:val="center"/>
        <w:rPr>
          <w:rFonts w:ascii="Times New Roman" w:hAnsi="Times New Roman" w:cs="Times New Roman"/>
          <w:sz w:val="32"/>
          <w:szCs w:val="32"/>
        </w:rPr>
      </w:pPr>
      <w:r w:rsidRPr="00E709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2600" cy="1314450"/>
            <wp:effectExtent l="152400" t="152400" r="361950" b="361950"/>
            <wp:docPr id="2" name="Рисунок 2" descr="C:\Users\user\Desktop\Накопитель для портфолио 25\Takane\foto\20221121_14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копитель для портфолио 25\Takane\foto\20221121_144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563" cy="1320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1CA9" w:rsidRPr="00CF1CA9" w:rsidRDefault="00CF1CA9">
      <w:pPr>
        <w:rPr>
          <w:rFonts w:ascii="Times New Roman" w:hAnsi="Times New Roman" w:cs="Times New Roman"/>
          <w:b/>
          <w:sz w:val="32"/>
          <w:szCs w:val="32"/>
        </w:rPr>
      </w:pPr>
      <w:r w:rsidRPr="00CF1CA9">
        <w:rPr>
          <w:rFonts w:ascii="Times New Roman" w:hAnsi="Times New Roman" w:cs="Times New Roman"/>
          <w:b/>
          <w:sz w:val="32"/>
          <w:szCs w:val="32"/>
        </w:rPr>
        <w:t xml:space="preserve">Мяч Такане. </w:t>
      </w:r>
    </w:p>
    <w:p w:rsidR="00CF1CA9" w:rsidRPr="00CF1CA9" w:rsidRDefault="00CF1CA9">
      <w:pPr>
        <w:rPr>
          <w:rFonts w:ascii="Times New Roman" w:hAnsi="Times New Roman" w:cs="Times New Roman"/>
          <w:b/>
          <w:sz w:val="32"/>
          <w:szCs w:val="32"/>
        </w:rPr>
      </w:pPr>
      <w:r w:rsidRPr="00CF1CA9">
        <w:rPr>
          <w:rFonts w:ascii="Times New Roman" w:hAnsi="Times New Roman" w:cs="Times New Roman"/>
          <w:b/>
          <w:sz w:val="32"/>
          <w:szCs w:val="32"/>
        </w:rPr>
        <w:t>Новые возможности игр и пособий, изготовленных своими руками.</w:t>
      </w:r>
    </w:p>
    <w:p w:rsidR="00CF1CA9" w:rsidRPr="00CF1CA9" w:rsidRDefault="00CF1CA9">
      <w:pPr>
        <w:rPr>
          <w:rFonts w:ascii="Times New Roman" w:hAnsi="Times New Roman" w:cs="Times New Roman"/>
          <w:sz w:val="32"/>
          <w:szCs w:val="32"/>
        </w:rPr>
      </w:pPr>
    </w:p>
    <w:p w:rsidR="00CF1CA9" w:rsidRPr="00CF1CA9" w:rsidRDefault="00CF1CA9">
      <w:pPr>
        <w:rPr>
          <w:rFonts w:ascii="Times New Roman" w:hAnsi="Times New Roman" w:cs="Times New Roman"/>
          <w:sz w:val="32"/>
          <w:szCs w:val="32"/>
        </w:rPr>
      </w:pPr>
    </w:p>
    <w:p w:rsidR="00CF1CA9" w:rsidRDefault="00CF1CA9" w:rsidP="00CF1CA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F1CA9">
        <w:rPr>
          <w:rFonts w:ascii="Times New Roman" w:hAnsi="Times New Roman" w:cs="Times New Roman"/>
          <w:sz w:val="28"/>
          <w:szCs w:val="28"/>
        </w:rPr>
        <w:t>Материал подготовил</w:t>
      </w:r>
      <w:r w:rsidR="008920C2">
        <w:rPr>
          <w:rFonts w:ascii="Times New Roman" w:hAnsi="Times New Roman" w:cs="Times New Roman"/>
          <w:sz w:val="28"/>
          <w:szCs w:val="28"/>
        </w:rPr>
        <w:t>а</w:t>
      </w:r>
      <w:r w:rsidRPr="00CF1CA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F1CA9" w:rsidRDefault="00CF1CA9" w:rsidP="00CF1CA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F1CA9">
        <w:rPr>
          <w:rFonts w:ascii="Times New Roman" w:hAnsi="Times New Roman" w:cs="Times New Roman"/>
          <w:sz w:val="28"/>
          <w:szCs w:val="28"/>
        </w:rPr>
        <w:t xml:space="preserve">педагог-психолог </w:t>
      </w:r>
    </w:p>
    <w:p w:rsidR="00CF1CA9" w:rsidRPr="00CF1CA9" w:rsidRDefault="00CF1CA9" w:rsidP="00CF1CA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F1CA9">
        <w:rPr>
          <w:rFonts w:ascii="Times New Roman" w:hAnsi="Times New Roman" w:cs="Times New Roman"/>
          <w:sz w:val="28"/>
          <w:szCs w:val="28"/>
        </w:rPr>
        <w:t>Ермолаева И.В.</w:t>
      </w:r>
    </w:p>
    <w:p w:rsidR="00CF1CA9" w:rsidRDefault="00CF1CA9">
      <w:pPr>
        <w:rPr>
          <w:rFonts w:ascii="Times New Roman" w:hAnsi="Times New Roman" w:cs="Times New Roman"/>
          <w:sz w:val="32"/>
          <w:szCs w:val="32"/>
        </w:rPr>
      </w:pPr>
    </w:p>
    <w:p w:rsidR="00CF1CA9" w:rsidRDefault="00CF1CA9" w:rsidP="00E709D8">
      <w:pPr>
        <w:jc w:val="center"/>
        <w:rPr>
          <w:rFonts w:ascii="Times New Roman" w:hAnsi="Times New Roman" w:cs="Times New Roman"/>
          <w:sz w:val="24"/>
          <w:szCs w:val="24"/>
        </w:rPr>
      </w:pPr>
      <w:r w:rsidRPr="00CF1CA9">
        <w:rPr>
          <w:rFonts w:ascii="Times New Roman" w:hAnsi="Times New Roman" w:cs="Times New Roman"/>
          <w:sz w:val="24"/>
          <w:szCs w:val="24"/>
        </w:rPr>
        <w:t>Сентябрь 2023г</w:t>
      </w:r>
    </w:p>
    <w:p w:rsidR="005A4429" w:rsidRDefault="005A4429" w:rsidP="005A44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4429">
        <w:rPr>
          <w:rFonts w:ascii="Times New Roman" w:hAnsi="Times New Roman" w:cs="Times New Roman"/>
          <w:sz w:val="28"/>
          <w:szCs w:val="28"/>
        </w:rPr>
        <w:lastRenderedPageBreak/>
        <w:t>Мяч Такане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A4429">
        <w:rPr>
          <w:rFonts w:ascii="Times New Roman" w:hAnsi="Times New Roman" w:cs="Times New Roman"/>
          <w:sz w:val="28"/>
          <w:szCs w:val="28"/>
        </w:rPr>
        <w:t xml:space="preserve"> иногда его называют мячик-паззл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A4429">
        <w:rPr>
          <w:rFonts w:ascii="Times New Roman" w:hAnsi="Times New Roman" w:cs="Times New Roman"/>
          <w:sz w:val="28"/>
          <w:szCs w:val="28"/>
        </w:rPr>
        <w:t xml:space="preserve"> придумал японский преподаватель Монтессори по фамилии Такане. </w:t>
      </w:r>
    </w:p>
    <w:p w:rsidR="00E709D8" w:rsidRDefault="00E709D8" w:rsidP="005A44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4429" w:rsidRDefault="00FD57D3" w:rsidP="005A44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Мяч </w:t>
      </w:r>
      <w:r w:rsidRPr="005A4429">
        <w:rPr>
          <w:rFonts w:ascii="Times New Roman" w:hAnsi="Times New Roman" w:cs="Times New Roman"/>
          <w:sz w:val="28"/>
          <w:szCs w:val="28"/>
        </w:rPr>
        <w:t>состоит</w:t>
      </w:r>
      <w:r w:rsidR="005A4429">
        <w:rPr>
          <w:rFonts w:ascii="Times New Roman" w:hAnsi="Times New Roman" w:cs="Times New Roman"/>
          <w:sz w:val="28"/>
          <w:szCs w:val="28"/>
        </w:rPr>
        <w:t xml:space="preserve"> из нескольких элементов и</w:t>
      </w:r>
      <w:r w:rsidR="005A4429" w:rsidRPr="005A4429">
        <w:rPr>
          <w:rFonts w:ascii="Times New Roman" w:hAnsi="Times New Roman" w:cs="Times New Roman"/>
          <w:sz w:val="28"/>
          <w:szCs w:val="28"/>
        </w:rPr>
        <w:t xml:space="preserve"> является развивающей игрушкой для ребенка-дошкольника.</w:t>
      </w:r>
    </w:p>
    <w:p w:rsidR="00102994" w:rsidRDefault="00102994" w:rsidP="005A4429"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102994">
        <w:rPr>
          <w:rFonts w:ascii="Times New Roman" w:hAnsi="Times New Roman" w:cs="Times New Roman"/>
          <w:color w:val="002060"/>
          <w:sz w:val="28"/>
          <w:szCs w:val="28"/>
          <w:u w:val="single"/>
        </w:rPr>
        <w:t>Назначение игр.</w:t>
      </w:r>
    </w:p>
    <w:p w:rsidR="00102994" w:rsidRPr="00102994" w:rsidRDefault="00102994" w:rsidP="005A44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2994">
        <w:rPr>
          <w:rFonts w:ascii="Times New Roman" w:hAnsi="Times New Roman" w:cs="Times New Roman"/>
          <w:sz w:val="28"/>
          <w:szCs w:val="28"/>
        </w:rPr>
        <w:t>«Мяч Такане» может использовать любой специалист детского сада: психолог, логопед, музыкальный руководитель, воспитатель для организац</w:t>
      </w:r>
      <w:r>
        <w:rPr>
          <w:rFonts w:ascii="Times New Roman" w:hAnsi="Times New Roman" w:cs="Times New Roman"/>
          <w:sz w:val="28"/>
          <w:szCs w:val="28"/>
        </w:rPr>
        <w:t>ии занятий, игр, развлечений, и</w:t>
      </w:r>
      <w:r w:rsidRPr="00102994">
        <w:rPr>
          <w:rFonts w:ascii="Times New Roman" w:hAnsi="Times New Roman" w:cs="Times New Roman"/>
          <w:sz w:val="28"/>
          <w:szCs w:val="28"/>
        </w:rPr>
        <w:t>, как пособие сенсомоторного развития дошкольника.</w:t>
      </w:r>
    </w:p>
    <w:p w:rsidR="00102994" w:rsidRDefault="00102994" w:rsidP="005A44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4429" w:rsidRDefault="005A4429" w:rsidP="005A44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Приобрести мяч Такане можно, а можно и изготовить самим.</w:t>
      </w:r>
    </w:p>
    <w:p w:rsidR="005A4429" w:rsidRPr="005A4429" w:rsidRDefault="005A4429" w:rsidP="005A4429">
      <w:pPr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5A4429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 xml:space="preserve">Фактуру ткани и расцветку ткани для мяча выбираем исходя из задач развития ребенка. </w:t>
      </w:r>
    </w:p>
    <w:p w:rsidR="005A4429" w:rsidRPr="005A4429" w:rsidRDefault="005A4429" w:rsidP="005A44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Если вы планируете</w:t>
      </w:r>
      <w:r w:rsidRPr="005A4429">
        <w:rPr>
          <w:rFonts w:ascii="Times New Roman" w:hAnsi="Times New Roman" w:cs="Times New Roman"/>
          <w:sz w:val="28"/>
          <w:szCs w:val="28"/>
        </w:rPr>
        <w:t xml:space="preserve"> расшир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5A4429">
        <w:rPr>
          <w:rFonts w:ascii="Times New Roman" w:hAnsi="Times New Roman" w:cs="Times New Roman"/>
          <w:sz w:val="28"/>
          <w:szCs w:val="28"/>
        </w:rPr>
        <w:t xml:space="preserve"> тактильны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A4429">
        <w:rPr>
          <w:rFonts w:ascii="Times New Roman" w:hAnsi="Times New Roman" w:cs="Times New Roman"/>
          <w:sz w:val="28"/>
          <w:szCs w:val="28"/>
        </w:rPr>
        <w:t xml:space="preserve"> ощущени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A4429">
        <w:rPr>
          <w:rFonts w:ascii="Times New Roman" w:hAnsi="Times New Roman" w:cs="Times New Roman"/>
          <w:sz w:val="28"/>
          <w:szCs w:val="28"/>
        </w:rPr>
        <w:t>, мелк</w:t>
      </w:r>
      <w:r>
        <w:rPr>
          <w:rFonts w:ascii="Times New Roman" w:hAnsi="Times New Roman" w:cs="Times New Roman"/>
          <w:sz w:val="28"/>
          <w:szCs w:val="28"/>
        </w:rPr>
        <w:t>ую моторику</w:t>
      </w:r>
      <w:r w:rsidRPr="005A4429">
        <w:rPr>
          <w:rFonts w:ascii="Times New Roman" w:hAnsi="Times New Roman" w:cs="Times New Roman"/>
          <w:sz w:val="28"/>
          <w:szCs w:val="28"/>
        </w:rPr>
        <w:t xml:space="preserve"> пальцев </w:t>
      </w:r>
      <w:r w:rsidR="00FD57D3" w:rsidRPr="005A4429">
        <w:rPr>
          <w:rFonts w:ascii="Times New Roman" w:hAnsi="Times New Roman" w:cs="Times New Roman"/>
          <w:sz w:val="28"/>
          <w:szCs w:val="28"/>
        </w:rPr>
        <w:t>рук, то</w:t>
      </w:r>
      <w:r w:rsidRPr="005A4429">
        <w:rPr>
          <w:rFonts w:ascii="Times New Roman" w:hAnsi="Times New Roman" w:cs="Times New Roman"/>
          <w:sz w:val="28"/>
          <w:szCs w:val="28"/>
        </w:rPr>
        <w:t xml:space="preserve">предпочтительнее выбирать ткань различной фактуры. </w:t>
      </w:r>
    </w:p>
    <w:p w:rsidR="005A4429" w:rsidRPr="005A4429" w:rsidRDefault="005A4429" w:rsidP="005A44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Если вы </w:t>
      </w:r>
      <w:r w:rsidR="00DC526B">
        <w:rPr>
          <w:rFonts w:ascii="Times New Roman" w:hAnsi="Times New Roman" w:cs="Times New Roman"/>
          <w:sz w:val="28"/>
          <w:szCs w:val="28"/>
        </w:rPr>
        <w:t xml:space="preserve">планируете работу </w:t>
      </w:r>
      <w:r w:rsidRPr="005A4429">
        <w:rPr>
          <w:rFonts w:ascii="Times New Roman" w:hAnsi="Times New Roman" w:cs="Times New Roman"/>
          <w:sz w:val="28"/>
          <w:szCs w:val="28"/>
        </w:rPr>
        <w:t xml:space="preserve">с цветовым спектром, </w:t>
      </w:r>
      <w:r w:rsidR="00DC526B">
        <w:rPr>
          <w:rFonts w:ascii="Times New Roman" w:hAnsi="Times New Roman" w:cs="Times New Roman"/>
          <w:sz w:val="28"/>
          <w:szCs w:val="28"/>
        </w:rPr>
        <w:t xml:space="preserve">то </w:t>
      </w:r>
      <w:r w:rsidRPr="005A4429">
        <w:rPr>
          <w:rFonts w:ascii="Times New Roman" w:hAnsi="Times New Roman" w:cs="Times New Roman"/>
          <w:sz w:val="28"/>
          <w:szCs w:val="28"/>
        </w:rPr>
        <w:t xml:space="preserve">ткань можно выбрать одной фактуры, но разного цвета. </w:t>
      </w:r>
    </w:p>
    <w:p w:rsidR="005A4429" w:rsidRPr="005A4429" w:rsidRDefault="00DC526B" w:rsidP="00DC52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A4429" w:rsidRPr="005A4429">
        <w:rPr>
          <w:rFonts w:ascii="Times New Roman" w:hAnsi="Times New Roman" w:cs="Times New Roman"/>
          <w:sz w:val="28"/>
          <w:szCs w:val="28"/>
        </w:rPr>
        <w:t>Для мяча-атриб</w:t>
      </w:r>
      <w:bookmarkStart w:id="0" w:name="_GoBack"/>
      <w:bookmarkEnd w:id="0"/>
      <w:r w:rsidR="005A4429" w:rsidRPr="005A4429">
        <w:rPr>
          <w:rFonts w:ascii="Times New Roman" w:hAnsi="Times New Roman" w:cs="Times New Roman"/>
          <w:sz w:val="28"/>
          <w:szCs w:val="28"/>
        </w:rPr>
        <w:t xml:space="preserve">ута игр малой подвижности (например, «Передай по кругу», «Съедобное-несъедобное» и т.п.) предпочтение следует отдавать натуральным плотным тканям и использовать одну-две расцветки.  </w:t>
      </w:r>
    </w:p>
    <w:p w:rsidR="005A4429" w:rsidRPr="005A4429" w:rsidRDefault="00037017" w:rsidP="00DC52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5A4429" w:rsidRPr="005A4429">
        <w:rPr>
          <w:rFonts w:ascii="Times New Roman" w:hAnsi="Times New Roman" w:cs="Times New Roman"/>
          <w:sz w:val="28"/>
          <w:szCs w:val="28"/>
        </w:rPr>
        <w:t>Для психологической реабилитации ребенка подойдет этот же мяч с тесьмой и бубенчиком (классический вариант мяча Такане).</w:t>
      </w:r>
    </w:p>
    <w:p w:rsidR="005A4429" w:rsidRPr="005A4429" w:rsidRDefault="005A4429" w:rsidP="00DC52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526B" w:rsidRDefault="005A4429" w:rsidP="005A44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26B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>Кроме ткани для набивки игрушки понадобятся</w:t>
      </w:r>
      <w:r w:rsidRPr="00DC526B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</w:p>
    <w:p w:rsidR="00DC526B" w:rsidRDefault="008920C2" w:rsidP="00DC52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Ч</w:t>
      </w:r>
      <w:r w:rsidR="005A4429" w:rsidRPr="005A4429">
        <w:rPr>
          <w:rFonts w:ascii="Times New Roman" w:hAnsi="Times New Roman" w:cs="Times New Roman"/>
          <w:sz w:val="28"/>
          <w:szCs w:val="28"/>
        </w:rPr>
        <w:t>тобы игрушка с</w:t>
      </w:r>
      <w:r w:rsidR="00DC526B">
        <w:rPr>
          <w:rFonts w:ascii="Times New Roman" w:hAnsi="Times New Roman" w:cs="Times New Roman"/>
          <w:sz w:val="28"/>
          <w:szCs w:val="28"/>
        </w:rPr>
        <w:t>тала звучащей</w:t>
      </w:r>
    </w:p>
    <w:p w:rsidR="00DC526B" w:rsidRDefault="00DC526B" w:rsidP="008920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-«звенелки» (</w:t>
      </w:r>
      <w:r w:rsidRPr="005A4429">
        <w:rPr>
          <w:rFonts w:ascii="Times New Roman" w:hAnsi="Times New Roman" w:cs="Times New Roman"/>
          <w:sz w:val="28"/>
          <w:szCs w:val="28"/>
        </w:rPr>
        <w:t>бубенцы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DC526B" w:rsidRDefault="00DC526B" w:rsidP="008920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A4429" w:rsidRPr="005A4429">
        <w:rPr>
          <w:rFonts w:ascii="Times New Roman" w:hAnsi="Times New Roman" w:cs="Times New Roman"/>
          <w:sz w:val="28"/>
          <w:szCs w:val="28"/>
        </w:rPr>
        <w:t>«гремелки»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5A4429">
        <w:rPr>
          <w:rFonts w:ascii="Times New Roman" w:hAnsi="Times New Roman" w:cs="Times New Roman"/>
          <w:sz w:val="28"/>
          <w:szCs w:val="28"/>
        </w:rPr>
        <w:t xml:space="preserve">контейнеры с </w:t>
      </w:r>
    </w:p>
    <w:p w:rsidR="00DC526B" w:rsidRDefault="00DC526B" w:rsidP="008920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429">
        <w:rPr>
          <w:rFonts w:ascii="Times New Roman" w:hAnsi="Times New Roman" w:cs="Times New Roman"/>
          <w:sz w:val="28"/>
          <w:szCs w:val="28"/>
        </w:rPr>
        <w:t>мелким предмет</w:t>
      </w:r>
      <w:r>
        <w:rPr>
          <w:rFonts w:ascii="Times New Roman" w:hAnsi="Times New Roman" w:cs="Times New Roman"/>
          <w:sz w:val="28"/>
          <w:szCs w:val="28"/>
        </w:rPr>
        <w:t>ом);</w:t>
      </w:r>
    </w:p>
    <w:p w:rsidR="00DC526B" w:rsidRDefault="00DC526B" w:rsidP="008920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-«шуршалки»</w:t>
      </w:r>
      <w:r w:rsidR="005A4429" w:rsidRPr="005A442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шуршащий </w:t>
      </w:r>
    </w:p>
    <w:p w:rsidR="005A4429" w:rsidRPr="005A4429" w:rsidRDefault="00DC526B" w:rsidP="00DC52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полиэтилен и т.д.);</w:t>
      </w:r>
    </w:p>
    <w:p w:rsidR="00DC526B" w:rsidRDefault="008920C2" w:rsidP="00DC526B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</w:t>
      </w:r>
      <w:r w:rsidR="005A4429" w:rsidRPr="005A4429">
        <w:rPr>
          <w:rFonts w:ascii="Times New Roman" w:hAnsi="Times New Roman" w:cs="Times New Roman"/>
          <w:sz w:val="28"/>
          <w:szCs w:val="28"/>
        </w:rPr>
        <w:t>азнообразить тактильные</w:t>
      </w:r>
      <w:r w:rsidR="00DC526B">
        <w:rPr>
          <w:rFonts w:ascii="Times New Roman" w:hAnsi="Times New Roman" w:cs="Times New Roman"/>
          <w:sz w:val="28"/>
          <w:szCs w:val="28"/>
        </w:rPr>
        <w:t xml:space="preserve"> ощущения детей можно используя в качестве наполнителя:</w:t>
      </w:r>
    </w:p>
    <w:p w:rsidR="00DC526B" w:rsidRDefault="00DC526B" w:rsidP="008920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A4429" w:rsidRPr="005A4429">
        <w:rPr>
          <w:rFonts w:ascii="Times New Roman" w:hAnsi="Times New Roman" w:cs="Times New Roman"/>
          <w:sz w:val="28"/>
          <w:szCs w:val="28"/>
        </w:rPr>
        <w:t xml:space="preserve"> ко</w:t>
      </w:r>
      <w:r>
        <w:rPr>
          <w:rFonts w:ascii="Times New Roman" w:hAnsi="Times New Roman" w:cs="Times New Roman"/>
          <w:sz w:val="28"/>
          <w:szCs w:val="28"/>
        </w:rPr>
        <w:t>сточки плодовых деревьев;</w:t>
      </w:r>
    </w:p>
    <w:p w:rsidR="00DC526B" w:rsidRDefault="00DC526B" w:rsidP="008920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крупы;</w:t>
      </w:r>
    </w:p>
    <w:p w:rsidR="00DC526B" w:rsidRDefault="00DC526B" w:rsidP="00DC52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-шариковый холлофайбер;</w:t>
      </w:r>
    </w:p>
    <w:p w:rsidR="00DC526B" w:rsidRDefault="00DC526B" w:rsidP="00DC52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-синтепон;</w:t>
      </w:r>
    </w:p>
    <w:p w:rsidR="00DC526B" w:rsidRDefault="00DC526B" w:rsidP="00DC52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-вату</w:t>
      </w:r>
      <w:r w:rsidRPr="005A44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20C2" w:rsidRPr="005A4429" w:rsidRDefault="008920C2" w:rsidP="00DC52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1CA9" w:rsidRDefault="008920C2" w:rsidP="008920C2">
      <w:pPr>
        <w:jc w:val="right"/>
      </w:pPr>
      <w:r>
        <w:rPr>
          <w:noProof/>
          <w:lang w:eastAsia="ru-RU"/>
        </w:rPr>
        <w:drawing>
          <wp:inline distT="0" distB="0" distL="0" distR="0">
            <wp:extent cx="2809875" cy="1733293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266848" cy="201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F1CA9" w:rsidSect="00FF598E">
      <w:headerReference w:type="default" r:id="rId10"/>
      <w:pgSz w:w="16838" w:h="11906" w:orient="landscape"/>
      <w:pgMar w:top="709" w:right="1134" w:bottom="850" w:left="1134" w:header="454" w:footer="283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5CF5" w:rsidRDefault="009F5CF5" w:rsidP="00D30AFC">
      <w:pPr>
        <w:spacing w:after="0" w:line="240" w:lineRule="auto"/>
      </w:pPr>
      <w:r>
        <w:separator/>
      </w:r>
    </w:p>
  </w:endnote>
  <w:endnote w:type="continuationSeparator" w:id="1">
    <w:p w:rsidR="009F5CF5" w:rsidRDefault="009F5CF5" w:rsidP="00D30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5CF5" w:rsidRDefault="009F5CF5" w:rsidP="00D30AFC">
      <w:pPr>
        <w:spacing w:after="0" w:line="240" w:lineRule="auto"/>
      </w:pPr>
      <w:r>
        <w:separator/>
      </w:r>
    </w:p>
  </w:footnote>
  <w:footnote w:type="continuationSeparator" w:id="1">
    <w:p w:rsidR="009F5CF5" w:rsidRDefault="009F5CF5" w:rsidP="00D30A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AFC" w:rsidRDefault="00D30AFC">
    <w:pPr>
      <w:pStyle w:val="a4"/>
    </w:pPr>
    <w:r w:rsidRPr="00D30AFC">
      <w:rPr>
        <w:noProof/>
        <w:lang w:eastAsia="ru-RU"/>
      </w:rPr>
      <w:drawing>
        <wp:inline distT="0" distB="0" distL="0" distR="0">
          <wp:extent cx="884188" cy="619125"/>
          <wp:effectExtent l="0" t="0" r="0" b="0"/>
          <wp:docPr id="7" name="Рисунок 7" descr="https://avatars.mds.yandex.net/i?id=e9249bad6ea9a23ddcf74e7ab900f58696b82105-9853136-images-thumbs&amp;n=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s://avatars.mds.yandex.net/i?id=e9249bad6ea9a23ddcf74e7ab900f58696b82105-9853136-images-thumbs&amp;n=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214" cy="6268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7017">
      <w:rPr>
        <w:noProof/>
        <w:lang w:eastAsia="ru-RU"/>
      </w:rPr>
      <w:drawing>
        <wp:inline distT="0" distB="0" distL="0" distR="0">
          <wp:extent cx="883920" cy="621665"/>
          <wp:effectExtent l="0" t="0" r="0" b="6985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920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350AD3"/>
    <w:multiLevelType w:val="hybridMultilevel"/>
    <w:tmpl w:val="700E3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7F3A2B"/>
    <w:multiLevelType w:val="hybridMultilevel"/>
    <w:tmpl w:val="9DAA0E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54464EC0"/>
    <w:multiLevelType w:val="hybridMultilevel"/>
    <w:tmpl w:val="B5AC332C"/>
    <w:lvl w:ilvl="0" w:tplc="04190001">
      <w:start w:val="1"/>
      <w:numFmt w:val="bullet"/>
      <w:lvlText w:val=""/>
      <w:lvlJc w:val="left"/>
      <w:pPr>
        <w:ind w:left="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7170">
      <o:colormru v:ext="edit" colors="aqua,#cff"/>
      <o:colormenu v:ext="edit" fillcolor="#cff"/>
    </o:shapedefaults>
  </w:hdrShapeDefaults>
  <w:footnotePr>
    <w:footnote w:id="0"/>
    <w:footnote w:id="1"/>
  </w:footnotePr>
  <w:endnotePr>
    <w:endnote w:id="0"/>
    <w:endnote w:id="1"/>
  </w:endnotePr>
  <w:compat/>
  <w:rsids>
    <w:rsidRoot w:val="00CF1CA9"/>
    <w:rsid w:val="00037017"/>
    <w:rsid w:val="00102994"/>
    <w:rsid w:val="001977E6"/>
    <w:rsid w:val="0051118B"/>
    <w:rsid w:val="005A4429"/>
    <w:rsid w:val="008920C2"/>
    <w:rsid w:val="009F5CF5"/>
    <w:rsid w:val="00CF1CA9"/>
    <w:rsid w:val="00D30AFC"/>
    <w:rsid w:val="00DC526B"/>
    <w:rsid w:val="00E709D8"/>
    <w:rsid w:val="00F95E98"/>
    <w:rsid w:val="00FD57D3"/>
    <w:rsid w:val="00FF59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aqua,#cff"/>
      <o:colormenu v:ext="edit" fillcolor="#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1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299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30A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30AFC"/>
  </w:style>
  <w:style w:type="paragraph" w:styleId="a6">
    <w:name w:val="footer"/>
    <w:basedOn w:val="a"/>
    <w:link w:val="a7"/>
    <w:uiPriority w:val="99"/>
    <w:unhideWhenUsed/>
    <w:rsid w:val="00D30A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30AFC"/>
  </w:style>
  <w:style w:type="paragraph" w:styleId="a8">
    <w:name w:val="Balloon Text"/>
    <w:basedOn w:val="a"/>
    <w:link w:val="a9"/>
    <w:uiPriority w:val="99"/>
    <w:semiHidden/>
    <w:unhideWhenUsed/>
    <w:rsid w:val="00FD5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D57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4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Воронцова</cp:lastModifiedBy>
  <cp:revision>2</cp:revision>
  <cp:lastPrinted>2023-09-14T08:51:00Z</cp:lastPrinted>
  <dcterms:created xsi:type="dcterms:W3CDTF">2023-09-18T11:30:00Z</dcterms:created>
  <dcterms:modified xsi:type="dcterms:W3CDTF">2023-09-18T11:30:00Z</dcterms:modified>
</cp:coreProperties>
</file>