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E6" w:rsidRPr="008209E6" w:rsidRDefault="008209E6" w:rsidP="008209E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b/>
          <w:bCs/>
          <w:sz w:val="24"/>
          <w:szCs w:val="24"/>
        </w:rPr>
        <w:t>Диагностика для выявления затруднений педагогов</w:t>
      </w:r>
    </w:p>
    <w:p w:rsidR="008209E6" w:rsidRPr="008209E6" w:rsidRDefault="008209E6" w:rsidP="00F47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i/>
          <w:iCs/>
          <w:sz w:val="24"/>
          <w:szCs w:val="24"/>
        </w:rPr>
        <w:t xml:space="preserve">Цель данной </w:t>
      </w:r>
      <w:r w:rsidR="00171372" w:rsidRPr="008209E6">
        <w:rPr>
          <w:rFonts w:ascii="Times New Roman" w:hAnsi="Times New Roman" w:cs="Times New Roman"/>
          <w:i/>
          <w:iCs/>
          <w:sz w:val="24"/>
          <w:szCs w:val="24"/>
        </w:rPr>
        <w:t>диагностики:</w:t>
      </w:r>
      <w:r w:rsidRPr="008209E6">
        <w:rPr>
          <w:rFonts w:ascii="Times New Roman" w:hAnsi="Times New Roman" w:cs="Times New Roman"/>
          <w:sz w:val="24"/>
          <w:szCs w:val="24"/>
        </w:rPr>
        <w:t xml:space="preserve"> выявить затруднения педагогов, согласно </w:t>
      </w:r>
      <w:proofErr w:type="spellStart"/>
      <w:r w:rsidRPr="008209E6">
        <w:rPr>
          <w:rFonts w:ascii="Times New Roman" w:hAnsi="Times New Roman" w:cs="Times New Roman"/>
          <w:sz w:val="24"/>
          <w:szCs w:val="24"/>
        </w:rPr>
        <w:t>профстандарту</w:t>
      </w:r>
      <w:proofErr w:type="spellEnd"/>
      <w:r w:rsidRPr="008209E6">
        <w:rPr>
          <w:rFonts w:ascii="Times New Roman" w:hAnsi="Times New Roman" w:cs="Times New Roman"/>
          <w:sz w:val="24"/>
          <w:szCs w:val="24"/>
        </w:rPr>
        <w:t>; определить уровень соответствия владения</w:t>
      </w:r>
      <w:r w:rsidR="001A0D7D">
        <w:rPr>
          <w:rFonts w:ascii="Times New Roman" w:hAnsi="Times New Roman" w:cs="Times New Roman"/>
          <w:sz w:val="24"/>
          <w:szCs w:val="24"/>
        </w:rPr>
        <w:t xml:space="preserve"> трудовыми функциями педагога</w:t>
      </w:r>
      <w:r w:rsidRPr="008209E6">
        <w:rPr>
          <w:rFonts w:ascii="Times New Roman" w:hAnsi="Times New Roman" w:cs="Times New Roman"/>
          <w:sz w:val="24"/>
          <w:szCs w:val="24"/>
        </w:rPr>
        <w:t xml:space="preserve"> требованиям профессионального стандарта и выявить те показатели, которые оказали максимальное и минимальное влияние на этот уровень.</w:t>
      </w:r>
    </w:p>
    <w:p w:rsidR="008209E6" w:rsidRPr="008209E6" w:rsidRDefault="008209E6" w:rsidP="00F47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sz w:val="24"/>
          <w:szCs w:val="24"/>
        </w:rPr>
        <w:t>В процессе диагностики педагогам предоставляется возможность оценить собственную компетентность в соответствии с требованиями Профессионального стандарта «Педагог» по уровню «воспитатель».</w:t>
      </w:r>
    </w:p>
    <w:p w:rsidR="008209E6" w:rsidRPr="008209E6" w:rsidRDefault="008209E6" w:rsidP="00F47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sz w:val="24"/>
          <w:szCs w:val="24"/>
        </w:rPr>
        <w:t>Педагогам предлагается проанализировать свою профессиональную деятельность и оценить степень владения компетенциями, необходимыми для воспитателя, используя 3-балльную шкалу:</w:t>
      </w:r>
    </w:p>
    <w:p w:rsidR="008209E6" w:rsidRPr="008209E6" w:rsidRDefault="008209E6" w:rsidP="00F474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b/>
          <w:bCs/>
          <w:sz w:val="24"/>
          <w:szCs w:val="24"/>
        </w:rPr>
        <w:t>«2»</w:t>
      </w:r>
      <w:r w:rsidRPr="008209E6">
        <w:rPr>
          <w:rFonts w:ascii="Times New Roman" w:hAnsi="Times New Roman" w:cs="Times New Roman"/>
          <w:sz w:val="24"/>
          <w:szCs w:val="24"/>
        </w:rPr>
        <w:t xml:space="preserve"> – данным требованием </w:t>
      </w:r>
      <w:proofErr w:type="spellStart"/>
      <w:r w:rsidRPr="008209E6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209E6">
        <w:rPr>
          <w:rFonts w:ascii="Times New Roman" w:hAnsi="Times New Roman" w:cs="Times New Roman"/>
          <w:sz w:val="24"/>
          <w:szCs w:val="24"/>
        </w:rPr>
        <w:t xml:space="preserve"> владею достаточно полно, всесторонне (требование выполняется на оптимальном уровне).</w:t>
      </w:r>
    </w:p>
    <w:p w:rsidR="008209E6" w:rsidRPr="008209E6" w:rsidRDefault="008209E6" w:rsidP="00F474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b/>
          <w:bCs/>
          <w:sz w:val="24"/>
          <w:szCs w:val="24"/>
        </w:rPr>
        <w:t>«1»</w:t>
      </w:r>
      <w:r w:rsidRPr="008209E6">
        <w:rPr>
          <w:rFonts w:ascii="Times New Roman" w:hAnsi="Times New Roman" w:cs="Times New Roman"/>
          <w:sz w:val="24"/>
          <w:szCs w:val="24"/>
        </w:rPr>
        <w:t xml:space="preserve"> – данным требованием </w:t>
      </w:r>
      <w:proofErr w:type="spellStart"/>
      <w:r w:rsidRPr="008209E6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209E6">
        <w:rPr>
          <w:rFonts w:ascii="Times New Roman" w:hAnsi="Times New Roman" w:cs="Times New Roman"/>
          <w:sz w:val="24"/>
          <w:szCs w:val="24"/>
        </w:rPr>
        <w:t xml:space="preserve"> владею частично (есть резервы или недостатки при выполнении требования).</w:t>
      </w:r>
    </w:p>
    <w:p w:rsidR="008209E6" w:rsidRPr="008209E6" w:rsidRDefault="008209E6" w:rsidP="00F474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b/>
          <w:bCs/>
          <w:sz w:val="24"/>
          <w:szCs w:val="24"/>
        </w:rPr>
        <w:t>«0»</w:t>
      </w:r>
      <w:r w:rsidRPr="008209E6">
        <w:rPr>
          <w:rFonts w:ascii="Times New Roman" w:hAnsi="Times New Roman" w:cs="Times New Roman"/>
          <w:sz w:val="24"/>
          <w:szCs w:val="24"/>
        </w:rPr>
        <w:t xml:space="preserve"> – данным требованием </w:t>
      </w:r>
      <w:proofErr w:type="spellStart"/>
      <w:r w:rsidRPr="008209E6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209E6">
        <w:rPr>
          <w:rFonts w:ascii="Times New Roman" w:hAnsi="Times New Roman" w:cs="Times New Roman"/>
          <w:sz w:val="24"/>
          <w:szCs w:val="24"/>
        </w:rPr>
        <w:t xml:space="preserve"> не владею (требование практически не выполняется).</w:t>
      </w:r>
    </w:p>
    <w:p w:rsidR="008209E6" w:rsidRPr="008209E6" w:rsidRDefault="008209E6" w:rsidP="00F47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09E6" w:rsidRPr="008209E6" w:rsidRDefault="008209E6" w:rsidP="00F47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9E6">
        <w:rPr>
          <w:rFonts w:ascii="Times New Roman" w:hAnsi="Times New Roman" w:cs="Times New Roman"/>
          <w:sz w:val="24"/>
          <w:szCs w:val="24"/>
        </w:rPr>
        <w:t>Баллы отмечаются в соответствующей колонке. В колонке комментарий целесообразно конкретизировать, что именно в данной компетенции у педагога вызывает трудности или чему именно он может научить других.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5"/>
        <w:gridCol w:w="3776"/>
        <w:gridCol w:w="1417"/>
        <w:gridCol w:w="1891"/>
      </w:tblGrid>
      <w:tr w:rsidR="0032277F" w:rsidRPr="0032277F" w:rsidTr="0032277F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C27092" w:rsidRDefault="0032277F" w:rsidP="0032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Область профессиональных затруднений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C27092" w:rsidRDefault="0032277F" w:rsidP="0032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Содержание профессиональных затруднений педагога ДОО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C27092" w:rsidRDefault="0032277F" w:rsidP="0032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32277F" w:rsidRPr="00C27092" w:rsidRDefault="0032277F" w:rsidP="0032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C27092" w:rsidRDefault="0032277F" w:rsidP="0032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32277F" w:rsidRPr="00C27092" w:rsidRDefault="0032277F" w:rsidP="0032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Комментарий</w:t>
            </w:r>
          </w:p>
        </w:tc>
      </w:tr>
      <w:tr w:rsidR="0032277F" w:rsidRPr="0032277F" w:rsidTr="0032277F">
        <w:tc>
          <w:tcPr>
            <w:tcW w:w="10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A53C01">
              <w:rPr>
                <w:rFonts w:ascii="Times New Roman" w:hAnsi="Times New Roman" w:cs="Times New Roman"/>
                <w:sz w:val="24"/>
                <w:szCs w:val="24"/>
              </w:rPr>
              <w:t xml:space="preserve">астие в разработке основной </w:t>
            </w: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</w:t>
            </w:r>
            <w:r w:rsidRPr="0032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образовательными программами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позитивного психологического климата в группе и условий для доброжелательных отношений между детьми, в том числе </w:t>
            </w:r>
            <w:r w:rsidRPr="0032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</w:t>
            </w:r>
            <w:proofErr w:type="spellStart"/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недирективной</w:t>
            </w:r>
            <w:proofErr w:type="spellEnd"/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10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</w:t>
            </w:r>
            <w:r w:rsidRPr="0032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10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дошкольного образования и особенностей </w:t>
            </w:r>
            <w:r w:rsidRPr="0032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работы с детьми раннего и дошкольного возраста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психологические подходы: культурно-исторический, </w:t>
            </w:r>
            <w:proofErr w:type="spellStart"/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2277F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7F" w:rsidRPr="0032277F" w:rsidTr="0032277F">
        <w:trPr>
          <w:trHeight w:val="330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277F" w:rsidRPr="0032277F" w:rsidRDefault="0032277F" w:rsidP="0017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7F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77F" w:rsidRPr="0032277F" w:rsidRDefault="0032277F" w:rsidP="003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092" w:rsidRPr="00C27092" w:rsidRDefault="00C27092" w:rsidP="00C27092">
      <w:pPr>
        <w:jc w:val="both"/>
        <w:rPr>
          <w:rFonts w:ascii="Times New Roman" w:hAnsi="Times New Roman" w:cs="Times New Roman"/>
          <w:sz w:val="24"/>
          <w:szCs w:val="24"/>
        </w:rPr>
      </w:pPr>
      <w:r w:rsidRPr="00C27092">
        <w:rPr>
          <w:rFonts w:ascii="Times New Roman" w:hAnsi="Times New Roman" w:cs="Times New Roman"/>
          <w:b/>
          <w:bCs/>
          <w:sz w:val="24"/>
          <w:szCs w:val="24"/>
        </w:rPr>
        <w:t>Уровни профессиональных затруднений</w:t>
      </w:r>
    </w:p>
    <w:tbl>
      <w:tblPr>
        <w:tblW w:w="9356" w:type="dxa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2"/>
        <w:gridCol w:w="1381"/>
        <w:gridCol w:w="1926"/>
        <w:gridCol w:w="1926"/>
        <w:gridCol w:w="1961"/>
      </w:tblGrid>
      <w:tr w:rsidR="00C27092" w:rsidRPr="00C27092" w:rsidTr="00A63DDC">
        <w:tc>
          <w:tcPr>
            <w:tcW w:w="21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Уровень профессиональных затруднений</w:t>
            </w:r>
          </w:p>
        </w:tc>
        <w:tc>
          <w:tcPr>
            <w:tcW w:w="72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Области профессиональных затруднений педагогов / баллы</w:t>
            </w:r>
          </w:p>
        </w:tc>
      </w:tr>
      <w:tr w:rsidR="00C27092" w:rsidRPr="00C27092" w:rsidTr="00A63DDC">
        <w:tc>
          <w:tcPr>
            <w:tcW w:w="21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Трудовые действия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Необходимые умения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Необходимые знания</w:t>
            </w:r>
          </w:p>
        </w:tc>
        <w:tc>
          <w:tcPr>
            <w:tcW w:w="1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Другие характеристики</w:t>
            </w:r>
          </w:p>
        </w:tc>
      </w:tr>
      <w:tr w:rsidR="00C27092" w:rsidRPr="00C27092" w:rsidTr="00A63DDC">
        <w:trPr>
          <w:trHeight w:val="525"/>
        </w:trPr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13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92" w:rsidRPr="00C27092" w:rsidRDefault="00C27092" w:rsidP="0013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Оптимальный уровень</w:t>
            </w: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>: затруднения не проявляются</w:t>
            </w:r>
          </w:p>
        </w:tc>
        <w:tc>
          <w:tcPr>
            <w:tcW w:w="1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092" w:rsidRPr="00C27092" w:rsidTr="00A63DDC">
        <w:trPr>
          <w:trHeight w:val="525"/>
        </w:trPr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13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Допустимый уровень</w:t>
            </w: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 xml:space="preserve">: затруднения проявляются редко, </w:t>
            </w:r>
            <w:r w:rsidRPr="00C2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недостаточно выражены</w:t>
            </w:r>
          </w:p>
          <w:p w:rsidR="00C27092" w:rsidRPr="00C27092" w:rsidRDefault="00C27092" w:rsidP="0013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9-17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5-8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5-8</w:t>
            </w:r>
          </w:p>
        </w:tc>
        <w:tc>
          <w:tcPr>
            <w:tcW w:w="1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C27092" w:rsidRPr="00C27092" w:rsidTr="00A63DDC">
        <w:trPr>
          <w:trHeight w:val="510"/>
        </w:trPr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13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Критический уровень</w:t>
            </w:r>
            <w:r w:rsidRPr="00C27092">
              <w:rPr>
                <w:rFonts w:ascii="Times New Roman" w:hAnsi="Times New Roman" w:cs="Times New Roman"/>
                <w:sz w:val="24"/>
                <w:szCs w:val="24"/>
              </w:rPr>
              <w:t>: затруднения проявляются часто, достаточно выражены</w:t>
            </w:r>
          </w:p>
          <w:p w:rsidR="00C27092" w:rsidRPr="00C27092" w:rsidRDefault="00C27092" w:rsidP="0013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0-8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0-4</w:t>
            </w:r>
          </w:p>
        </w:tc>
        <w:tc>
          <w:tcPr>
            <w:tcW w:w="1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0-4</w:t>
            </w:r>
          </w:p>
        </w:tc>
        <w:tc>
          <w:tcPr>
            <w:tcW w:w="1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092" w:rsidRPr="00C27092" w:rsidRDefault="00C27092" w:rsidP="00C2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C27092" w:rsidRPr="00C27092" w:rsidRDefault="00C27092" w:rsidP="00C27092">
      <w:pPr>
        <w:jc w:val="both"/>
        <w:rPr>
          <w:rFonts w:ascii="Times New Roman" w:hAnsi="Times New Roman" w:cs="Times New Roman"/>
          <w:sz w:val="24"/>
          <w:szCs w:val="24"/>
        </w:rPr>
      </w:pPr>
      <w:r w:rsidRPr="00C27092">
        <w:rPr>
          <w:rFonts w:ascii="Times New Roman" w:hAnsi="Times New Roman" w:cs="Times New Roman"/>
          <w:sz w:val="24"/>
          <w:szCs w:val="24"/>
        </w:rPr>
        <w:br/>
      </w:r>
    </w:p>
    <w:sectPr w:rsidR="00C27092" w:rsidRPr="00C27092" w:rsidSect="00C270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BFC"/>
    <w:multiLevelType w:val="multilevel"/>
    <w:tmpl w:val="A7C2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1"/>
    <w:rsid w:val="00134CDF"/>
    <w:rsid w:val="00171372"/>
    <w:rsid w:val="00176342"/>
    <w:rsid w:val="001A0D7D"/>
    <w:rsid w:val="0032277F"/>
    <w:rsid w:val="004A5928"/>
    <w:rsid w:val="006B6AD1"/>
    <w:rsid w:val="008209E6"/>
    <w:rsid w:val="00A53C01"/>
    <w:rsid w:val="00A63DDC"/>
    <w:rsid w:val="00C27092"/>
    <w:rsid w:val="00F4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39AC0-48CA-41A8-871B-2A505ADD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0597-72D0-4A19-8528-5F26F9DB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2023-05-22T10:58:00Z</dcterms:created>
  <dcterms:modified xsi:type="dcterms:W3CDTF">2023-05-22T12:45:00Z</dcterms:modified>
</cp:coreProperties>
</file>