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4562" w:rsidRPr="00A57326" w:rsidRDefault="009B4562" w:rsidP="009B4562">
      <w:pPr>
        <w:spacing w:after="0"/>
        <w:jc w:val="center"/>
        <w:rPr>
          <w:rFonts w:ascii="Times New Roman" w:hAnsi="Times New Roman" w:cs="Times New Roman"/>
          <w:b/>
        </w:rPr>
      </w:pPr>
      <w:r w:rsidRPr="00A57326">
        <w:rPr>
          <w:rFonts w:ascii="Times New Roman" w:hAnsi="Times New Roman" w:cs="Times New Roman"/>
          <w:b/>
        </w:rPr>
        <w:t>Муниципальное дошкольное образовательное автономное учреждение</w:t>
      </w:r>
    </w:p>
    <w:p w:rsidR="009B4562" w:rsidRPr="00546085" w:rsidRDefault="009B4562" w:rsidP="00546085">
      <w:pPr>
        <w:spacing w:after="0"/>
        <w:jc w:val="center"/>
        <w:rPr>
          <w:rFonts w:ascii="Times New Roman" w:hAnsi="Times New Roman" w:cs="Times New Roman"/>
          <w:b/>
        </w:rPr>
      </w:pPr>
      <w:r w:rsidRPr="00A57326">
        <w:rPr>
          <w:rFonts w:ascii="Times New Roman" w:hAnsi="Times New Roman" w:cs="Times New Roman"/>
          <w:b/>
        </w:rPr>
        <w:t xml:space="preserve">«Детский сад № </w:t>
      </w:r>
      <w:r w:rsidR="00546085">
        <w:rPr>
          <w:rFonts w:ascii="Times New Roman" w:hAnsi="Times New Roman" w:cs="Times New Roman"/>
          <w:b/>
        </w:rPr>
        <w:t>99 комбинированного вида «</w:t>
      </w:r>
      <w:proofErr w:type="spellStart"/>
      <w:r w:rsidR="00546085">
        <w:rPr>
          <w:rFonts w:ascii="Times New Roman" w:hAnsi="Times New Roman" w:cs="Times New Roman"/>
          <w:b/>
        </w:rPr>
        <w:t>Домове</w:t>
      </w:r>
      <w:r w:rsidRPr="00A57326">
        <w:rPr>
          <w:rFonts w:ascii="Times New Roman" w:hAnsi="Times New Roman" w:cs="Times New Roman"/>
          <w:b/>
        </w:rPr>
        <w:t>нок</w:t>
      </w:r>
      <w:proofErr w:type="spellEnd"/>
      <w:r w:rsidRPr="00A57326">
        <w:rPr>
          <w:rFonts w:ascii="Times New Roman" w:hAnsi="Times New Roman" w:cs="Times New Roman"/>
          <w:b/>
        </w:rPr>
        <w:t>» г. Орска»</w:t>
      </w:r>
    </w:p>
    <w:p w:rsidR="009B4562" w:rsidRPr="00A57326" w:rsidRDefault="009B4562" w:rsidP="009B4562">
      <w:pPr>
        <w:spacing w:after="0"/>
        <w:jc w:val="center"/>
        <w:rPr>
          <w:rFonts w:ascii="Times New Roman" w:hAnsi="Times New Roman" w:cs="Times New Roman"/>
          <w:b/>
        </w:rPr>
      </w:pPr>
      <w:r w:rsidRPr="00A57326">
        <w:rPr>
          <w:rFonts w:ascii="Times New Roman" w:hAnsi="Times New Roman" w:cs="Times New Roman"/>
          <w:b/>
        </w:rPr>
        <w:t xml:space="preserve">462430 г. Орск, Оренбургская область </w:t>
      </w:r>
    </w:p>
    <w:p w:rsidR="009B4562" w:rsidRPr="00A57326" w:rsidRDefault="009B4562" w:rsidP="009B4562">
      <w:pPr>
        <w:spacing w:after="0"/>
        <w:jc w:val="center"/>
        <w:rPr>
          <w:rFonts w:ascii="Times New Roman" w:hAnsi="Times New Roman" w:cs="Times New Roman"/>
          <w:b/>
        </w:rPr>
      </w:pPr>
      <w:r w:rsidRPr="00A57326">
        <w:rPr>
          <w:rFonts w:ascii="Times New Roman" w:hAnsi="Times New Roman" w:cs="Times New Roman"/>
          <w:b/>
        </w:rPr>
        <w:t>ул. Добровольск</w:t>
      </w:r>
      <w:r>
        <w:rPr>
          <w:rFonts w:ascii="Times New Roman" w:hAnsi="Times New Roman" w:cs="Times New Roman"/>
          <w:b/>
        </w:rPr>
        <w:t>ого д. 21 «А»   тел. 8 (3537) 40</w:t>
      </w:r>
      <w:r w:rsidRPr="00A57326">
        <w:rPr>
          <w:rFonts w:ascii="Times New Roman" w:hAnsi="Times New Roman" w:cs="Times New Roman"/>
          <w:b/>
        </w:rPr>
        <w:t>-06-19</w:t>
      </w:r>
    </w:p>
    <w:p w:rsidR="009B4562" w:rsidRPr="006A11DC" w:rsidRDefault="009B4562" w:rsidP="009B4562">
      <w:pPr>
        <w:spacing w:after="0"/>
        <w:jc w:val="center"/>
        <w:rPr>
          <w:lang w:val="en-US"/>
        </w:rPr>
      </w:pPr>
      <w:r w:rsidRPr="00A57326">
        <w:rPr>
          <w:rFonts w:ascii="Times New Roman" w:hAnsi="Times New Roman" w:cs="Times New Roman"/>
          <w:i/>
          <w:lang w:val="en-US"/>
        </w:rPr>
        <w:t xml:space="preserve">E-mail: </w:t>
      </w:r>
      <w:hyperlink r:id="rId4" w:history="1">
        <w:r w:rsidRPr="00A57326">
          <w:rPr>
            <w:rFonts w:ascii="Times New Roman" w:hAnsi="Times New Roman" w:cs="Times New Roman"/>
            <w:i/>
            <w:color w:val="0000FF"/>
            <w:u w:val="single"/>
            <w:lang w:val="en-US"/>
          </w:rPr>
          <w:t>orsk-mdou-99-yandex.ru</w:t>
        </w:r>
      </w:hyperlink>
    </w:p>
    <w:p w:rsidR="00924145" w:rsidRPr="00546085" w:rsidRDefault="00924145" w:rsidP="00924145">
      <w:pPr>
        <w:pStyle w:val="a3"/>
        <w:shd w:val="clear" w:color="auto" w:fill="FFFFFF"/>
        <w:spacing w:before="0" w:beforeAutospacing="0" w:after="0" w:afterAutospacing="0" w:line="317" w:lineRule="atLeast"/>
        <w:jc w:val="center"/>
        <w:rPr>
          <w:b/>
          <w:color w:val="FF0000"/>
          <w:sz w:val="56"/>
          <w:szCs w:val="56"/>
          <w:lang w:val="en-US"/>
        </w:rPr>
      </w:pPr>
    </w:p>
    <w:p w:rsidR="009B4562" w:rsidRDefault="009B4562" w:rsidP="00924145">
      <w:pPr>
        <w:pStyle w:val="a3"/>
        <w:shd w:val="clear" w:color="auto" w:fill="FFFFFF"/>
        <w:spacing w:before="0" w:beforeAutospacing="0" w:after="0" w:afterAutospacing="0" w:line="317" w:lineRule="atLeast"/>
        <w:jc w:val="center"/>
        <w:rPr>
          <w:b/>
          <w:color w:val="FF0000"/>
          <w:sz w:val="56"/>
          <w:szCs w:val="56"/>
        </w:rPr>
      </w:pPr>
    </w:p>
    <w:p w:rsidR="00546085" w:rsidRPr="00546085" w:rsidRDefault="00546085" w:rsidP="00924145">
      <w:pPr>
        <w:pStyle w:val="a3"/>
        <w:shd w:val="clear" w:color="auto" w:fill="FFFFFF"/>
        <w:spacing w:before="0" w:beforeAutospacing="0" w:after="0" w:afterAutospacing="0" w:line="317" w:lineRule="atLeast"/>
        <w:jc w:val="center"/>
        <w:rPr>
          <w:b/>
          <w:color w:val="FF0000"/>
          <w:sz w:val="56"/>
          <w:szCs w:val="56"/>
        </w:rPr>
      </w:pPr>
    </w:p>
    <w:p w:rsidR="00924145" w:rsidRPr="009B4562" w:rsidRDefault="00924145" w:rsidP="00924145">
      <w:pPr>
        <w:pStyle w:val="a3"/>
        <w:shd w:val="clear" w:color="auto" w:fill="FFFFFF"/>
        <w:spacing w:before="0" w:beforeAutospacing="0" w:after="0" w:afterAutospacing="0" w:line="317" w:lineRule="atLeast"/>
        <w:jc w:val="center"/>
        <w:rPr>
          <w:b/>
          <w:color w:val="FF0000"/>
          <w:sz w:val="56"/>
          <w:szCs w:val="56"/>
          <w:lang w:val="en-US"/>
        </w:rPr>
      </w:pPr>
    </w:p>
    <w:p w:rsidR="00924145" w:rsidRPr="009B4562" w:rsidRDefault="00924145" w:rsidP="00924145">
      <w:pPr>
        <w:pStyle w:val="a3"/>
        <w:shd w:val="clear" w:color="auto" w:fill="FFFFFF"/>
        <w:spacing w:before="0" w:beforeAutospacing="0" w:after="0" w:afterAutospacing="0" w:line="317" w:lineRule="atLeast"/>
        <w:jc w:val="center"/>
        <w:rPr>
          <w:rFonts w:ascii="Open Sans" w:hAnsi="Open Sans"/>
          <w:b/>
          <w:color w:val="FF0000"/>
          <w:sz w:val="36"/>
          <w:szCs w:val="36"/>
        </w:rPr>
      </w:pPr>
      <w:r w:rsidRPr="009B4562">
        <w:rPr>
          <w:b/>
          <w:color w:val="FF0000"/>
          <w:sz w:val="36"/>
          <w:szCs w:val="36"/>
        </w:rPr>
        <w:t>Консультация для</w:t>
      </w:r>
      <w:r w:rsidR="00115FB6" w:rsidRPr="009B4562">
        <w:rPr>
          <w:b/>
          <w:color w:val="FF0000"/>
          <w:sz w:val="36"/>
          <w:szCs w:val="36"/>
        </w:rPr>
        <w:t>: воспитателей</w:t>
      </w:r>
      <w:r w:rsidRPr="009B4562">
        <w:rPr>
          <w:b/>
          <w:color w:val="FF0000"/>
          <w:sz w:val="36"/>
          <w:szCs w:val="36"/>
        </w:rPr>
        <w:t> </w:t>
      </w:r>
    </w:p>
    <w:p w:rsidR="00924145" w:rsidRPr="009B4562" w:rsidRDefault="00924145" w:rsidP="00924145">
      <w:pPr>
        <w:pStyle w:val="a3"/>
        <w:shd w:val="clear" w:color="auto" w:fill="FFFFFF"/>
        <w:spacing w:before="0" w:beforeAutospacing="0" w:after="0" w:afterAutospacing="0" w:line="317" w:lineRule="atLeast"/>
        <w:jc w:val="center"/>
        <w:rPr>
          <w:b/>
          <w:color w:val="FF0000"/>
          <w:sz w:val="36"/>
          <w:szCs w:val="36"/>
        </w:rPr>
      </w:pPr>
      <w:r w:rsidRPr="009B4562">
        <w:rPr>
          <w:b/>
          <w:color w:val="FF0000"/>
          <w:sz w:val="36"/>
          <w:szCs w:val="36"/>
        </w:rPr>
        <w:t>"Первые шаги в математику"</w:t>
      </w:r>
    </w:p>
    <w:p w:rsidR="00115FB6" w:rsidRPr="00924145" w:rsidRDefault="00115FB6" w:rsidP="00924145">
      <w:pPr>
        <w:pStyle w:val="a3"/>
        <w:shd w:val="clear" w:color="auto" w:fill="FFFFFF"/>
        <w:spacing w:before="0" w:beforeAutospacing="0" w:after="0" w:afterAutospacing="0" w:line="317" w:lineRule="atLeast"/>
        <w:jc w:val="center"/>
        <w:rPr>
          <w:rFonts w:ascii="Open Sans" w:hAnsi="Open Sans"/>
          <w:b/>
          <w:color w:val="FF0000"/>
          <w:sz w:val="21"/>
          <w:szCs w:val="21"/>
        </w:rPr>
      </w:pPr>
      <w:r w:rsidRPr="00115FB6">
        <w:rPr>
          <w:b/>
          <w:noProof/>
          <w:color w:val="FF0000"/>
          <w:sz w:val="56"/>
          <w:szCs w:val="56"/>
        </w:rPr>
        <w:drawing>
          <wp:inline distT="0" distB="0" distL="0" distR="0">
            <wp:extent cx="4162425" cy="3076575"/>
            <wp:effectExtent l="266700" t="247650" r="257175" b="200025"/>
            <wp:docPr id="3" name="Рисунок 1" descr="hello_html_m5fde33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llo_html_m5fde3306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2425" cy="3076575"/>
                    </a:xfrm>
                    <a:prstGeom prst="rect">
                      <a:avLst/>
                    </a:prstGeom>
                    <a:ln w="190500" cap="sq">
                      <a:solidFill>
                        <a:srgbClr val="C8C6BD"/>
                      </a:solidFill>
                      <a:prstDash val="solid"/>
                      <a:miter lim="800000"/>
                    </a:ln>
                    <a:effectLst>
                      <a:outerShdw blurRad="254000" algn="bl" rotWithShape="0">
                        <a:srgbClr val="000000">
                          <a:alpha val="43000"/>
                        </a:srgbClr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21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</pic:spPr>
                </pic:pic>
              </a:graphicData>
            </a:graphic>
          </wp:inline>
        </w:drawing>
      </w:r>
    </w:p>
    <w:p w:rsidR="00924145" w:rsidRDefault="00924145" w:rsidP="00924145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:rsidR="00546085" w:rsidRDefault="00546085" w:rsidP="00924145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sz w:val="40"/>
          <w:szCs w:val="40"/>
        </w:rPr>
      </w:pPr>
    </w:p>
    <w:p w:rsidR="009B4562" w:rsidRPr="00A57326" w:rsidRDefault="009B4562" w:rsidP="009B456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Pr="00A57326">
        <w:rPr>
          <w:rFonts w:ascii="Times New Roman" w:hAnsi="Times New Roman" w:cs="Times New Roman"/>
          <w:sz w:val="24"/>
          <w:szCs w:val="24"/>
        </w:rPr>
        <w:t>Подготовила  воспитатель:</w:t>
      </w:r>
    </w:p>
    <w:p w:rsidR="009B4562" w:rsidRPr="00A57326" w:rsidRDefault="009B4562" w:rsidP="009B456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57326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="00546085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Пивоваровой Н.И.</w:t>
      </w:r>
    </w:p>
    <w:p w:rsidR="00924145" w:rsidRDefault="00924145" w:rsidP="00924145">
      <w:pPr>
        <w:pStyle w:val="a3"/>
        <w:shd w:val="clear" w:color="auto" w:fill="FFFFFF"/>
        <w:spacing w:before="0" w:beforeAutospacing="0" w:after="0" w:afterAutospacing="0" w:line="360" w:lineRule="auto"/>
        <w:jc w:val="right"/>
        <w:rPr>
          <w:bCs/>
          <w:sz w:val="40"/>
          <w:szCs w:val="40"/>
        </w:rPr>
      </w:pPr>
    </w:p>
    <w:p w:rsidR="00924145" w:rsidRDefault="00924145" w:rsidP="00924145">
      <w:pPr>
        <w:pStyle w:val="a3"/>
        <w:shd w:val="clear" w:color="auto" w:fill="FFFFFF"/>
        <w:spacing w:before="0" w:beforeAutospacing="0" w:after="0" w:afterAutospacing="0" w:line="360" w:lineRule="auto"/>
        <w:jc w:val="right"/>
        <w:rPr>
          <w:bCs/>
          <w:sz w:val="40"/>
          <w:szCs w:val="40"/>
        </w:rPr>
      </w:pPr>
    </w:p>
    <w:p w:rsidR="00924145" w:rsidRPr="00924145" w:rsidRDefault="009B4562" w:rsidP="00924145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b/>
          <w:color w:val="000000"/>
          <w:sz w:val="28"/>
          <w:szCs w:val="28"/>
        </w:rPr>
      </w:pPr>
      <w:r>
        <w:rPr>
          <w:b/>
          <w:bCs/>
          <w:sz w:val="28"/>
          <w:szCs w:val="28"/>
        </w:rPr>
        <w:t>2026 г</w:t>
      </w:r>
      <w:r w:rsidR="00924145" w:rsidRPr="00924145">
        <w:rPr>
          <w:b/>
          <w:bCs/>
          <w:sz w:val="28"/>
          <w:szCs w:val="28"/>
        </w:rPr>
        <w:t>.</w:t>
      </w:r>
    </w:p>
    <w:p w:rsidR="00924145" w:rsidRDefault="00924145" w:rsidP="00924145">
      <w:pPr>
        <w:pStyle w:val="a3"/>
        <w:shd w:val="clear" w:color="auto" w:fill="FFFFFF"/>
        <w:spacing w:before="0" w:beforeAutospacing="0" w:after="0" w:afterAutospacing="0" w:line="360" w:lineRule="auto"/>
        <w:jc w:val="right"/>
        <w:rPr>
          <w:color w:val="000000"/>
          <w:sz w:val="28"/>
          <w:szCs w:val="28"/>
        </w:rPr>
      </w:pPr>
    </w:p>
    <w:p w:rsidR="00924145" w:rsidRPr="009B4562" w:rsidRDefault="00924145" w:rsidP="009B4562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="Open Sans" w:hAnsi="Open Sans"/>
          <w:color w:val="000000"/>
        </w:rPr>
      </w:pPr>
      <w:r w:rsidRPr="009B4562">
        <w:rPr>
          <w:color w:val="000000"/>
        </w:rPr>
        <w:lastRenderedPageBreak/>
        <w:t>Невозможно переоценить развитие элементарных математических представлений в дошкольном возрасте. Ведь что они дают ребенку?</w:t>
      </w:r>
    </w:p>
    <w:p w:rsidR="00924145" w:rsidRPr="009B4562" w:rsidRDefault="00924145" w:rsidP="009B4562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="Open Sans" w:hAnsi="Open Sans"/>
          <w:color w:val="000000"/>
        </w:rPr>
      </w:pPr>
      <w:r w:rsidRPr="009B4562">
        <w:rPr>
          <w:b/>
          <w:bCs/>
          <w:color w:val="000000"/>
        </w:rPr>
        <w:t>Во-первых, </w:t>
      </w:r>
      <w:r w:rsidRPr="009B4562">
        <w:rPr>
          <w:color w:val="000000"/>
        </w:rPr>
        <w:t>у него развивается мышление, что необходимо для дальнейшего познания окружающего мира.</w:t>
      </w:r>
    </w:p>
    <w:p w:rsidR="00924145" w:rsidRPr="009B4562" w:rsidRDefault="00924145" w:rsidP="009B4562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="Open Sans" w:hAnsi="Open Sans"/>
          <w:color w:val="000000"/>
        </w:rPr>
      </w:pPr>
      <w:r w:rsidRPr="009B4562">
        <w:rPr>
          <w:b/>
          <w:bCs/>
          <w:color w:val="000000"/>
        </w:rPr>
        <w:t>Во-вторых</w:t>
      </w:r>
      <w:r w:rsidRPr="009B4562">
        <w:rPr>
          <w:color w:val="000000"/>
        </w:rPr>
        <w:t>, он познает пространственные отношения между предметами, устанавливает соответствующие связи, знакомится с формой предметов, их величиной. Все это позволяет ребенку развивать в дальнейшем логическое мышление.</w:t>
      </w:r>
    </w:p>
    <w:p w:rsidR="00924145" w:rsidRPr="009B4562" w:rsidRDefault="00924145" w:rsidP="009B4562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="Open Sans" w:hAnsi="Open Sans"/>
          <w:color w:val="000000"/>
        </w:rPr>
      </w:pPr>
      <w:r w:rsidRPr="009B4562">
        <w:rPr>
          <w:color w:val="000000"/>
        </w:rPr>
        <w:t>Развитое математическое мышление не только помогает ребёнку ориентироваться и уверенно себя чувствовать в окружающем его современном мире, но и способствует  его общему умственному  развитию. Отсюда вытекает основное требование к форме организации обучения и воспитания - сделать занятия по формированию элементарных математических представлений максимально эффективными для того, чтобы на каждом возрастном этапе обеспечить ребёнку максимально доступный ему объём знаний и стимулировать поступательное интеллектуальное развитие.</w:t>
      </w:r>
    </w:p>
    <w:p w:rsidR="00924145" w:rsidRPr="009B4562" w:rsidRDefault="00924145" w:rsidP="009B4562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="Open Sans" w:hAnsi="Open Sans"/>
          <w:color w:val="000000"/>
        </w:rPr>
      </w:pPr>
      <w:r w:rsidRPr="009B4562">
        <w:rPr>
          <w:b/>
          <w:bCs/>
          <w:color w:val="000000"/>
        </w:rPr>
        <w:t>Проблема обучения детей математике в современной жизни приобретает все большее значение. </w:t>
      </w:r>
      <w:r w:rsidRPr="009B4562">
        <w:rPr>
          <w:color w:val="000000"/>
        </w:rPr>
        <w:t>Это объясняется, прежде всего, бурным развитием математической науки и проникновением ее в различные области знаний. В связи с этим систематически перестраивается содержание обучения математике в детском саду.</w:t>
      </w:r>
    </w:p>
    <w:p w:rsidR="00924145" w:rsidRPr="009B4562" w:rsidRDefault="00924145" w:rsidP="009B4562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="Open Sans" w:hAnsi="Open Sans"/>
          <w:color w:val="000000"/>
        </w:rPr>
      </w:pPr>
      <w:r w:rsidRPr="009B4562">
        <w:rPr>
          <w:color w:val="000000"/>
        </w:rPr>
        <w:t>Формирование начальных математических знаний и умений у детей дошкольного возраста должно осуществляться так, чтобы обучение давало не только непосредственный практический результат, но и широкий развивающий эффект.</w:t>
      </w:r>
    </w:p>
    <w:p w:rsidR="00924145" w:rsidRPr="009B4562" w:rsidRDefault="00924145" w:rsidP="009B4562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="Open Sans" w:hAnsi="Open Sans"/>
          <w:color w:val="000000"/>
        </w:rPr>
      </w:pPr>
      <w:r w:rsidRPr="009B4562">
        <w:rPr>
          <w:b/>
          <w:bCs/>
          <w:color w:val="000000"/>
        </w:rPr>
        <w:t>Используемые в настоящее время методы обучения дошкольников</w:t>
      </w:r>
      <w:r w:rsidRPr="009B4562">
        <w:rPr>
          <w:color w:val="000000"/>
        </w:rPr>
        <w:t> реализуют далеко не все возможности заложенные в математике. Разрешить это противоречие возможно путем внедрения новых, более эффективных методов и разнообразных форм обучения детей математике. </w:t>
      </w:r>
      <w:r w:rsidRPr="009B4562">
        <w:rPr>
          <w:b/>
          <w:bCs/>
          <w:color w:val="000000"/>
        </w:rPr>
        <w:t>Одной из таких форм является обучение детей с помощью дидактических игр.</w:t>
      </w:r>
    </w:p>
    <w:p w:rsidR="00924145" w:rsidRPr="009B4562" w:rsidRDefault="00924145" w:rsidP="009B4562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="Open Sans" w:hAnsi="Open Sans"/>
          <w:color w:val="000000"/>
        </w:rPr>
      </w:pPr>
      <w:r w:rsidRPr="009B4562">
        <w:rPr>
          <w:b/>
          <w:bCs/>
          <w:color w:val="000000"/>
        </w:rPr>
        <w:t xml:space="preserve">В этой области занимались такие ученные, как М. </w:t>
      </w:r>
      <w:proofErr w:type="spellStart"/>
      <w:r w:rsidRPr="009B4562">
        <w:rPr>
          <w:b/>
          <w:bCs/>
          <w:color w:val="000000"/>
        </w:rPr>
        <w:t>Монтессори</w:t>
      </w:r>
      <w:proofErr w:type="spellEnd"/>
      <w:r w:rsidRPr="009B4562">
        <w:rPr>
          <w:b/>
          <w:bCs/>
          <w:color w:val="000000"/>
        </w:rPr>
        <w:t xml:space="preserve">, А. А Столяр, Ф. </w:t>
      </w:r>
      <w:proofErr w:type="spellStart"/>
      <w:r w:rsidRPr="009B4562">
        <w:rPr>
          <w:b/>
          <w:bCs/>
          <w:color w:val="000000"/>
        </w:rPr>
        <w:t>Фребель</w:t>
      </w:r>
      <w:proofErr w:type="spellEnd"/>
      <w:r w:rsidRPr="009B4562">
        <w:rPr>
          <w:b/>
          <w:bCs/>
          <w:color w:val="000000"/>
        </w:rPr>
        <w:t>.</w:t>
      </w:r>
      <w:r w:rsidRPr="009B4562">
        <w:rPr>
          <w:color w:val="000000"/>
        </w:rPr>
        <w:t xml:space="preserve"> Они внесли много нового в разработку методов обучения детей. По их мнению, дети должны учиться в процессе игры и повседневной жизни.</w:t>
      </w:r>
    </w:p>
    <w:p w:rsidR="00924145" w:rsidRPr="009B4562" w:rsidRDefault="00924145" w:rsidP="009B4562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="Open Sans" w:hAnsi="Open Sans"/>
          <w:color w:val="000000"/>
        </w:rPr>
      </w:pPr>
      <w:r w:rsidRPr="009B4562">
        <w:rPr>
          <w:color w:val="000000"/>
        </w:rPr>
        <w:t>Детей в игре привлекает не обучающая задача, которая в ней заложена, а возможность проявить активность, выполнить игровые действия, добиться результата, выиграть. Следовательно, активное участие, тем более выигрыш в дидактической игре зависят от того, насколько ребёнок овладел знаниями и умениями, которые диктуются её обучающей задачей. Это побуждает детей быть внимательными, запоминать, сравнивать, классифицировать, уточнять свои знания. Значит, дидактическая игра поможет ему чему-то научиться в легкой, непринуждённой форме.</w:t>
      </w:r>
    </w:p>
    <w:p w:rsidR="00924145" w:rsidRPr="009B4562" w:rsidRDefault="00924145" w:rsidP="009B4562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="Open Sans" w:hAnsi="Open Sans"/>
          <w:color w:val="000000"/>
        </w:rPr>
      </w:pPr>
      <w:r w:rsidRPr="009B4562">
        <w:rPr>
          <w:color w:val="000000"/>
        </w:rPr>
        <w:lastRenderedPageBreak/>
        <w:t>Такой подход существенно меняет методы и приемы обучения, и требует такого проведения занятий, где задачи развития геометрических представлений решались посредством использования дидактической игры. Также он в математическом воспитании и обучении является актуальным, новым и требует специальной разработки.</w:t>
      </w:r>
    </w:p>
    <w:p w:rsidR="00924145" w:rsidRPr="009B4562" w:rsidRDefault="00924145" w:rsidP="009B4562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="Open Sans" w:hAnsi="Open Sans"/>
          <w:color w:val="000000"/>
        </w:rPr>
      </w:pPr>
    </w:p>
    <w:p w:rsidR="00924145" w:rsidRPr="009B4562" w:rsidRDefault="00924145" w:rsidP="009B4562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rFonts w:ascii="Open Sans" w:hAnsi="Open Sans"/>
          <w:color w:val="000000"/>
        </w:rPr>
      </w:pPr>
      <w:r w:rsidRPr="009B4562">
        <w:rPr>
          <w:rFonts w:ascii="Open Sans" w:hAnsi="Open Sans"/>
          <w:noProof/>
          <w:color w:val="000000"/>
        </w:rPr>
        <w:drawing>
          <wp:inline distT="0" distB="0" distL="0" distR="0">
            <wp:extent cx="4429307" cy="2228850"/>
            <wp:effectExtent l="247650" t="266700" r="218893" b="228600"/>
            <wp:docPr id="2" name="Рисунок 2" descr="hello_html_1c30665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1c30665b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9307" cy="2228850"/>
                    </a:xfrm>
                    <a:prstGeom prst="rect">
                      <a:avLst/>
                    </a:prstGeom>
                    <a:ln w="190500" cap="sq">
                      <a:solidFill>
                        <a:srgbClr val="C8C6BD"/>
                      </a:solidFill>
                      <a:prstDash val="solid"/>
                      <a:miter lim="800000"/>
                    </a:ln>
                    <a:effectLst>
                      <a:outerShdw blurRad="254000" algn="bl" rotWithShape="0">
                        <a:srgbClr val="000000">
                          <a:alpha val="43000"/>
                        </a:srgbClr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21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</pic:spPr>
                </pic:pic>
              </a:graphicData>
            </a:graphic>
          </wp:inline>
        </w:drawing>
      </w:r>
    </w:p>
    <w:p w:rsidR="00924145" w:rsidRPr="009B4562" w:rsidRDefault="00924145" w:rsidP="009B4562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="Open Sans" w:hAnsi="Open Sans"/>
          <w:color w:val="000000"/>
        </w:rPr>
      </w:pPr>
    </w:p>
    <w:p w:rsidR="00924145" w:rsidRPr="009B4562" w:rsidRDefault="00924145" w:rsidP="009B4562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="Open Sans" w:hAnsi="Open Sans"/>
          <w:color w:val="000000"/>
        </w:rPr>
      </w:pPr>
      <w:r w:rsidRPr="009B4562">
        <w:rPr>
          <w:b/>
          <w:bCs/>
          <w:color w:val="000000"/>
        </w:rPr>
        <w:t>На основании этого воспитателям ДОУ рекомендуется:</w:t>
      </w:r>
    </w:p>
    <w:p w:rsidR="00924145" w:rsidRPr="009B4562" w:rsidRDefault="00924145" w:rsidP="009B4562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="Open Sans" w:hAnsi="Open Sans"/>
          <w:color w:val="000000"/>
        </w:rPr>
      </w:pPr>
      <w:r w:rsidRPr="009B4562">
        <w:rPr>
          <w:color w:val="000000"/>
        </w:rPr>
        <w:t>1. Планировать и проводить работу с учетом возрастных и индивидуальных особенностей детей.</w:t>
      </w:r>
    </w:p>
    <w:p w:rsidR="00924145" w:rsidRPr="009B4562" w:rsidRDefault="00924145" w:rsidP="009B4562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="Open Sans" w:hAnsi="Open Sans"/>
          <w:color w:val="000000"/>
        </w:rPr>
      </w:pPr>
      <w:r w:rsidRPr="009B4562">
        <w:rPr>
          <w:color w:val="000000"/>
        </w:rPr>
        <w:t>2. Внедрять дидактические игры в процесс обучения детей математике.</w:t>
      </w:r>
    </w:p>
    <w:p w:rsidR="00924145" w:rsidRPr="009B4562" w:rsidRDefault="00924145" w:rsidP="009B4562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="Open Sans" w:hAnsi="Open Sans"/>
          <w:color w:val="000000"/>
        </w:rPr>
      </w:pPr>
      <w:r w:rsidRPr="009B4562">
        <w:rPr>
          <w:color w:val="000000"/>
        </w:rPr>
        <w:t>3. Привлекать детей к разработке и проведению дидактических игр.</w:t>
      </w:r>
    </w:p>
    <w:p w:rsidR="00924145" w:rsidRPr="009B4562" w:rsidRDefault="00924145" w:rsidP="009B4562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="Open Sans" w:hAnsi="Open Sans"/>
          <w:color w:val="000000"/>
        </w:rPr>
      </w:pPr>
      <w:r w:rsidRPr="009B4562">
        <w:rPr>
          <w:color w:val="000000"/>
        </w:rPr>
        <w:t>Это большая ошибка думать, что ребёнок приобретает понятие числа и другие математические понятия непосредственно в обучении. Наоборот, в значительной степени он развивает их самостоятельно, независимо и спонтанно. Когда взрослые пытаются навязать ребёнку математические понятия преждевременно, он выучивает их только словесно.</w:t>
      </w:r>
    </w:p>
    <w:p w:rsidR="00924145" w:rsidRPr="009B4562" w:rsidRDefault="00924145" w:rsidP="009B4562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="Open Sans" w:hAnsi="Open Sans"/>
          <w:color w:val="000000"/>
        </w:rPr>
      </w:pPr>
      <w:r w:rsidRPr="009B4562">
        <w:rPr>
          <w:color w:val="000000"/>
        </w:rPr>
        <w:t xml:space="preserve">Таким образом, можно сказать, что ребёнок-дошкольник не обладает достаточными способностями для того, чтобы связывать друг с другом временные, пространственные и причинные последовательности. Он отражает действительность на уровне представлений, а эти связи усваиваются им в результате непосредственного восприятия вещей и деятельности с ними. Основные представления о постоянстве, операциях классификации и </w:t>
      </w:r>
      <w:proofErr w:type="spellStart"/>
      <w:r w:rsidRPr="009B4562">
        <w:rPr>
          <w:color w:val="000000"/>
        </w:rPr>
        <w:t>сериации</w:t>
      </w:r>
      <w:proofErr w:type="spellEnd"/>
      <w:r w:rsidRPr="009B4562">
        <w:rPr>
          <w:color w:val="000000"/>
        </w:rPr>
        <w:t xml:space="preserve"> образуют более общую схему у всех детей примерно между 4 и 7 годами жизни. Они создают фундамент для выработки логического последовательного мышления.</w:t>
      </w:r>
    </w:p>
    <w:p w:rsidR="00924145" w:rsidRPr="009B4562" w:rsidRDefault="00924145" w:rsidP="009B4562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="Open Sans" w:hAnsi="Open Sans"/>
          <w:color w:val="000000"/>
        </w:rPr>
      </w:pPr>
      <w:r w:rsidRPr="009B4562">
        <w:rPr>
          <w:b/>
          <w:bCs/>
          <w:color w:val="000000"/>
        </w:rPr>
        <w:t>Основная задача воспитателя</w:t>
      </w:r>
      <w:r w:rsidR="009B4562">
        <w:rPr>
          <w:b/>
          <w:bCs/>
          <w:color w:val="000000"/>
        </w:rPr>
        <w:t xml:space="preserve"> </w:t>
      </w:r>
      <w:r w:rsidRPr="009B4562">
        <w:rPr>
          <w:color w:val="000000"/>
        </w:rPr>
        <w:t>- наполнить повседневную жизнь группы интересными делами, проблемами, идеями, включить каждого ребёнка в содержательную деятельность, способствовать реализации детских интересов и жизненной активности.</w:t>
      </w:r>
    </w:p>
    <w:p w:rsidR="00924145" w:rsidRPr="009B4562" w:rsidRDefault="00924145" w:rsidP="009B4562">
      <w:pPr>
        <w:pStyle w:val="a3"/>
        <w:shd w:val="clear" w:color="auto" w:fill="FFFFFF"/>
        <w:spacing w:before="0" w:beforeAutospacing="0" w:after="0" w:afterAutospacing="0"/>
        <w:jc w:val="both"/>
        <w:rPr>
          <w:rFonts w:ascii="Open Sans" w:hAnsi="Open Sans"/>
          <w:color w:val="000000"/>
        </w:rPr>
      </w:pPr>
    </w:p>
    <w:p w:rsidR="00197DC6" w:rsidRPr="009B4562" w:rsidRDefault="00197DC6" w:rsidP="009B4562">
      <w:pPr>
        <w:jc w:val="both"/>
        <w:rPr>
          <w:sz w:val="24"/>
          <w:szCs w:val="24"/>
        </w:rPr>
      </w:pPr>
    </w:p>
    <w:sectPr w:rsidR="00197DC6" w:rsidRPr="009B4562" w:rsidSect="009B4562">
      <w:pgSz w:w="11906" w:h="16838"/>
      <w:pgMar w:top="1134" w:right="850" w:bottom="1134" w:left="851" w:header="708" w:footer="708" w:gutter="0"/>
      <w:pgBorders w:offsetFrom="page">
        <w:top w:val="doubleWave" w:sz="6" w:space="24" w:color="943634" w:themeColor="accent2" w:themeShade="BF"/>
        <w:left w:val="doubleWave" w:sz="6" w:space="24" w:color="943634" w:themeColor="accent2" w:themeShade="BF"/>
        <w:bottom w:val="doubleWave" w:sz="6" w:space="24" w:color="943634" w:themeColor="accent2" w:themeShade="BF"/>
        <w:right w:val="doubleWave" w:sz="6" w:space="24" w:color="943634" w:themeColor="accent2" w:themeShade="BF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24145"/>
    <w:rsid w:val="0001341C"/>
    <w:rsid w:val="00115FB6"/>
    <w:rsid w:val="00197DC6"/>
    <w:rsid w:val="003E67A8"/>
    <w:rsid w:val="00546085"/>
    <w:rsid w:val="00924145"/>
    <w:rsid w:val="009B4562"/>
    <w:rsid w:val="00FC5F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F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241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924145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241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24145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924145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278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hyperlink" Target="mailto:orsk-mdou-99@rambl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712</Words>
  <Characters>4065</Characters>
  <Application>Microsoft Office Word</Application>
  <DocSecurity>0</DocSecurity>
  <Lines>33</Lines>
  <Paragraphs>9</Paragraphs>
  <ScaleCrop>false</ScaleCrop>
  <Company>SPecialiST RePack</Company>
  <LinksUpToDate>false</LinksUpToDate>
  <CharactersWithSpaces>4768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3</cp:revision>
  <dcterms:created xsi:type="dcterms:W3CDTF">2026-01-28T17:05:00Z</dcterms:created>
  <dcterms:modified xsi:type="dcterms:W3CDTF">2026-01-30T00:55:00Z</dcterms:modified>
</cp:coreProperties>
</file>