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8AA94" w14:textId="77777777" w:rsidR="00D761A6" w:rsidRDefault="00000000" w:rsidP="00D761A6">
      <w:pPr>
        <w:pStyle w:val="Titre"/>
        <w:jc w:val="center"/>
        <w:rPr>
          <w:rFonts w:ascii="Marianne" w:hAnsi="Marianne"/>
        </w:rPr>
      </w:pPr>
      <w:proofErr w:type="spellStart"/>
      <w:r w:rsidRPr="00C954C1">
        <w:rPr>
          <w:rFonts w:ascii="Marianne" w:hAnsi="Marianne"/>
        </w:rPr>
        <w:t>Référentiel</w:t>
      </w:r>
      <w:proofErr w:type="spellEnd"/>
    </w:p>
    <w:p w14:paraId="7AD3F75C" w14:textId="0ECA8984" w:rsidR="00FD2441" w:rsidRPr="00C954C1" w:rsidRDefault="00000000" w:rsidP="00D761A6">
      <w:pPr>
        <w:pStyle w:val="Titre"/>
        <w:jc w:val="center"/>
        <w:rPr>
          <w:rFonts w:ascii="Marianne" w:hAnsi="Marianne"/>
        </w:rPr>
      </w:pPr>
      <w:proofErr w:type="spellStart"/>
      <w:r w:rsidRPr="00C954C1">
        <w:rPr>
          <w:rFonts w:ascii="Marianne" w:hAnsi="Marianne"/>
        </w:rPr>
        <w:t>Maîtrise</w:t>
      </w:r>
      <w:proofErr w:type="spellEnd"/>
      <w:r w:rsidRPr="00C954C1">
        <w:rPr>
          <w:rFonts w:ascii="Marianne" w:hAnsi="Marianne"/>
        </w:rPr>
        <w:t xml:space="preserve"> de la </w:t>
      </w:r>
      <w:r w:rsidR="00D761A6">
        <w:rPr>
          <w:rFonts w:ascii="Marianne" w:hAnsi="Marianne"/>
        </w:rPr>
        <w:t>l</w:t>
      </w:r>
      <w:r w:rsidRPr="00C954C1">
        <w:rPr>
          <w:rFonts w:ascii="Marianne" w:hAnsi="Marianne"/>
        </w:rPr>
        <w:t xml:space="preserve">angue </w:t>
      </w:r>
      <w:proofErr w:type="spellStart"/>
      <w:r w:rsidRPr="00C954C1">
        <w:rPr>
          <w:rFonts w:ascii="Marianne" w:hAnsi="Marianne"/>
        </w:rPr>
        <w:t>en</w:t>
      </w:r>
      <w:proofErr w:type="spellEnd"/>
      <w:r w:rsidRPr="00C954C1">
        <w:rPr>
          <w:rFonts w:ascii="Marianne" w:hAnsi="Marianne"/>
        </w:rPr>
        <w:t xml:space="preserve"> Arts Appliqués et Cultures Artistiques (Option Design)</w:t>
      </w:r>
    </w:p>
    <w:p w14:paraId="30C583CD" w14:textId="1A75A7E6" w:rsidR="00FD2441" w:rsidRPr="00C954C1" w:rsidRDefault="00000000">
      <w:pPr>
        <w:rPr>
          <w:rFonts w:ascii="Marianne" w:hAnsi="Marianne"/>
        </w:rPr>
      </w:pPr>
      <w:r w:rsidRPr="00C954C1">
        <w:rPr>
          <w:rFonts w:ascii="Marianne" w:hAnsi="Marianne"/>
        </w:rPr>
        <w:t xml:space="preserve">Le </w:t>
      </w:r>
      <w:proofErr w:type="spellStart"/>
      <w:r w:rsidRPr="00C954C1">
        <w:rPr>
          <w:rFonts w:ascii="Marianne" w:hAnsi="Marianne"/>
        </w:rPr>
        <w:t>langage</w:t>
      </w:r>
      <w:proofErr w:type="spellEnd"/>
      <w:r w:rsidRPr="00C954C1">
        <w:rPr>
          <w:rFonts w:ascii="Marianne" w:hAnsi="Marianne"/>
        </w:rPr>
        <w:t xml:space="preserve"> </w:t>
      </w:r>
      <w:r w:rsidR="009547D9">
        <w:rPr>
          <w:rFonts w:ascii="Marianne" w:hAnsi="Marianne"/>
        </w:rPr>
        <w:t xml:space="preserve">verbal </w:t>
      </w:r>
      <w:proofErr w:type="spellStart"/>
      <w:r w:rsidRPr="00C954C1">
        <w:rPr>
          <w:rFonts w:ascii="Marianne" w:hAnsi="Marianne"/>
        </w:rPr>
        <w:t>est</w:t>
      </w:r>
      <w:proofErr w:type="spellEnd"/>
      <w:r w:rsidRPr="00C954C1">
        <w:rPr>
          <w:rFonts w:ascii="Marianne" w:hAnsi="Marianne"/>
        </w:rPr>
        <w:t xml:space="preserve"> un </w:t>
      </w:r>
      <w:proofErr w:type="spellStart"/>
      <w:r w:rsidRPr="00C954C1">
        <w:rPr>
          <w:rFonts w:ascii="Marianne" w:hAnsi="Marianne"/>
        </w:rPr>
        <w:t>outil</w:t>
      </w:r>
      <w:proofErr w:type="spellEnd"/>
      <w:r w:rsidRPr="00C954C1">
        <w:rPr>
          <w:rFonts w:ascii="Marianne" w:hAnsi="Marianne"/>
        </w:rPr>
        <w:t xml:space="preserve"> </w:t>
      </w:r>
      <w:proofErr w:type="spellStart"/>
      <w:r w:rsidRPr="00C954C1">
        <w:rPr>
          <w:rFonts w:ascii="Marianne" w:hAnsi="Marianne"/>
        </w:rPr>
        <w:t>fondamental</w:t>
      </w:r>
      <w:proofErr w:type="spellEnd"/>
      <w:r w:rsidRPr="00C954C1">
        <w:rPr>
          <w:rFonts w:ascii="Marianne" w:hAnsi="Marianne"/>
        </w:rPr>
        <w:t xml:space="preserve"> </w:t>
      </w:r>
      <w:proofErr w:type="spellStart"/>
      <w:r w:rsidRPr="00C954C1">
        <w:rPr>
          <w:rFonts w:ascii="Marianne" w:hAnsi="Marianne"/>
        </w:rPr>
        <w:t>en</w:t>
      </w:r>
      <w:proofErr w:type="spellEnd"/>
      <w:r w:rsidRPr="00C954C1">
        <w:rPr>
          <w:rFonts w:ascii="Marianne" w:hAnsi="Marianne"/>
        </w:rPr>
        <w:t xml:space="preserve"> </w:t>
      </w:r>
      <w:proofErr w:type="gramStart"/>
      <w:r w:rsidRPr="00C954C1">
        <w:rPr>
          <w:rFonts w:ascii="Marianne" w:hAnsi="Marianne"/>
        </w:rPr>
        <w:t>design :</w:t>
      </w:r>
      <w:proofErr w:type="gramEnd"/>
      <w:r w:rsidRPr="00C954C1">
        <w:rPr>
          <w:rFonts w:ascii="Marianne" w:hAnsi="Marianne"/>
        </w:rPr>
        <w:t xml:space="preserve"> il permet de conceptualiser, analyser et justifier une création. La maîtrise de l’oral et de l’écrit est donc une compétence essentielle : un bon designer doit savoir expliquer ses choix. Associer la langue et l’image enrichit la communication, car chaque production visuelle s’accompagne d’un discours précis et structuré. Un projet artistique ne peut être abouti sans cette maîtrise, qui permet d’expliquer et de défendre les choix créatifs.</w:t>
      </w:r>
    </w:p>
    <w:p w14:paraId="245E2139" w14:textId="77777777" w:rsidR="00FD2441" w:rsidRPr="00C954C1" w:rsidRDefault="00000000">
      <w:pPr>
        <w:pStyle w:val="Titre1"/>
        <w:rPr>
          <w:rFonts w:ascii="Marianne" w:hAnsi="Marianne"/>
        </w:rPr>
      </w:pPr>
      <w:r w:rsidRPr="00C954C1">
        <w:rPr>
          <w:rFonts w:ascii="Marianne" w:hAnsi="Marianne"/>
        </w:rPr>
        <w:t>Objectifs généraux</w:t>
      </w:r>
    </w:p>
    <w:p w14:paraId="4A2D41B4" w14:textId="77777777" w:rsidR="00FD2441" w:rsidRPr="00C954C1" w:rsidRDefault="00000000">
      <w:pPr>
        <w:rPr>
          <w:rFonts w:ascii="Marianne" w:hAnsi="Marianne"/>
        </w:rPr>
      </w:pPr>
      <w:r w:rsidRPr="00C954C1">
        <w:rPr>
          <w:rFonts w:ascii="Marianne" w:hAnsi="Marianne"/>
        </w:rPr>
        <w:t>L’enseignement des Arts appliqués et cultures artistiques, option design, contribue à renforcer la maîtrise de la langue. Il s’appuie sur trois modalités fondamentales de la discipline – investigations, expérimentations et réalisations – qui engagent les élèves dans des activités variées : observer et analyser des références, décrire des démarches, formuler des intentions, conduire un projet et en communiquer les résultats. Chaque étape de ce processus implique des activités d’analyse, de description, d’argumentation et de communication, qui mobilisent des formes langagières orales, écrites et visuelles. Ces pratiques renforcent la capacité à penser et à créer, car l’élève ne peut comprendre que ce qu’il sait dire ou écrire.</w:t>
      </w:r>
    </w:p>
    <w:p w14:paraId="453E607F" w14:textId="77777777" w:rsidR="00FD2441" w:rsidRPr="00C954C1" w:rsidRDefault="00000000">
      <w:pPr>
        <w:rPr>
          <w:rFonts w:ascii="Marianne" w:hAnsi="Marianne"/>
        </w:rPr>
      </w:pPr>
      <w:r w:rsidRPr="00C954C1">
        <w:rPr>
          <w:rFonts w:ascii="Marianne" w:hAnsi="Marianne"/>
        </w:rPr>
        <w:t>Inscription dans le cadre officiel</w:t>
      </w:r>
      <w:r w:rsidRPr="00C954C1">
        <w:rPr>
          <w:rFonts w:ascii="Marianne" w:hAnsi="Marianne"/>
        </w:rPr>
        <w:br/>
        <w:t>Les compétences présentées dans ce référentiel s’inscrivent dans les trois pôles définis par les programmes officiels d’Arts appliqués et cultures artistiques en voie professionnelle (CAP et Bac Pro, arrêté du 3 avril 2019) :</w:t>
      </w:r>
      <w:r w:rsidRPr="00C954C1">
        <w:rPr>
          <w:rFonts w:ascii="Marianne" w:hAnsi="Marianne"/>
        </w:rPr>
        <w:br/>
        <w:t>1. Observer, analyser, questionner : développer une posture d’enquête et de compréhension critique.</w:t>
      </w:r>
      <w:r w:rsidRPr="00C954C1">
        <w:rPr>
          <w:rFonts w:ascii="Marianne" w:hAnsi="Marianne"/>
        </w:rPr>
        <w:br/>
        <w:t xml:space="preserve">2. Expérimenter, explorer, concevoir : mettre en œuvre une démarche créative </w:t>
      </w:r>
      <w:r w:rsidRPr="00C954C1">
        <w:rPr>
          <w:rFonts w:ascii="Marianne" w:hAnsi="Marianne"/>
        </w:rPr>
        <w:lastRenderedPageBreak/>
        <w:t>et réflexive.</w:t>
      </w:r>
      <w:r w:rsidRPr="00C954C1">
        <w:rPr>
          <w:rFonts w:ascii="Marianne" w:hAnsi="Marianne"/>
        </w:rPr>
        <w:br/>
        <w:t>3. Produire, communiquer, diffuser : présenter et valoriser un projet de design, à l’oral comme à l’écrit.</w:t>
      </w:r>
      <w:r w:rsidRPr="00C954C1">
        <w:rPr>
          <w:rFonts w:ascii="Marianne" w:hAnsi="Marianne"/>
        </w:rPr>
        <w:br/>
      </w:r>
      <w:r w:rsidRPr="00C954C1">
        <w:rPr>
          <w:rFonts w:ascii="Marianne" w:hAnsi="Marianne"/>
        </w:rPr>
        <w:br/>
        <w:t>Les compétences langagières détaillées dans ce référentiel sont à mettre en relation avec ces trois pôles, afin de renforcer leur lisibilité et leur appropriation par les enseignants et les élèves.</w:t>
      </w:r>
    </w:p>
    <w:p w14:paraId="0508B445" w14:textId="77777777" w:rsidR="00FD2441" w:rsidRPr="00C954C1" w:rsidRDefault="00000000">
      <w:pPr>
        <w:pStyle w:val="Titre1"/>
        <w:rPr>
          <w:rFonts w:ascii="Marianne" w:hAnsi="Marianne"/>
        </w:rPr>
      </w:pPr>
      <w:r w:rsidRPr="00C954C1">
        <w:rPr>
          <w:rFonts w:ascii="Marianne" w:hAnsi="Marianne"/>
        </w:rPr>
        <w:t>Compétences langagières développées</w:t>
      </w:r>
    </w:p>
    <w:p w14:paraId="39F85D29" w14:textId="77777777" w:rsidR="00FD2441" w:rsidRPr="00C954C1" w:rsidRDefault="00000000">
      <w:pPr>
        <w:rPr>
          <w:rFonts w:ascii="Marianne" w:hAnsi="Marianne"/>
        </w:rPr>
      </w:pPr>
      <w:r w:rsidRPr="00C954C1">
        <w:rPr>
          <w:rFonts w:ascii="Marianne" w:hAnsi="Marianne"/>
        </w:rPr>
        <w:t>Les compétences à développer s’organisent autour de trois dimensions complémentaires : la réception, la production et la maîtrise des formes discursives et linguistiques spécifiques aux arts appliqués.</w:t>
      </w:r>
    </w:p>
    <w:p w14:paraId="081ABA2D" w14:textId="77777777" w:rsidR="00FD2441" w:rsidRPr="00C954C1" w:rsidRDefault="00000000">
      <w:pPr>
        <w:pStyle w:val="Titre2"/>
        <w:rPr>
          <w:rFonts w:ascii="Marianne" w:hAnsi="Marianne"/>
        </w:rPr>
      </w:pPr>
      <w:r w:rsidRPr="00C954C1">
        <w:rPr>
          <w:rFonts w:ascii="Marianne" w:hAnsi="Marianne"/>
        </w:rPr>
        <w:t>Réception</w:t>
      </w:r>
    </w:p>
    <w:p w14:paraId="04650061" w14:textId="77777777" w:rsidR="00FD2441" w:rsidRPr="00C954C1" w:rsidRDefault="00000000">
      <w:pPr>
        <w:rPr>
          <w:rFonts w:ascii="Marianne" w:hAnsi="Marianne"/>
        </w:rPr>
      </w:pPr>
      <w:r w:rsidRPr="00C954C1">
        <w:rPr>
          <w:rFonts w:ascii="Marianne" w:hAnsi="Marianne"/>
        </w:rPr>
        <w:t>Les élèves apprennent à comprendre des consignes complexes et à analyser des œuvres en s’appuyant sur des documents écrits et visuels. Ils développent leur capacité à établir des liens entre texte et image, d’abord à l’écrit pour structurer leur pensée, puis à l’oral dans un cadre préparé. La lecture attentive de textes théoriques ou artistiques, ainsi que l’interprétation de documents composites (affiches, typographies, mises en page), leur permettent de rechercher, classer et hiérarchiser des informations utiles à la construction d’un projet.</w:t>
      </w:r>
    </w:p>
    <w:p w14:paraId="31CC4D46" w14:textId="77777777" w:rsidR="00FD2441" w:rsidRPr="00C954C1" w:rsidRDefault="00000000">
      <w:pPr>
        <w:pStyle w:val="Titre2"/>
        <w:rPr>
          <w:rFonts w:ascii="Marianne" w:hAnsi="Marianne"/>
        </w:rPr>
      </w:pPr>
      <w:r w:rsidRPr="00C954C1">
        <w:rPr>
          <w:rFonts w:ascii="Marianne" w:hAnsi="Marianne"/>
        </w:rPr>
        <w:t>Production</w:t>
      </w:r>
    </w:p>
    <w:p w14:paraId="05BD4D93" w14:textId="77777777" w:rsidR="00FD2441" w:rsidRPr="00C954C1" w:rsidRDefault="00000000">
      <w:pPr>
        <w:rPr>
          <w:rFonts w:ascii="Marianne" w:hAnsi="Marianne"/>
        </w:rPr>
      </w:pPr>
      <w:r w:rsidRPr="00C954C1">
        <w:rPr>
          <w:rFonts w:ascii="Marianne" w:hAnsi="Marianne"/>
        </w:rPr>
        <w:t>La production langagière s’exprime par la description, l’explication et l’argumentation. Les élèves sont amenés à décrire leurs projets en mobilisant un vocabulaire précis, à présenter à l’oral des choix de design (typographie, couleurs, mise en page), à argumenter leurs partis pris esthétiques devant un jury ou un groupe, et à rédiger des analyses ou comptes-rendus détaillant le processus de création. L’association texte et image est centrale : elle se concrétise dans des productions où l’écriture et la mise en forme visuelle se complètent, comme un fanzine ou un portrait typographique.</w:t>
      </w:r>
    </w:p>
    <w:p w14:paraId="4A55BD65" w14:textId="77777777" w:rsidR="00FD2441" w:rsidRPr="00C954C1" w:rsidRDefault="00000000">
      <w:pPr>
        <w:pStyle w:val="Titre2"/>
        <w:rPr>
          <w:rFonts w:ascii="Marianne" w:hAnsi="Marianne"/>
        </w:rPr>
      </w:pPr>
      <w:r w:rsidRPr="00C954C1">
        <w:rPr>
          <w:rFonts w:ascii="Marianne" w:hAnsi="Marianne"/>
        </w:rPr>
        <w:t>Compétences discursives et linguistiques</w:t>
      </w:r>
    </w:p>
    <w:p w14:paraId="564F9FFC" w14:textId="77777777" w:rsidR="00FD2441" w:rsidRPr="00C954C1" w:rsidRDefault="00000000">
      <w:pPr>
        <w:rPr>
          <w:rFonts w:ascii="Marianne" w:hAnsi="Marianne"/>
        </w:rPr>
      </w:pPr>
      <w:r w:rsidRPr="00C954C1">
        <w:rPr>
          <w:rFonts w:ascii="Marianne" w:hAnsi="Marianne"/>
        </w:rPr>
        <w:t xml:space="preserve">Les élèves travaillent des compétences discursives (argumenter, expliquer, rendre compte, raconter, décrire) et linguistiques (orthographe, syntaxe, lexique technique, prononciation). Ils s’entraînent à présenter un projet de façon claire et structurée, à rédiger des textes analytiques ou argumentatifs respectant les </w:t>
      </w:r>
      <w:r w:rsidRPr="00C954C1">
        <w:rPr>
          <w:rFonts w:ascii="Marianne" w:hAnsi="Marianne"/>
        </w:rPr>
        <w:lastRenderedPageBreak/>
        <w:t>normes de la langue, et à utiliser un vocabulaire spécifique au design. Ils apprennent aussi à organiser leur discours, qu’il s’agisse d’un oral argumentatif ou d’un écrit critique, selon une progression logique (introduction, développement, conclusion).</w:t>
      </w:r>
    </w:p>
    <w:p w14:paraId="47B96DA6" w14:textId="77777777" w:rsidR="00FD2441" w:rsidRPr="00C954C1" w:rsidRDefault="00000000">
      <w:pPr>
        <w:pStyle w:val="Titre2"/>
        <w:rPr>
          <w:rFonts w:ascii="Marianne" w:hAnsi="Marianne"/>
        </w:rPr>
      </w:pPr>
      <w:r w:rsidRPr="00C954C1">
        <w:rPr>
          <w:rFonts w:ascii="Marianne" w:hAnsi="Marianne"/>
        </w:rPr>
        <w:t>Tableau de synthèse : Compétences / Activités / Exemples</w:t>
      </w:r>
    </w:p>
    <w:tbl>
      <w:tblPr>
        <w:tblW w:w="0" w:type="auto"/>
        <w:tblLook w:val="04A0" w:firstRow="1" w:lastRow="0" w:firstColumn="1" w:lastColumn="0" w:noHBand="0" w:noVBand="1"/>
      </w:tblPr>
      <w:tblGrid>
        <w:gridCol w:w="2160"/>
        <w:gridCol w:w="2160"/>
        <w:gridCol w:w="2160"/>
        <w:gridCol w:w="2160"/>
      </w:tblGrid>
      <w:tr w:rsidR="00FD2441" w:rsidRPr="00C954C1" w14:paraId="1BC12719" w14:textId="77777777">
        <w:tc>
          <w:tcPr>
            <w:tcW w:w="2160" w:type="dxa"/>
          </w:tcPr>
          <w:p w14:paraId="2FB050BF" w14:textId="77777777" w:rsidR="00FD2441" w:rsidRPr="00C954C1" w:rsidRDefault="00000000">
            <w:pPr>
              <w:rPr>
                <w:rFonts w:ascii="Marianne" w:hAnsi="Marianne"/>
              </w:rPr>
            </w:pPr>
            <w:r w:rsidRPr="00C954C1">
              <w:rPr>
                <w:rFonts w:ascii="Marianne" w:hAnsi="Marianne"/>
              </w:rPr>
              <w:t>Domaines</w:t>
            </w:r>
          </w:p>
        </w:tc>
        <w:tc>
          <w:tcPr>
            <w:tcW w:w="2160" w:type="dxa"/>
          </w:tcPr>
          <w:p w14:paraId="1A168841" w14:textId="77777777" w:rsidR="00FD2441" w:rsidRPr="00C954C1" w:rsidRDefault="00000000">
            <w:pPr>
              <w:rPr>
                <w:rFonts w:ascii="Marianne" w:hAnsi="Marianne"/>
              </w:rPr>
            </w:pPr>
            <w:r w:rsidRPr="00C954C1">
              <w:rPr>
                <w:rFonts w:ascii="Marianne" w:hAnsi="Marianne"/>
              </w:rPr>
              <w:t>Compétences visées</w:t>
            </w:r>
          </w:p>
        </w:tc>
        <w:tc>
          <w:tcPr>
            <w:tcW w:w="2160" w:type="dxa"/>
          </w:tcPr>
          <w:p w14:paraId="6D75E96C" w14:textId="77777777" w:rsidR="00FD2441" w:rsidRPr="00C954C1" w:rsidRDefault="00000000">
            <w:pPr>
              <w:rPr>
                <w:rFonts w:ascii="Marianne" w:hAnsi="Marianne"/>
              </w:rPr>
            </w:pPr>
            <w:r w:rsidRPr="00C954C1">
              <w:rPr>
                <w:rFonts w:ascii="Marianne" w:hAnsi="Marianne"/>
              </w:rPr>
              <w:t>Activités possibles</w:t>
            </w:r>
          </w:p>
        </w:tc>
        <w:tc>
          <w:tcPr>
            <w:tcW w:w="2160" w:type="dxa"/>
          </w:tcPr>
          <w:p w14:paraId="5F88BCD5" w14:textId="77777777" w:rsidR="00FD2441" w:rsidRPr="00C954C1" w:rsidRDefault="00000000">
            <w:pPr>
              <w:rPr>
                <w:rFonts w:ascii="Marianne" w:hAnsi="Marianne"/>
              </w:rPr>
            </w:pPr>
            <w:r w:rsidRPr="00C954C1">
              <w:rPr>
                <w:rFonts w:ascii="Marianne" w:hAnsi="Marianne"/>
              </w:rPr>
              <w:t>Exemples concrets</w:t>
            </w:r>
          </w:p>
        </w:tc>
      </w:tr>
      <w:tr w:rsidR="00FD2441" w:rsidRPr="00C954C1" w14:paraId="58725687" w14:textId="77777777">
        <w:tc>
          <w:tcPr>
            <w:tcW w:w="2160" w:type="dxa"/>
          </w:tcPr>
          <w:p w14:paraId="5C05BD40" w14:textId="77777777" w:rsidR="00FD2441" w:rsidRPr="00C954C1" w:rsidRDefault="00000000">
            <w:pPr>
              <w:rPr>
                <w:rFonts w:ascii="Marianne" w:hAnsi="Marianne"/>
              </w:rPr>
            </w:pPr>
            <w:r w:rsidRPr="00C954C1">
              <w:rPr>
                <w:rFonts w:ascii="Marianne" w:hAnsi="Marianne"/>
              </w:rPr>
              <w:t>Réception</w:t>
            </w:r>
          </w:p>
        </w:tc>
        <w:tc>
          <w:tcPr>
            <w:tcW w:w="2160" w:type="dxa"/>
          </w:tcPr>
          <w:p w14:paraId="633A31EA" w14:textId="77777777" w:rsidR="00FD2441" w:rsidRPr="00C954C1" w:rsidRDefault="00000000">
            <w:pPr>
              <w:rPr>
                <w:rFonts w:ascii="Marianne" w:hAnsi="Marianne"/>
              </w:rPr>
            </w:pPr>
            <w:r w:rsidRPr="00C954C1">
              <w:rPr>
                <w:rFonts w:ascii="Marianne" w:hAnsi="Marianne"/>
              </w:rPr>
              <w:t>Compréhension des consignes, analyse de documents composites</w:t>
            </w:r>
          </w:p>
        </w:tc>
        <w:tc>
          <w:tcPr>
            <w:tcW w:w="2160" w:type="dxa"/>
          </w:tcPr>
          <w:p w14:paraId="4A99CCE7" w14:textId="77777777" w:rsidR="00FD2441" w:rsidRPr="00C954C1" w:rsidRDefault="00000000">
            <w:pPr>
              <w:rPr>
                <w:rFonts w:ascii="Marianne" w:hAnsi="Marianne"/>
              </w:rPr>
            </w:pPr>
            <w:r w:rsidRPr="00C954C1">
              <w:rPr>
                <w:rFonts w:ascii="Marianne" w:hAnsi="Marianne"/>
              </w:rPr>
              <w:t>Lecture dirigée, analyse collective</w:t>
            </w:r>
          </w:p>
        </w:tc>
        <w:tc>
          <w:tcPr>
            <w:tcW w:w="2160" w:type="dxa"/>
          </w:tcPr>
          <w:p w14:paraId="09568D2B" w14:textId="77777777" w:rsidR="00FD2441" w:rsidRPr="00C954C1" w:rsidRDefault="00000000">
            <w:pPr>
              <w:rPr>
                <w:rFonts w:ascii="Marianne" w:hAnsi="Marianne"/>
              </w:rPr>
            </w:pPr>
            <w:r w:rsidRPr="00C954C1">
              <w:rPr>
                <w:rFonts w:ascii="Marianne" w:hAnsi="Marianne"/>
              </w:rPr>
              <w:t>Étude d’affiches, typographies</w:t>
            </w:r>
          </w:p>
        </w:tc>
      </w:tr>
      <w:tr w:rsidR="00FD2441" w:rsidRPr="00C954C1" w14:paraId="79FD0898" w14:textId="77777777">
        <w:tc>
          <w:tcPr>
            <w:tcW w:w="2160" w:type="dxa"/>
          </w:tcPr>
          <w:p w14:paraId="356E63D1" w14:textId="77777777" w:rsidR="00FD2441" w:rsidRPr="00C954C1" w:rsidRDefault="00000000">
            <w:pPr>
              <w:rPr>
                <w:rFonts w:ascii="Marianne" w:hAnsi="Marianne"/>
              </w:rPr>
            </w:pPr>
            <w:r w:rsidRPr="00C954C1">
              <w:rPr>
                <w:rFonts w:ascii="Marianne" w:hAnsi="Marianne"/>
              </w:rPr>
              <w:t>Production écrite</w:t>
            </w:r>
          </w:p>
        </w:tc>
        <w:tc>
          <w:tcPr>
            <w:tcW w:w="2160" w:type="dxa"/>
          </w:tcPr>
          <w:p w14:paraId="66F81C8B" w14:textId="77777777" w:rsidR="00FD2441" w:rsidRPr="00C954C1" w:rsidRDefault="00000000">
            <w:pPr>
              <w:rPr>
                <w:rFonts w:ascii="Marianne" w:hAnsi="Marianne"/>
              </w:rPr>
            </w:pPr>
            <w:r w:rsidRPr="00C954C1">
              <w:rPr>
                <w:rFonts w:ascii="Marianne" w:hAnsi="Marianne"/>
              </w:rPr>
              <w:t>Rédaction de textes descriptifs, analytiques et argumentatifs</w:t>
            </w:r>
          </w:p>
        </w:tc>
        <w:tc>
          <w:tcPr>
            <w:tcW w:w="2160" w:type="dxa"/>
          </w:tcPr>
          <w:p w14:paraId="576BF59C" w14:textId="77777777" w:rsidR="00FD2441" w:rsidRPr="00C954C1" w:rsidRDefault="00000000">
            <w:pPr>
              <w:rPr>
                <w:rFonts w:ascii="Marianne" w:hAnsi="Marianne"/>
              </w:rPr>
            </w:pPr>
            <w:r w:rsidRPr="00C954C1">
              <w:rPr>
                <w:rFonts w:ascii="Marianne" w:hAnsi="Marianne"/>
              </w:rPr>
              <w:t>Compte-rendu, texte explicatif</w:t>
            </w:r>
          </w:p>
        </w:tc>
        <w:tc>
          <w:tcPr>
            <w:tcW w:w="2160" w:type="dxa"/>
          </w:tcPr>
          <w:p w14:paraId="63BA37D6" w14:textId="77777777" w:rsidR="00FD2441" w:rsidRPr="00C954C1" w:rsidRDefault="00000000">
            <w:pPr>
              <w:rPr>
                <w:rFonts w:ascii="Marianne" w:hAnsi="Marianne"/>
              </w:rPr>
            </w:pPr>
            <w:r w:rsidRPr="00C954C1">
              <w:rPr>
                <w:rFonts w:ascii="Marianne" w:hAnsi="Marianne"/>
              </w:rPr>
              <w:t>Analyse critique d’une mise en page</w:t>
            </w:r>
          </w:p>
        </w:tc>
      </w:tr>
      <w:tr w:rsidR="00FD2441" w:rsidRPr="00C954C1" w14:paraId="67B9EA5C" w14:textId="77777777">
        <w:tc>
          <w:tcPr>
            <w:tcW w:w="2160" w:type="dxa"/>
          </w:tcPr>
          <w:p w14:paraId="7B3FB915" w14:textId="77777777" w:rsidR="00FD2441" w:rsidRPr="00C954C1" w:rsidRDefault="00000000">
            <w:pPr>
              <w:rPr>
                <w:rFonts w:ascii="Marianne" w:hAnsi="Marianne"/>
              </w:rPr>
            </w:pPr>
            <w:r w:rsidRPr="00C954C1">
              <w:rPr>
                <w:rFonts w:ascii="Marianne" w:hAnsi="Marianne"/>
              </w:rPr>
              <w:t>Production orale</w:t>
            </w:r>
          </w:p>
        </w:tc>
        <w:tc>
          <w:tcPr>
            <w:tcW w:w="2160" w:type="dxa"/>
          </w:tcPr>
          <w:p w14:paraId="56AC6339" w14:textId="77777777" w:rsidR="00FD2441" w:rsidRPr="00C954C1" w:rsidRDefault="00000000">
            <w:pPr>
              <w:rPr>
                <w:rFonts w:ascii="Marianne" w:hAnsi="Marianne"/>
              </w:rPr>
            </w:pPr>
            <w:r w:rsidRPr="00C954C1">
              <w:rPr>
                <w:rFonts w:ascii="Marianne" w:hAnsi="Marianne"/>
              </w:rPr>
              <w:t>Présentation claire et structurée d’un projet</w:t>
            </w:r>
          </w:p>
        </w:tc>
        <w:tc>
          <w:tcPr>
            <w:tcW w:w="2160" w:type="dxa"/>
          </w:tcPr>
          <w:p w14:paraId="2E6760A4" w14:textId="77777777" w:rsidR="00FD2441" w:rsidRPr="00C954C1" w:rsidRDefault="00000000">
            <w:pPr>
              <w:rPr>
                <w:rFonts w:ascii="Marianne" w:hAnsi="Marianne"/>
              </w:rPr>
            </w:pPr>
            <w:r w:rsidRPr="00C954C1">
              <w:rPr>
                <w:rFonts w:ascii="Marianne" w:hAnsi="Marianne"/>
              </w:rPr>
              <w:t>Exposés, présentations de travaux</w:t>
            </w:r>
          </w:p>
        </w:tc>
        <w:tc>
          <w:tcPr>
            <w:tcW w:w="2160" w:type="dxa"/>
          </w:tcPr>
          <w:p w14:paraId="4EF352BD" w14:textId="77777777" w:rsidR="00FD2441" w:rsidRPr="00C954C1" w:rsidRDefault="00000000">
            <w:pPr>
              <w:rPr>
                <w:rFonts w:ascii="Marianne" w:hAnsi="Marianne"/>
              </w:rPr>
            </w:pPr>
            <w:r w:rsidRPr="00C954C1">
              <w:rPr>
                <w:rFonts w:ascii="Marianne" w:hAnsi="Marianne"/>
              </w:rPr>
              <w:t>Présentation d’un logo ou d’une affiche</w:t>
            </w:r>
          </w:p>
        </w:tc>
      </w:tr>
      <w:tr w:rsidR="00FD2441" w:rsidRPr="00C954C1" w14:paraId="2FD4D2AA" w14:textId="77777777">
        <w:tc>
          <w:tcPr>
            <w:tcW w:w="2160" w:type="dxa"/>
          </w:tcPr>
          <w:p w14:paraId="6260B31F" w14:textId="77777777" w:rsidR="00FD2441" w:rsidRPr="00C954C1" w:rsidRDefault="00000000">
            <w:pPr>
              <w:rPr>
                <w:rFonts w:ascii="Marianne" w:hAnsi="Marianne"/>
              </w:rPr>
            </w:pPr>
            <w:r w:rsidRPr="00C954C1">
              <w:rPr>
                <w:rFonts w:ascii="Marianne" w:hAnsi="Marianne"/>
              </w:rPr>
              <w:t>Association texte/image</w:t>
            </w:r>
          </w:p>
        </w:tc>
        <w:tc>
          <w:tcPr>
            <w:tcW w:w="2160" w:type="dxa"/>
          </w:tcPr>
          <w:p w14:paraId="32C49516" w14:textId="77777777" w:rsidR="00FD2441" w:rsidRPr="00C954C1" w:rsidRDefault="00000000">
            <w:pPr>
              <w:rPr>
                <w:rFonts w:ascii="Marianne" w:hAnsi="Marianne"/>
              </w:rPr>
            </w:pPr>
            <w:r w:rsidRPr="00C954C1">
              <w:rPr>
                <w:rFonts w:ascii="Marianne" w:hAnsi="Marianne"/>
              </w:rPr>
              <w:t>Création de compositions hybrides texte + image</w:t>
            </w:r>
          </w:p>
        </w:tc>
        <w:tc>
          <w:tcPr>
            <w:tcW w:w="2160" w:type="dxa"/>
          </w:tcPr>
          <w:p w14:paraId="3A984B41" w14:textId="77777777" w:rsidR="00FD2441" w:rsidRPr="00C954C1" w:rsidRDefault="00000000">
            <w:pPr>
              <w:rPr>
                <w:rFonts w:ascii="Marianne" w:hAnsi="Marianne"/>
              </w:rPr>
            </w:pPr>
            <w:r w:rsidRPr="00C954C1">
              <w:rPr>
                <w:rFonts w:ascii="Marianne" w:hAnsi="Marianne"/>
              </w:rPr>
              <w:t>Réalisation de fanzines, carnets critiques</w:t>
            </w:r>
          </w:p>
        </w:tc>
        <w:tc>
          <w:tcPr>
            <w:tcW w:w="2160" w:type="dxa"/>
          </w:tcPr>
          <w:p w14:paraId="7F8BC36B" w14:textId="77777777" w:rsidR="00FD2441" w:rsidRPr="00C954C1" w:rsidRDefault="00000000">
            <w:pPr>
              <w:rPr>
                <w:rFonts w:ascii="Marianne" w:hAnsi="Marianne"/>
              </w:rPr>
            </w:pPr>
            <w:r w:rsidRPr="00C954C1">
              <w:rPr>
                <w:rFonts w:ascii="Marianne" w:hAnsi="Marianne"/>
              </w:rPr>
              <w:t>Projet portrait typographique</w:t>
            </w:r>
          </w:p>
        </w:tc>
      </w:tr>
    </w:tbl>
    <w:p w14:paraId="12A281BA" w14:textId="77777777" w:rsidR="00FD2441" w:rsidRPr="00C954C1" w:rsidRDefault="00000000">
      <w:pPr>
        <w:pStyle w:val="Titre1"/>
        <w:rPr>
          <w:rFonts w:ascii="Marianne" w:hAnsi="Marianne"/>
        </w:rPr>
      </w:pPr>
      <w:r w:rsidRPr="00C954C1">
        <w:rPr>
          <w:rFonts w:ascii="Marianne" w:hAnsi="Marianne"/>
        </w:rPr>
        <w:t>Activités langagières</w:t>
      </w:r>
    </w:p>
    <w:p w14:paraId="7F57785C" w14:textId="77777777" w:rsidR="00FD2441" w:rsidRPr="00C954C1" w:rsidRDefault="00000000">
      <w:pPr>
        <w:rPr>
          <w:rFonts w:ascii="Marianne" w:hAnsi="Marianne"/>
        </w:rPr>
      </w:pPr>
      <w:r w:rsidRPr="00C954C1">
        <w:rPr>
          <w:rFonts w:ascii="Marianne" w:hAnsi="Marianne"/>
        </w:rPr>
        <w:t xml:space="preserve">L’apprentissage de la langue s’ancre dans des activités variées : analyser une affiche ou une typographie en en expliquant l’impact visuel ; présenter à l’oral un projet en décrivant ses intentions ; rédiger une analyse critique ou un compte-rendu du processus de création ; défendre une proposition artistique devant un groupe ; imaginer une mise en page où le texte et l’image interagissent ; ou </w:t>
      </w:r>
      <w:r w:rsidRPr="00C954C1">
        <w:rPr>
          <w:rFonts w:ascii="Marianne" w:hAnsi="Marianne"/>
        </w:rPr>
        <w:lastRenderedPageBreak/>
        <w:t>encore exposer un projet finalisé en argumentant ses choix graphiques et esthétiques.</w:t>
      </w:r>
    </w:p>
    <w:p w14:paraId="59B15FAD" w14:textId="77777777" w:rsidR="00FD2441" w:rsidRPr="00C954C1" w:rsidRDefault="00000000">
      <w:pPr>
        <w:pStyle w:val="Titre1"/>
        <w:rPr>
          <w:rFonts w:ascii="Marianne" w:hAnsi="Marianne"/>
        </w:rPr>
      </w:pPr>
      <w:r w:rsidRPr="00C954C1">
        <w:rPr>
          <w:rFonts w:ascii="Marianne" w:hAnsi="Marianne"/>
        </w:rPr>
        <w:t>Exemple de projet pédagogique : le portrait typographique</w:t>
      </w:r>
    </w:p>
    <w:p w14:paraId="04B04C3D" w14:textId="77777777" w:rsidR="00FD2441" w:rsidRPr="00C954C1" w:rsidRDefault="00000000">
      <w:pPr>
        <w:rPr>
          <w:rFonts w:ascii="Marianne" w:hAnsi="Marianne"/>
        </w:rPr>
      </w:pPr>
      <w:r w:rsidRPr="00C954C1">
        <w:rPr>
          <w:rFonts w:ascii="Marianne" w:hAnsi="Marianne"/>
        </w:rPr>
        <w:t>Ce projet illustre la complémentarité entre langage et image. Les élèves commencent par étudier différentes typographies et leurs effets sur la perception d’un message. Ils présentent ensuite leurs analyses à l’oral, avant de rédiger un texte structuré sur leur identité. Ces mots deviennent la matière d’une composition typographique mise en page. Les élèves doivent alors justifier leurs choix et analyser les productions de leurs pairs. Ce travail développe le lexique du design, la capacité à justifier oralement et par écrit des choix artistiques, et à structurer un discours argumenté.</w:t>
      </w:r>
    </w:p>
    <w:p w14:paraId="7A697236" w14:textId="77777777" w:rsidR="00FD2441" w:rsidRPr="00C954C1" w:rsidRDefault="00000000">
      <w:pPr>
        <w:pStyle w:val="Titre1"/>
        <w:rPr>
          <w:rFonts w:ascii="Marianne" w:hAnsi="Marianne"/>
        </w:rPr>
      </w:pPr>
      <w:r w:rsidRPr="00C954C1">
        <w:rPr>
          <w:rFonts w:ascii="Marianne" w:hAnsi="Marianne"/>
        </w:rPr>
        <w:t>Recommandations pédagogiques</w:t>
      </w:r>
    </w:p>
    <w:p w14:paraId="3A4F6858" w14:textId="77777777" w:rsidR="00FD2441" w:rsidRPr="00C954C1" w:rsidRDefault="00000000">
      <w:pPr>
        <w:rPr>
          <w:rFonts w:ascii="Marianne" w:hAnsi="Marianne"/>
        </w:rPr>
      </w:pPr>
      <w:r w:rsidRPr="00C954C1">
        <w:rPr>
          <w:rFonts w:ascii="Marianne" w:hAnsi="Marianne"/>
        </w:rPr>
        <w:t>Pour renforcer la maîtrise de la langue, plusieurs pratiques pédagogiques sont à privilégier : l’utilisation de supports composites (texte et image) qui articulent intention et création ; la mise en place de temps courts et réguliers d’expression orale, afin de développer l’aisance et la confiance ; l’encouragement à la reformulation et au passage par l’écrit pour structurer la pensée avant l’oral ; la valorisation de la parole de chacun, même brève, comme levier de confiance ; le développement de messages hybrides où mot et forme se complètent, en cohérence avec le design de communication visuelle ; l’alternance entre productions écrites et orales, qui favorise la mémorisation et enrichit l’expression. Ces démarches, ancrées dans le projet créatif, permettent aux élèves de consolider leurs compétences langagières dans des situations variées et authentiques.</w:t>
      </w:r>
    </w:p>
    <w:p w14:paraId="1362D302" w14:textId="77777777" w:rsidR="00FD2441" w:rsidRPr="00C954C1" w:rsidRDefault="00000000">
      <w:pPr>
        <w:rPr>
          <w:rFonts w:ascii="Marianne" w:hAnsi="Marianne"/>
        </w:rPr>
      </w:pPr>
      <w:r w:rsidRPr="00C954C1">
        <w:rPr>
          <w:rFonts w:ascii="Marianne" w:hAnsi="Marianne"/>
        </w:rPr>
        <w:br w:type="page"/>
      </w:r>
    </w:p>
    <w:p w14:paraId="5145C1CD" w14:textId="77777777" w:rsidR="00FD2441" w:rsidRPr="00C954C1" w:rsidRDefault="00000000">
      <w:pPr>
        <w:pStyle w:val="Titre1"/>
        <w:rPr>
          <w:rFonts w:ascii="Marianne" w:hAnsi="Marianne"/>
        </w:rPr>
      </w:pPr>
      <w:r w:rsidRPr="00C954C1">
        <w:rPr>
          <w:rFonts w:ascii="Marianne" w:hAnsi="Marianne"/>
        </w:rPr>
        <w:lastRenderedPageBreak/>
        <w:t>Outils d’évaluation</w:t>
      </w:r>
    </w:p>
    <w:p w14:paraId="7C28B9A6" w14:textId="77777777" w:rsidR="00FD2441" w:rsidRPr="00C954C1" w:rsidRDefault="00000000">
      <w:pPr>
        <w:pStyle w:val="Titre2"/>
        <w:rPr>
          <w:rFonts w:ascii="Marianne" w:hAnsi="Marianne"/>
        </w:rPr>
      </w:pPr>
      <w:r w:rsidRPr="00C954C1">
        <w:rPr>
          <w:rFonts w:ascii="Marianne" w:hAnsi="Marianne"/>
        </w:rPr>
        <w:t>Fiche d’évaluation type (enseignants)</w:t>
      </w:r>
    </w:p>
    <w:tbl>
      <w:tblPr>
        <w:tblW w:w="0" w:type="auto"/>
        <w:tblLook w:val="04A0" w:firstRow="1" w:lastRow="0" w:firstColumn="1" w:lastColumn="0" w:noHBand="0" w:noVBand="1"/>
      </w:tblPr>
      <w:tblGrid>
        <w:gridCol w:w="2880"/>
        <w:gridCol w:w="2880"/>
        <w:gridCol w:w="2880"/>
      </w:tblGrid>
      <w:tr w:rsidR="00FD2441" w:rsidRPr="00C954C1" w14:paraId="00C8B7F0" w14:textId="77777777">
        <w:tc>
          <w:tcPr>
            <w:tcW w:w="2880" w:type="dxa"/>
          </w:tcPr>
          <w:p w14:paraId="41670FE3" w14:textId="77777777" w:rsidR="00FD2441" w:rsidRPr="00C954C1" w:rsidRDefault="00000000">
            <w:pPr>
              <w:rPr>
                <w:rFonts w:ascii="Marianne" w:hAnsi="Marianne"/>
              </w:rPr>
            </w:pPr>
            <w:r w:rsidRPr="00C954C1">
              <w:rPr>
                <w:rFonts w:ascii="Marianne" w:hAnsi="Marianne"/>
              </w:rPr>
              <w:t>Domaines</w:t>
            </w:r>
          </w:p>
        </w:tc>
        <w:tc>
          <w:tcPr>
            <w:tcW w:w="2880" w:type="dxa"/>
          </w:tcPr>
          <w:p w14:paraId="29D95799" w14:textId="77777777" w:rsidR="00FD2441" w:rsidRPr="00C954C1" w:rsidRDefault="00000000">
            <w:pPr>
              <w:rPr>
                <w:rFonts w:ascii="Marianne" w:hAnsi="Marianne"/>
              </w:rPr>
            </w:pPr>
            <w:r w:rsidRPr="00C954C1">
              <w:rPr>
                <w:rFonts w:ascii="Marianne" w:hAnsi="Marianne"/>
              </w:rPr>
              <w:t>Critères d’évaluation</w:t>
            </w:r>
          </w:p>
        </w:tc>
        <w:tc>
          <w:tcPr>
            <w:tcW w:w="2880" w:type="dxa"/>
          </w:tcPr>
          <w:p w14:paraId="12026426" w14:textId="77777777" w:rsidR="00FD2441" w:rsidRPr="00C954C1" w:rsidRDefault="00000000">
            <w:pPr>
              <w:rPr>
                <w:rFonts w:ascii="Marianne" w:hAnsi="Marianne"/>
              </w:rPr>
            </w:pPr>
            <w:r w:rsidRPr="00C954C1">
              <w:rPr>
                <w:rFonts w:ascii="Marianne" w:hAnsi="Marianne"/>
              </w:rPr>
              <w:t>Niveaux de maîtrise</w:t>
            </w:r>
          </w:p>
        </w:tc>
      </w:tr>
      <w:tr w:rsidR="00FD2441" w:rsidRPr="00C954C1" w14:paraId="1E29A1FD" w14:textId="77777777">
        <w:tc>
          <w:tcPr>
            <w:tcW w:w="2880" w:type="dxa"/>
          </w:tcPr>
          <w:p w14:paraId="2F451328" w14:textId="77777777" w:rsidR="00FD2441" w:rsidRPr="00C954C1" w:rsidRDefault="00000000">
            <w:pPr>
              <w:rPr>
                <w:rFonts w:ascii="Marianne" w:hAnsi="Marianne"/>
              </w:rPr>
            </w:pPr>
            <w:r w:rsidRPr="00C954C1">
              <w:rPr>
                <w:rFonts w:ascii="Marianne" w:hAnsi="Marianne"/>
              </w:rPr>
              <w:t>Compréhension</w:t>
            </w:r>
          </w:p>
        </w:tc>
        <w:tc>
          <w:tcPr>
            <w:tcW w:w="2880" w:type="dxa"/>
          </w:tcPr>
          <w:p w14:paraId="07FCBC61" w14:textId="77777777" w:rsidR="00FD2441" w:rsidRPr="00C954C1" w:rsidRDefault="00000000">
            <w:pPr>
              <w:rPr>
                <w:rFonts w:ascii="Marianne" w:hAnsi="Marianne"/>
              </w:rPr>
            </w:pPr>
            <w:r w:rsidRPr="00C954C1">
              <w:rPr>
                <w:rFonts w:ascii="Marianne" w:hAnsi="Marianne"/>
              </w:rPr>
              <w:t>Compréhension des consignes, analyse texte+image</w:t>
            </w:r>
          </w:p>
        </w:tc>
        <w:tc>
          <w:tcPr>
            <w:tcW w:w="2880" w:type="dxa"/>
          </w:tcPr>
          <w:p w14:paraId="05D381DD" w14:textId="77777777" w:rsidR="00FD2441" w:rsidRPr="00C954C1" w:rsidRDefault="00000000">
            <w:pPr>
              <w:rPr>
                <w:rFonts w:ascii="Marianne" w:hAnsi="Marianne"/>
              </w:rPr>
            </w:pPr>
            <w:r w:rsidRPr="00C954C1">
              <w:rPr>
                <w:rFonts w:ascii="Marianne" w:hAnsi="Marianne"/>
              </w:rPr>
              <w:t>Insuffisant / Satisfaisant / Très satisfaisant</w:t>
            </w:r>
          </w:p>
        </w:tc>
      </w:tr>
      <w:tr w:rsidR="00FD2441" w:rsidRPr="00C954C1" w14:paraId="1D6E706C" w14:textId="77777777">
        <w:tc>
          <w:tcPr>
            <w:tcW w:w="2880" w:type="dxa"/>
          </w:tcPr>
          <w:p w14:paraId="3E382690" w14:textId="77777777" w:rsidR="00FD2441" w:rsidRPr="00C954C1" w:rsidRDefault="00000000">
            <w:pPr>
              <w:rPr>
                <w:rFonts w:ascii="Marianne" w:hAnsi="Marianne"/>
              </w:rPr>
            </w:pPr>
            <w:r w:rsidRPr="00C954C1">
              <w:rPr>
                <w:rFonts w:ascii="Marianne" w:hAnsi="Marianne"/>
              </w:rPr>
              <w:t>Production écrite</w:t>
            </w:r>
          </w:p>
        </w:tc>
        <w:tc>
          <w:tcPr>
            <w:tcW w:w="2880" w:type="dxa"/>
          </w:tcPr>
          <w:p w14:paraId="0B2C34A0" w14:textId="77777777" w:rsidR="00FD2441" w:rsidRPr="00C954C1" w:rsidRDefault="00000000">
            <w:pPr>
              <w:rPr>
                <w:rFonts w:ascii="Marianne" w:hAnsi="Marianne"/>
              </w:rPr>
            </w:pPr>
            <w:r w:rsidRPr="00C954C1">
              <w:rPr>
                <w:rFonts w:ascii="Marianne" w:hAnsi="Marianne"/>
              </w:rPr>
              <w:t>Texte structuré, vocabulaire adapté, orthographe</w:t>
            </w:r>
          </w:p>
        </w:tc>
        <w:tc>
          <w:tcPr>
            <w:tcW w:w="2880" w:type="dxa"/>
          </w:tcPr>
          <w:p w14:paraId="39EB92E0" w14:textId="77777777" w:rsidR="00FD2441" w:rsidRPr="00C954C1" w:rsidRDefault="00000000">
            <w:pPr>
              <w:rPr>
                <w:rFonts w:ascii="Marianne" w:hAnsi="Marianne"/>
              </w:rPr>
            </w:pPr>
            <w:r w:rsidRPr="00C954C1">
              <w:rPr>
                <w:rFonts w:ascii="Marianne" w:hAnsi="Marianne"/>
              </w:rPr>
              <w:t>Insuffisant / Satisfaisant / Très satisfaisant</w:t>
            </w:r>
          </w:p>
        </w:tc>
      </w:tr>
      <w:tr w:rsidR="00FD2441" w:rsidRPr="00C954C1" w14:paraId="5AD549FC" w14:textId="77777777">
        <w:tc>
          <w:tcPr>
            <w:tcW w:w="2880" w:type="dxa"/>
          </w:tcPr>
          <w:p w14:paraId="30DB98EE" w14:textId="77777777" w:rsidR="00FD2441" w:rsidRPr="00C954C1" w:rsidRDefault="00000000">
            <w:pPr>
              <w:rPr>
                <w:rFonts w:ascii="Marianne" w:hAnsi="Marianne"/>
              </w:rPr>
            </w:pPr>
            <w:r w:rsidRPr="00C954C1">
              <w:rPr>
                <w:rFonts w:ascii="Marianne" w:hAnsi="Marianne"/>
              </w:rPr>
              <w:t>Production orale</w:t>
            </w:r>
          </w:p>
        </w:tc>
        <w:tc>
          <w:tcPr>
            <w:tcW w:w="2880" w:type="dxa"/>
          </w:tcPr>
          <w:p w14:paraId="7386B70D" w14:textId="77777777" w:rsidR="00FD2441" w:rsidRPr="00C954C1" w:rsidRDefault="00000000">
            <w:pPr>
              <w:rPr>
                <w:rFonts w:ascii="Marianne" w:hAnsi="Marianne"/>
              </w:rPr>
            </w:pPr>
            <w:r w:rsidRPr="00C954C1">
              <w:rPr>
                <w:rFonts w:ascii="Marianne" w:hAnsi="Marianne"/>
              </w:rPr>
              <w:t>Présentation claire, vocabulaire précis, aisance</w:t>
            </w:r>
          </w:p>
        </w:tc>
        <w:tc>
          <w:tcPr>
            <w:tcW w:w="2880" w:type="dxa"/>
          </w:tcPr>
          <w:p w14:paraId="122970B3" w14:textId="77777777" w:rsidR="00FD2441" w:rsidRPr="00C954C1" w:rsidRDefault="00000000">
            <w:pPr>
              <w:rPr>
                <w:rFonts w:ascii="Marianne" w:hAnsi="Marianne"/>
              </w:rPr>
            </w:pPr>
            <w:r w:rsidRPr="00C954C1">
              <w:rPr>
                <w:rFonts w:ascii="Marianne" w:hAnsi="Marianne"/>
              </w:rPr>
              <w:t>Insuffisant / Satisfaisant / Très satisfaisant</w:t>
            </w:r>
          </w:p>
        </w:tc>
      </w:tr>
      <w:tr w:rsidR="00FD2441" w:rsidRPr="00C954C1" w14:paraId="754E70F3" w14:textId="77777777">
        <w:tc>
          <w:tcPr>
            <w:tcW w:w="2880" w:type="dxa"/>
          </w:tcPr>
          <w:p w14:paraId="438422E9" w14:textId="77777777" w:rsidR="00FD2441" w:rsidRPr="00C954C1" w:rsidRDefault="00000000">
            <w:pPr>
              <w:rPr>
                <w:rFonts w:ascii="Marianne" w:hAnsi="Marianne"/>
              </w:rPr>
            </w:pPr>
            <w:r w:rsidRPr="00C954C1">
              <w:rPr>
                <w:rFonts w:ascii="Marianne" w:hAnsi="Marianne"/>
              </w:rPr>
              <w:t>Association texte/image</w:t>
            </w:r>
          </w:p>
        </w:tc>
        <w:tc>
          <w:tcPr>
            <w:tcW w:w="2880" w:type="dxa"/>
          </w:tcPr>
          <w:p w14:paraId="3F3C20BB" w14:textId="77777777" w:rsidR="00FD2441" w:rsidRPr="00C954C1" w:rsidRDefault="00000000">
            <w:pPr>
              <w:rPr>
                <w:rFonts w:ascii="Marianne" w:hAnsi="Marianne"/>
              </w:rPr>
            </w:pPr>
            <w:r w:rsidRPr="00C954C1">
              <w:rPr>
                <w:rFonts w:ascii="Marianne" w:hAnsi="Marianne"/>
              </w:rPr>
              <w:t>Pertinence du lien texte-image, créativité</w:t>
            </w:r>
          </w:p>
        </w:tc>
        <w:tc>
          <w:tcPr>
            <w:tcW w:w="2880" w:type="dxa"/>
          </w:tcPr>
          <w:p w14:paraId="00C088D8" w14:textId="77777777" w:rsidR="00FD2441" w:rsidRPr="00C954C1" w:rsidRDefault="00000000">
            <w:pPr>
              <w:rPr>
                <w:rFonts w:ascii="Marianne" w:hAnsi="Marianne"/>
              </w:rPr>
            </w:pPr>
            <w:r w:rsidRPr="00C954C1">
              <w:rPr>
                <w:rFonts w:ascii="Marianne" w:hAnsi="Marianne"/>
              </w:rPr>
              <w:t>Insuffisant / Satisfaisant / Très satisfaisant</w:t>
            </w:r>
          </w:p>
        </w:tc>
      </w:tr>
    </w:tbl>
    <w:p w14:paraId="5D501A1B" w14:textId="77777777" w:rsidR="00FD2441" w:rsidRPr="00C954C1" w:rsidRDefault="00000000">
      <w:pPr>
        <w:pStyle w:val="Titre2"/>
        <w:rPr>
          <w:rFonts w:ascii="Marianne" w:hAnsi="Marianne"/>
        </w:rPr>
      </w:pPr>
      <w:r w:rsidRPr="00C954C1">
        <w:rPr>
          <w:rFonts w:ascii="Marianne" w:hAnsi="Marianne"/>
        </w:rPr>
        <w:t>Auto-évaluation simplifiée (élèves)</w:t>
      </w:r>
    </w:p>
    <w:tbl>
      <w:tblPr>
        <w:tblW w:w="0" w:type="auto"/>
        <w:tblLook w:val="04A0" w:firstRow="1" w:lastRow="0" w:firstColumn="1" w:lastColumn="0" w:noHBand="0" w:noVBand="1"/>
      </w:tblPr>
      <w:tblGrid>
        <w:gridCol w:w="2160"/>
        <w:gridCol w:w="2160"/>
        <w:gridCol w:w="2160"/>
        <w:gridCol w:w="2160"/>
      </w:tblGrid>
      <w:tr w:rsidR="00FD2441" w:rsidRPr="00C954C1" w14:paraId="61530D2B" w14:textId="77777777">
        <w:tc>
          <w:tcPr>
            <w:tcW w:w="2160" w:type="dxa"/>
          </w:tcPr>
          <w:p w14:paraId="65065E8A" w14:textId="77777777" w:rsidR="00FD2441" w:rsidRPr="00C954C1" w:rsidRDefault="00000000">
            <w:pPr>
              <w:rPr>
                <w:rFonts w:ascii="Marianne" w:hAnsi="Marianne"/>
              </w:rPr>
            </w:pPr>
            <w:r w:rsidRPr="00C954C1">
              <w:rPr>
                <w:rFonts w:ascii="Marianne" w:hAnsi="Marianne"/>
              </w:rPr>
              <w:t>Compétence</w:t>
            </w:r>
          </w:p>
        </w:tc>
        <w:tc>
          <w:tcPr>
            <w:tcW w:w="2160" w:type="dxa"/>
          </w:tcPr>
          <w:p w14:paraId="4065C114" w14:textId="0AE4964B" w:rsidR="00FD2441" w:rsidRPr="00C954C1" w:rsidRDefault="00000000">
            <w:pPr>
              <w:rPr>
                <w:rFonts w:ascii="Marianne" w:hAnsi="Marianne"/>
              </w:rPr>
            </w:pPr>
            <w:r w:rsidRPr="00C954C1">
              <w:rPr>
                <w:rFonts w:ascii="Marianne" w:hAnsi="Marianne"/>
              </w:rPr>
              <w:t xml:space="preserve">Je </w:t>
            </w:r>
            <w:proofErr w:type="spellStart"/>
            <w:r w:rsidRPr="00C954C1">
              <w:rPr>
                <w:rFonts w:ascii="Marianne" w:hAnsi="Marianne"/>
              </w:rPr>
              <w:t>maîtrise</w:t>
            </w:r>
            <w:proofErr w:type="spellEnd"/>
            <w:r w:rsidRPr="00C954C1">
              <w:rPr>
                <w:rFonts w:ascii="Marianne" w:hAnsi="Marianne"/>
              </w:rPr>
              <w:t xml:space="preserve"> bien</w:t>
            </w:r>
          </w:p>
        </w:tc>
        <w:tc>
          <w:tcPr>
            <w:tcW w:w="2160" w:type="dxa"/>
          </w:tcPr>
          <w:p w14:paraId="1AACFA27" w14:textId="392E7257" w:rsidR="00FD2441" w:rsidRPr="00C954C1" w:rsidRDefault="00000000">
            <w:pPr>
              <w:rPr>
                <w:rFonts w:ascii="Marianne" w:hAnsi="Marianne"/>
              </w:rPr>
            </w:pPr>
            <w:proofErr w:type="spellStart"/>
            <w:r w:rsidRPr="00C954C1">
              <w:rPr>
                <w:rFonts w:ascii="Marianne" w:hAnsi="Marianne"/>
              </w:rPr>
              <w:t>J’y</w:t>
            </w:r>
            <w:proofErr w:type="spellEnd"/>
            <w:r w:rsidRPr="00C954C1">
              <w:rPr>
                <w:rFonts w:ascii="Marianne" w:hAnsi="Marianne"/>
              </w:rPr>
              <w:t xml:space="preserve"> arrive </w:t>
            </w:r>
            <w:proofErr w:type="spellStart"/>
            <w:r w:rsidRPr="00C954C1">
              <w:rPr>
                <w:rFonts w:ascii="Marianne" w:hAnsi="Marianne"/>
              </w:rPr>
              <w:t>parfois</w:t>
            </w:r>
            <w:proofErr w:type="spellEnd"/>
          </w:p>
        </w:tc>
        <w:tc>
          <w:tcPr>
            <w:tcW w:w="2160" w:type="dxa"/>
          </w:tcPr>
          <w:p w14:paraId="7905747E" w14:textId="05ED81B7" w:rsidR="00FD2441" w:rsidRPr="00C954C1" w:rsidRDefault="00000000">
            <w:pPr>
              <w:rPr>
                <w:rFonts w:ascii="Marianne" w:hAnsi="Marianne"/>
              </w:rPr>
            </w:pPr>
            <w:proofErr w:type="spellStart"/>
            <w:r w:rsidRPr="00C954C1">
              <w:rPr>
                <w:rFonts w:ascii="Marianne" w:hAnsi="Marianne"/>
              </w:rPr>
              <w:t>J’ai</w:t>
            </w:r>
            <w:proofErr w:type="spellEnd"/>
            <w:r w:rsidRPr="00C954C1">
              <w:rPr>
                <w:rFonts w:ascii="Marianne" w:hAnsi="Marianne"/>
              </w:rPr>
              <w:t xml:space="preserve"> encore du mal</w:t>
            </w:r>
          </w:p>
        </w:tc>
      </w:tr>
      <w:tr w:rsidR="00FD2441" w:rsidRPr="00C954C1" w14:paraId="268203D7" w14:textId="77777777">
        <w:tc>
          <w:tcPr>
            <w:tcW w:w="2160" w:type="dxa"/>
          </w:tcPr>
          <w:p w14:paraId="4A2D0D27" w14:textId="77777777" w:rsidR="00FD2441" w:rsidRPr="00C954C1" w:rsidRDefault="00000000">
            <w:pPr>
              <w:rPr>
                <w:rFonts w:ascii="Marianne" w:hAnsi="Marianne"/>
              </w:rPr>
            </w:pPr>
            <w:r w:rsidRPr="00C954C1">
              <w:rPr>
                <w:rFonts w:ascii="Marianne" w:hAnsi="Marianne"/>
              </w:rPr>
              <w:t>Je comprends les consignes et documents</w:t>
            </w:r>
          </w:p>
        </w:tc>
        <w:tc>
          <w:tcPr>
            <w:tcW w:w="2160" w:type="dxa"/>
          </w:tcPr>
          <w:p w14:paraId="3D5E658A" w14:textId="77777777" w:rsidR="00FD2441" w:rsidRPr="00C954C1" w:rsidRDefault="00000000">
            <w:pPr>
              <w:rPr>
                <w:rFonts w:ascii="Marianne" w:hAnsi="Marianne"/>
              </w:rPr>
            </w:pPr>
            <w:r w:rsidRPr="00C954C1">
              <w:rPr>
                <w:rFonts w:ascii="Segoe UI Emoji" w:hAnsi="Segoe UI Emoji" w:cs="Segoe UI Emoji"/>
              </w:rPr>
              <w:t>⬜</w:t>
            </w:r>
          </w:p>
        </w:tc>
        <w:tc>
          <w:tcPr>
            <w:tcW w:w="2160" w:type="dxa"/>
          </w:tcPr>
          <w:p w14:paraId="696A26D6" w14:textId="77777777" w:rsidR="00FD2441" w:rsidRPr="00C954C1" w:rsidRDefault="00000000">
            <w:pPr>
              <w:rPr>
                <w:rFonts w:ascii="Marianne" w:hAnsi="Marianne"/>
              </w:rPr>
            </w:pPr>
            <w:r w:rsidRPr="00C954C1">
              <w:rPr>
                <w:rFonts w:ascii="Segoe UI Emoji" w:hAnsi="Segoe UI Emoji" w:cs="Segoe UI Emoji"/>
              </w:rPr>
              <w:t>⬜</w:t>
            </w:r>
          </w:p>
        </w:tc>
        <w:tc>
          <w:tcPr>
            <w:tcW w:w="2160" w:type="dxa"/>
          </w:tcPr>
          <w:p w14:paraId="2860D96D" w14:textId="77777777" w:rsidR="00FD2441" w:rsidRPr="00C954C1" w:rsidRDefault="00000000">
            <w:pPr>
              <w:rPr>
                <w:rFonts w:ascii="Marianne" w:hAnsi="Marianne"/>
              </w:rPr>
            </w:pPr>
            <w:r w:rsidRPr="00C954C1">
              <w:rPr>
                <w:rFonts w:ascii="Segoe UI Emoji" w:hAnsi="Segoe UI Emoji" w:cs="Segoe UI Emoji"/>
              </w:rPr>
              <w:t>⬜</w:t>
            </w:r>
          </w:p>
        </w:tc>
      </w:tr>
      <w:tr w:rsidR="00FD2441" w:rsidRPr="00C954C1" w14:paraId="2FEA3984" w14:textId="77777777">
        <w:tc>
          <w:tcPr>
            <w:tcW w:w="2160" w:type="dxa"/>
          </w:tcPr>
          <w:p w14:paraId="64DA0F64" w14:textId="77777777" w:rsidR="00FD2441" w:rsidRPr="00C954C1" w:rsidRDefault="00000000">
            <w:pPr>
              <w:rPr>
                <w:rFonts w:ascii="Marianne" w:hAnsi="Marianne"/>
              </w:rPr>
            </w:pPr>
            <w:r w:rsidRPr="00C954C1">
              <w:rPr>
                <w:rFonts w:ascii="Marianne" w:hAnsi="Marianne"/>
              </w:rPr>
              <w:t>J’écris un texte clair et structuré</w:t>
            </w:r>
          </w:p>
        </w:tc>
        <w:tc>
          <w:tcPr>
            <w:tcW w:w="2160" w:type="dxa"/>
          </w:tcPr>
          <w:p w14:paraId="1C8D69B0" w14:textId="77777777" w:rsidR="00FD2441" w:rsidRPr="00C954C1" w:rsidRDefault="00000000">
            <w:pPr>
              <w:rPr>
                <w:rFonts w:ascii="Marianne" w:hAnsi="Marianne"/>
              </w:rPr>
            </w:pPr>
            <w:r w:rsidRPr="00C954C1">
              <w:rPr>
                <w:rFonts w:ascii="Segoe UI Emoji" w:hAnsi="Segoe UI Emoji" w:cs="Segoe UI Emoji"/>
              </w:rPr>
              <w:t>⬜</w:t>
            </w:r>
          </w:p>
        </w:tc>
        <w:tc>
          <w:tcPr>
            <w:tcW w:w="2160" w:type="dxa"/>
          </w:tcPr>
          <w:p w14:paraId="781C502A" w14:textId="77777777" w:rsidR="00FD2441" w:rsidRPr="00C954C1" w:rsidRDefault="00000000">
            <w:pPr>
              <w:rPr>
                <w:rFonts w:ascii="Marianne" w:hAnsi="Marianne"/>
              </w:rPr>
            </w:pPr>
            <w:r w:rsidRPr="00C954C1">
              <w:rPr>
                <w:rFonts w:ascii="Segoe UI Emoji" w:hAnsi="Segoe UI Emoji" w:cs="Segoe UI Emoji"/>
              </w:rPr>
              <w:t>⬜</w:t>
            </w:r>
          </w:p>
        </w:tc>
        <w:tc>
          <w:tcPr>
            <w:tcW w:w="2160" w:type="dxa"/>
          </w:tcPr>
          <w:p w14:paraId="713C432E" w14:textId="77777777" w:rsidR="00FD2441" w:rsidRPr="00C954C1" w:rsidRDefault="00000000">
            <w:pPr>
              <w:rPr>
                <w:rFonts w:ascii="Marianne" w:hAnsi="Marianne"/>
              </w:rPr>
            </w:pPr>
            <w:r w:rsidRPr="00C954C1">
              <w:rPr>
                <w:rFonts w:ascii="Segoe UI Emoji" w:hAnsi="Segoe UI Emoji" w:cs="Segoe UI Emoji"/>
              </w:rPr>
              <w:t>⬜</w:t>
            </w:r>
          </w:p>
        </w:tc>
      </w:tr>
      <w:tr w:rsidR="00FD2441" w:rsidRPr="00C954C1" w14:paraId="5A19BF00" w14:textId="77777777">
        <w:tc>
          <w:tcPr>
            <w:tcW w:w="2160" w:type="dxa"/>
          </w:tcPr>
          <w:p w14:paraId="47AD55E5" w14:textId="77777777" w:rsidR="00FD2441" w:rsidRPr="00C954C1" w:rsidRDefault="00000000">
            <w:pPr>
              <w:rPr>
                <w:rFonts w:ascii="Marianne" w:hAnsi="Marianne"/>
              </w:rPr>
            </w:pPr>
            <w:r w:rsidRPr="00C954C1">
              <w:rPr>
                <w:rFonts w:ascii="Marianne" w:hAnsi="Marianne"/>
              </w:rPr>
              <w:t>J’utilise les mots du design</w:t>
            </w:r>
          </w:p>
        </w:tc>
        <w:tc>
          <w:tcPr>
            <w:tcW w:w="2160" w:type="dxa"/>
          </w:tcPr>
          <w:p w14:paraId="5FC4FCF8" w14:textId="77777777" w:rsidR="00FD2441" w:rsidRPr="00C954C1" w:rsidRDefault="00000000">
            <w:pPr>
              <w:rPr>
                <w:rFonts w:ascii="Marianne" w:hAnsi="Marianne"/>
              </w:rPr>
            </w:pPr>
            <w:r w:rsidRPr="00C954C1">
              <w:rPr>
                <w:rFonts w:ascii="Segoe UI Emoji" w:hAnsi="Segoe UI Emoji" w:cs="Segoe UI Emoji"/>
              </w:rPr>
              <w:t>⬜</w:t>
            </w:r>
          </w:p>
        </w:tc>
        <w:tc>
          <w:tcPr>
            <w:tcW w:w="2160" w:type="dxa"/>
          </w:tcPr>
          <w:p w14:paraId="23299A93" w14:textId="77777777" w:rsidR="00FD2441" w:rsidRPr="00C954C1" w:rsidRDefault="00000000">
            <w:pPr>
              <w:rPr>
                <w:rFonts w:ascii="Marianne" w:hAnsi="Marianne"/>
              </w:rPr>
            </w:pPr>
            <w:r w:rsidRPr="00C954C1">
              <w:rPr>
                <w:rFonts w:ascii="Segoe UI Emoji" w:hAnsi="Segoe UI Emoji" w:cs="Segoe UI Emoji"/>
              </w:rPr>
              <w:t>⬜</w:t>
            </w:r>
          </w:p>
        </w:tc>
        <w:tc>
          <w:tcPr>
            <w:tcW w:w="2160" w:type="dxa"/>
          </w:tcPr>
          <w:p w14:paraId="0E1BC323" w14:textId="77777777" w:rsidR="00FD2441" w:rsidRPr="00C954C1" w:rsidRDefault="00000000">
            <w:pPr>
              <w:rPr>
                <w:rFonts w:ascii="Marianne" w:hAnsi="Marianne"/>
              </w:rPr>
            </w:pPr>
            <w:r w:rsidRPr="00C954C1">
              <w:rPr>
                <w:rFonts w:ascii="Segoe UI Emoji" w:hAnsi="Segoe UI Emoji" w:cs="Segoe UI Emoji"/>
              </w:rPr>
              <w:t>⬜</w:t>
            </w:r>
          </w:p>
        </w:tc>
      </w:tr>
      <w:tr w:rsidR="00FD2441" w:rsidRPr="00C954C1" w14:paraId="70F5A817" w14:textId="77777777">
        <w:tc>
          <w:tcPr>
            <w:tcW w:w="2160" w:type="dxa"/>
          </w:tcPr>
          <w:p w14:paraId="28C14010" w14:textId="77777777" w:rsidR="00FD2441" w:rsidRPr="00C954C1" w:rsidRDefault="00000000">
            <w:pPr>
              <w:rPr>
                <w:rFonts w:ascii="Marianne" w:hAnsi="Marianne"/>
              </w:rPr>
            </w:pPr>
            <w:r w:rsidRPr="00C954C1">
              <w:rPr>
                <w:rFonts w:ascii="Marianne" w:hAnsi="Marianne"/>
              </w:rPr>
              <w:t>Je présente mon projet à l’oral clairement</w:t>
            </w:r>
          </w:p>
        </w:tc>
        <w:tc>
          <w:tcPr>
            <w:tcW w:w="2160" w:type="dxa"/>
          </w:tcPr>
          <w:p w14:paraId="18C37038" w14:textId="77777777" w:rsidR="00FD2441" w:rsidRPr="00C954C1" w:rsidRDefault="00000000">
            <w:pPr>
              <w:rPr>
                <w:rFonts w:ascii="Marianne" w:hAnsi="Marianne"/>
              </w:rPr>
            </w:pPr>
            <w:r w:rsidRPr="00C954C1">
              <w:rPr>
                <w:rFonts w:ascii="Segoe UI Emoji" w:hAnsi="Segoe UI Emoji" w:cs="Segoe UI Emoji"/>
              </w:rPr>
              <w:t>⬜</w:t>
            </w:r>
          </w:p>
        </w:tc>
        <w:tc>
          <w:tcPr>
            <w:tcW w:w="2160" w:type="dxa"/>
          </w:tcPr>
          <w:p w14:paraId="1CB4D5FC" w14:textId="77777777" w:rsidR="00FD2441" w:rsidRPr="00C954C1" w:rsidRDefault="00000000">
            <w:pPr>
              <w:rPr>
                <w:rFonts w:ascii="Marianne" w:hAnsi="Marianne"/>
              </w:rPr>
            </w:pPr>
            <w:r w:rsidRPr="00C954C1">
              <w:rPr>
                <w:rFonts w:ascii="Segoe UI Emoji" w:hAnsi="Segoe UI Emoji" w:cs="Segoe UI Emoji"/>
              </w:rPr>
              <w:t>⬜</w:t>
            </w:r>
          </w:p>
        </w:tc>
        <w:tc>
          <w:tcPr>
            <w:tcW w:w="2160" w:type="dxa"/>
          </w:tcPr>
          <w:p w14:paraId="6081DC84" w14:textId="77777777" w:rsidR="00FD2441" w:rsidRPr="00C954C1" w:rsidRDefault="00000000">
            <w:pPr>
              <w:rPr>
                <w:rFonts w:ascii="Marianne" w:hAnsi="Marianne"/>
              </w:rPr>
            </w:pPr>
            <w:r w:rsidRPr="00C954C1">
              <w:rPr>
                <w:rFonts w:ascii="Segoe UI Emoji" w:hAnsi="Segoe UI Emoji" w:cs="Segoe UI Emoji"/>
              </w:rPr>
              <w:t>⬜</w:t>
            </w:r>
          </w:p>
        </w:tc>
      </w:tr>
      <w:tr w:rsidR="00FD2441" w:rsidRPr="00C954C1" w14:paraId="774D5A4C" w14:textId="77777777">
        <w:tc>
          <w:tcPr>
            <w:tcW w:w="2160" w:type="dxa"/>
          </w:tcPr>
          <w:p w14:paraId="1B3E6907" w14:textId="77777777" w:rsidR="00FD2441" w:rsidRPr="00C954C1" w:rsidRDefault="00000000">
            <w:pPr>
              <w:rPr>
                <w:rFonts w:ascii="Marianne" w:hAnsi="Marianne"/>
              </w:rPr>
            </w:pPr>
            <w:r w:rsidRPr="00C954C1">
              <w:rPr>
                <w:rFonts w:ascii="Marianne" w:hAnsi="Marianne"/>
              </w:rPr>
              <w:t>J’explique mes choix artistiques</w:t>
            </w:r>
          </w:p>
        </w:tc>
        <w:tc>
          <w:tcPr>
            <w:tcW w:w="2160" w:type="dxa"/>
          </w:tcPr>
          <w:p w14:paraId="444FEFF5" w14:textId="77777777" w:rsidR="00FD2441" w:rsidRPr="00C954C1" w:rsidRDefault="00000000">
            <w:pPr>
              <w:rPr>
                <w:rFonts w:ascii="Marianne" w:hAnsi="Marianne"/>
              </w:rPr>
            </w:pPr>
            <w:r w:rsidRPr="00C954C1">
              <w:rPr>
                <w:rFonts w:ascii="Segoe UI Emoji" w:hAnsi="Segoe UI Emoji" w:cs="Segoe UI Emoji"/>
              </w:rPr>
              <w:t>⬜</w:t>
            </w:r>
          </w:p>
        </w:tc>
        <w:tc>
          <w:tcPr>
            <w:tcW w:w="2160" w:type="dxa"/>
          </w:tcPr>
          <w:p w14:paraId="49B56F9B" w14:textId="77777777" w:rsidR="00FD2441" w:rsidRPr="00C954C1" w:rsidRDefault="00000000">
            <w:pPr>
              <w:rPr>
                <w:rFonts w:ascii="Marianne" w:hAnsi="Marianne"/>
              </w:rPr>
            </w:pPr>
            <w:r w:rsidRPr="00C954C1">
              <w:rPr>
                <w:rFonts w:ascii="Segoe UI Emoji" w:hAnsi="Segoe UI Emoji" w:cs="Segoe UI Emoji"/>
              </w:rPr>
              <w:t>⬜</w:t>
            </w:r>
          </w:p>
        </w:tc>
        <w:tc>
          <w:tcPr>
            <w:tcW w:w="2160" w:type="dxa"/>
          </w:tcPr>
          <w:p w14:paraId="508772D6" w14:textId="77777777" w:rsidR="00FD2441" w:rsidRPr="00C954C1" w:rsidRDefault="00000000">
            <w:pPr>
              <w:rPr>
                <w:rFonts w:ascii="Marianne" w:hAnsi="Marianne"/>
              </w:rPr>
            </w:pPr>
            <w:r w:rsidRPr="00C954C1">
              <w:rPr>
                <w:rFonts w:ascii="Segoe UI Emoji" w:hAnsi="Segoe UI Emoji" w:cs="Segoe UI Emoji"/>
              </w:rPr>
              <w:t>⬜</w:t>
            </w:r>
          </w:p>
        </w:tc>
      </w:tr>
      <w:tr w:rsidR="00FD2441" w:rsidRPr="00C954C1" w14:paraId="5DD0DB88" w14:textId="77777777">
        <w:tc>
          <w:tcPr>
            <w:tcW w:w="2160" w:type="dxa"/>
          </w:tcPr>
          <w:p w14:paraId="6D8E1EA7" w14:textId="77777777" w:rsidR="00FD2441" w:rsidRPr="00C954C1" w:rsidRDefault="00000000">
            <w:pPr>
              <w:rPr>
                <w:rFonts w:ascii="Marianne" w:hAnsi="Marianne"/>
              </w:rPr>
            </w:pPr>
            <w:r w:rsidRPr="00C954C1">
              <w:rPr>
                <w:rFonts w:ascii="Marianne" w:hAnsi="Marianne"/>
              </w:rPr>
              <w:lastRenderedPageBreak/>
              <w:t>Mon texte et mon image vont bien ensemble</w:t>
            </w:r>
          </w:p>
        </w:tc>
        <w:tc>
          <w:tcPr>
            <w:tcW w:w="2160" w:type="dxa"/>
          </w:tcPr>
          <w:p w14:paraId="003ACF0E" w14:textId="77777777" w:rsidR="00FD2441" w:rsidRPr="00C954C1" w:rsidRDefault="00000000">
            <w:pPr>
              <w:rPr>
                <w:rFonts w:ascii="Marianne" w:hAnsi="Marianne"/>
              </w:rPr>
            </w:pPr>
            <w:r w:rsidRPr="00C954C1">
              <w:rPr>
                <w:rFonts w:ascii="Segoe UI Emoji" w:hAnsi="Segoe UI Emoji" w:cs="Segoe UI Emoji"/>
              </w:rPr>
              <w:t>⬜</w:t>
            </w:r>
          </w:p>
        </w:tc>
        <w:tc>
          <w:tcPr>
            <w:tcW w:w="2160" w:type="dxa"/>
          </w:tcPr>
          <w:p w14:paraId="6B25EC3A" w14:textId="77777777" w:rsidR="00FD2441" w:rsidRPr="00C954C1" w:rsidRDefault="00000000">
            <w:pPr>
              <w:rPr>
                <w:rFonts w:ascii="Marianne" w:hAnsi="Marianne"/>
              </w:rPr>
            </w:pPr>
            <w:r w:rsidRPr="00C954C1">
              <w:rPr>
                <w:rFonts w:ascii="Segoe UI Emoji" w:hAnsi="Segoe UI Emoji" w:cs="Segoe UI Emoji"/>
              </w:rPr>
              <w:t>⬜</w:t>
            </w:r>
          </w:p>
        </w:tc>
        <w:tc>
          <w:tcPr>
            <w:tcW w:w="2160" w:type="dxa"/>
          </w:tcPr>
          <w:p w14:paraId="28E46A5B" w14:textId="77777777" w:rsidR="00FD2441" w:rsidRPr="00C954C1" w:rsidRDefault="00000000">
            <w:pPr>
              <w:rPr>
                <w:rFonts w:ascii="Marianne" w:hAnsi="Marianne"/>
              </w:rPr>
            </w:pPr>
            <w:r w:rsidRPr="00C954C1">
              <w:rPr>
                <w:rFonts w:ascii="Segoe UI Emoji" w:hAnsi="Segoe UI Emoji" w:cs="Segoe UI Emoji"/>
              </w:rPr>
              <w:t>⬜</w:t>
            </w:r>
          </w:p>
        </w:tc>
      </w:tr>
    </w:tbl>
    <w:p w14:paraId="3082CC45" w14:textId="77777777" w:rsidR="00FD2441" w:rsidRPr="00C954C1" w:rsidRDefault="00000000">
      <w:pPr>
        <w:rPr>
          <w:rFonts w:ascii="Marianne" w:hAnsi="Marianne"/>
        </w:rPr>
      </w:pPr>
      <w:proofErr w:type="gramStart"/>
      <w:r w:rsidRPr="00C954C1">
        <w:rPr>
          <w:rFonts w:ascii="Marianne" w:hAnsi="Marianne"/>
        </w:rPr>
        <w:t>Conseil :</w:t>
      </w:r>
      <w:proofErr w:type="gramEnd"/>
      <w:r w:rsidRPr="00C954C1">
        <w:rPr>
          <w:rFonts w:ascii="Marianne" w:hAnsi="Marianne"/>
        </w:rPr>
        <w:t xml:space="preserve"> utiliser </w:t>
      </w:r>
      <w:r w:rsidRPr="00C954C1">
        <w:rPr>
          <w:rFonts w:ascii="Segoe UI Emoji" w:hAnsi="Segoe UI Emoji" w:cs="Segoe UI Emoji"/>
        </w:rPr>
        <w:t>🟢</w:t>
      </w:r>
      <w:r w:rsidRPr="00C954C1">
        <w:rPr>
          <w:rFonts w:ascii="Marianne" w:hAnsi="Marianne"/>
        </w:rPr>
        <w:t xml:space="preserve"> vert / </w:t>
      </w:r>
      <w:r w:rsidRPr="00C954C1">
        <w:rPr>
          <w:rFonts w:ascii="Segoe UI Emoji" w:hAnsi="Segoe UI Emoji" w:cs="Segoe UI Emoji"/>
        </w:rPr>
        <w:t>🟡</w:t>
      </w:r>
      <w:r w:rsidRPr="00C954C1">
        <w:rPr>
          <w:rFonts w:ascii="Marianne" w:hAnsi="Marianne"/>
        </w:rPr>
        <w:t xml:space="preserve"> jaune / </w:t>
      </w:r>
      <w:r w:rsidRPr="00C954C1">
        <w:rPr>
          <w:rFonts w:ascii="Segoe UI Emoji" w:hAnsi="Segoe UI Emoji" w:cs="Segoe UI Emoji"/>
        </w:rPr>
        <w:t>🔴</w:t>
      </w:r>
      <w:r w:rsidRPr="00C954C1">
        <w:rPr>
          <w:rFonts w:ascii="Marianne" w:hAnsi="Marianne"/>
        </w:rPr>
        <w:t xml:space="preserve"> rouge pour </w:t>
      </w:r>
      <w:proofErr w:type="spellStart"/>
      <w:r w:rsidRPr="00C954C1">
        <w:rPr>
          <w:rFonts w:ascii="Marianne" w:hAnsi="Marianne"/>
        </w:rPr>
        <w:t>visualiser</w:t>
      </w:r>
      <w:proofErr w:type="spellEnd"/>
      <w:r w:rsidRPr="00C954C1">
        <w:rPr>
          <w:rFonts w:ascii="Marianne" w:hAnsi="Marianne"/>
        </w:rPr>
        <w:t xml:space="preserve"> </w:t>
      </w:r>
      <w:proofErr w:type="spellStart"/>
      <w:r w:rsidRPr="00C954C1">
        <w:rPr>
          <w:rFonts w:ascii="Marianne" w:hAnsi="Marianne"/>
        </w:rPr>
        <w:t>ses</w:t>
      </w:r>
      <w:proofErr w:type="spellEnd"/>
      <w:r w:rsidRPr="00C954C1">
        <w:rPr>
          <w:rFonts w:ascii="Marianne" w:hAnsi="Marianne"/>
        </w:rPr>
        <w:t xml:space="preserve"> </w:t>
      </w:r>
      <w:proofErr w:type="spellStart"/>
      <w:r w:rsidRPr="00C954C1">
        <w:rPr>
          <w:rFonts w:ascii="Marianne" w:hAnsi="Marianne"/>
        </w:rPr>
        <w:t>progrès</w:t>
      </w:r>
      <w:proofErr w:type="spellEnd"/>
      <w:r w:rsidRPr="00C954C1">
        <w:rPr>
          <w:rFonts w:ascii="Marianne" w:hAnsi="Marianne"/>
        </w:rPr>
        <w:t>.</w:t>
      </w:r>
    </w:p>
    <w:p w14:paraId="2B9D5A1C" w14:textId="77777777" w:rsidR="00C954C1" w:rsidRPr="00C954C1" w:rsidRDefault="00C954C1">
      <w:pPr>
        <w:rPr>
          <w:rFonts w:ascii="Marianne" w:hAnsi="Marianne"/>
        </w:rPr>
      </w:pPr>
    </w:p>
    <w:tbl>
      <w:tblPr>
        <w:tblW w:w="0" w:type="auto"/>
        <w:tblLook w:val="04A0" w:firstRow="1" w:lastRow="0" w:firstColumn="1" w:lastColumn="0" w:noHBand="0" w:noVBand="1"/>
      </w:tblPr>
      <w:tblGrid>
        <w:gridCol w:w="2880"/>
        <w:gridCol w:w="2880"/>
        <w:gridCol w:w="2880"/>
      </w:tblGrid>
      <w:tr w:rsidR="00FD2441" w:rsidRPr="00C954C1" w14:paraId="5CD17C18" w14:textId="77777777">
        <w:tc>
          <w:tcPr>
            <w:tcW w:w="2880" w:type="dxa"/>
          </w:tcPr>
          <w:p w14:paraId="24E34112" w14:textId="7CA34767" w:rsidR="00FD2441" w:rsidRPr="00C954C1" w:rsidRDefault="00000000">
            <w:pPr>
              <w:rPr>
                <w:rFonts w:ascii="Marianne" w:hAnsi="Marianne"/>
              </w:rPr>
            </w:pPr>
            <w:r w:rsidRPr="00C954C1">
              <w:rPr>
                <w:rFonts w:ascii="Marianne" w:hAnsi="Marianne"/>
              </w:rPr>
              <w:t xml:space="preserve">Pôles du référentiel </w:t>
            </w:r>
          </w:p>
        </w:tc>
        <w:tc>
          <w:tcPr>
            <w:tcW w:w="2880" w:type="dxa"/>
          </w:tcPr>
          <w:p w14:paraId="3D440663" w14:textId="77777777" w:rsidR="00FD2441" w:rsidRPr="00C954C1" w:rsidRDefault="00000000">
            <w:pPr>
              <w:rPr>
                <w:rFonts w:ascii="Marianne" w:hAnsi="Marianne"/>
              </w:rPr>
            </w:pPr>
            <w:r w:rsidRPr="00C954C1">
              <w:rPr>
                <w:rFonts w:ascii="Marianne" w:hAnsi="Marianne"/>
              </w:rPr>
              <w:t>Compétences langagières associées</w:t>
            </w:r>
          </w:p>
        </w:tc>
        <w:tc>
          <w:tcPr>
            <w:tcW w:w="2880" w:type="dxa"/>
          </w:tcPr>
          <w:p w14:paraId="75B5DC4D" w14:textId="77777777" w:rsidR="00FD2441" w:rsidRPr="00C954C1" w:rsidRDefault="00000000">
            <w:pPr>
              <w:rPr>
                <w:rFonts w:ascii="Marianne" w:hAnsi="Marianne"/>
              </w:rPr>
            </w:pPr>
            <w:r w:rsidRPr="00C954C1">
              <w:rPr>
                <w:rFonts w:ascii="Marianne" w:hAnsi="Marianne"/>
              </w:rPr>
              <w:t>Exemples d’activités</w:t>
            </w:r>
          </w:p>
        </w:tc>
      </w:tr>
      <w:tr w:rsidR="00FD2441" w:rsidRPr="00C954C1" w14:paraId="5442BACF" w14:textId="77777777">
        <w:tc>
          <w:tcPr>
            <w:tcW w:w="2880" w:type="dxa"/>
          </w:tcPr>
          <w:p w14:paraId="6B9283F3" w14:textId="77777777" w:rsidR="00FD2441" w:rsidRPr="00C954C1" w:rsidRDefault="00000000">
            <w:pPr>
              <w:rPr>
                <w:rFonts w:ascii="Marianne" w:hAnsi="Marianne"/>
              </w:rPr>
            </w:pPr>
            <w:r w:rsidRPr="00C954C1">
              <w:rPr>
                <w:rFonts w:ascii="Marianne" w:hAnsi="Marianne"/>
              </w:rPr>
              <w:t>Observer – analyser – questionner</w:t>
            </w:r>
          </w:p>
        </w:tc>
        <w:tc>
          <w:tcPr>
            <w:tcW w:w="2880" w:type="dxa"/>
          </w:tcPr>
          <w:p w14:paraId="6EDCFC4F" w14:textId="77777777" w:rsidR="00FD2441" w:rsidRPr="00C954C1" w:rsidRDefault="00000000">
            <w:pPr>
              <w:rPr>
                <w:rFonts w:ascii="Marianne" w:hAnsi="Marianne"/>
              </w:rPr>
            </w:pPr>
            <w:r w:rsidRPr="00C954C1">
              <w:rPr>
                <w:rFonts w:ascii="Marianne" w:hAnsi="Marianne"/>
              </w:rPr>
              <w:t>Comprendre une consigne complexe ; analyser un texte ou une image ; établir des liens texte/image</w:t>
            </w:r>
          </w:p>
        </w:tc>
        <w:tc>
          <w:tcPr>
            <w:tcW w:w="2880" w:type="dxa"/>
          </w:tcPr>
          <w:p w14:paraId="2EC8466E" w14:textId="77777777" w:rsidR="00FD2441" w:rsidRPr="00C954C1" w:rsidRDefault="00000000">
            <w:pPr>
              <w:rPr>
                <w:rFonts w:ascii="Marianne" w:hAnsi="Marianne"/>
              </w:rPr>
            </w:pPr>
            <w:r w:rsidRPr="00C954C1">
              <w:rPr>
                <w:rFonts w:ascii="Marianne" w:hAnsi="Marianne"/>
              </w:rPr>
              <w:t>Analyse collective d’affiches, étude de typographies</w:t>
            </w:r>
          </w:p>
        </w:tc>
      </w:tr>
      <w:tr w:rsidR="00FD2441" w:rsidRPr="00C954C1" w14:paraId="4458AFC8" w14:textId="77777777">
        <w:tc>
          <w:tcPr>
            <w:tcW w:w="2880" w:type="dxa"/>
          </w:tcPr>
          <w:p w14:paraId="1F0570AA" w14:textId="77777777" w:rsidR="00FD2441" w:rsidRPr="00C954C1" w:rsidRDefault="00000000">
            <w:pPr>
              <w:rPr>
                <w:rFonts w:ascii="Marianne" w:hAnsi="Marianne"/>
              </w:rPr>
            </w:pPr>
            <w:r w:rsidRPr="00C954C1">
              <w:rPr>
                <w:rFonts w:ascii="Marianne" w:hAnsi="Marianne"/>
              </w:rPr>
              <w:t>Expérimenter – explorer – concevoir</w:t>
            </w:r>
          </w:p>
        </w:tc>
        <w:tc>
          <w:tcPr>
            <w:tcW w:w="2880" w:type="dxa"/>
          </w:tcPr>
          <w:p w14:paraId="2EBFFEF4" w14:textId="77777777" w:rsidR="00FD2441" w:rsidRPr="00C954C1" w:rsidRDefault="00000000">
            <w:pPr>
              <w:rPr>
                <w:rFonts w:ascii="Marianne" w:hAnsi="Marianne"/>
              </w:rPr>
            </w:pPr>
            <w:r w:rsidRPr="00C954C1">
              <w:rPr>
                <w:rFonts w:ascii="Marianne" w:hAnsi="Marianne"/>
              </w:rPr>
              <w:t>Expliquer une démarche ; justifier un choix ; enrichir le lexique spécifique</w:t>
            </w:r>
          </w:p>
        </w:tc>
        <w:tc>
          <w:tcPr>
            <w:tcW w:w="2880" w:type="dxa"/>
          </w:tcPr>
          <w:p w14:paraId="16A49E46" w14:textId="77777777" w:rsidR="00FD2441" w:rsidRPr="00C954C1" w:rsidRDefault="00000000">
            <w:pPr>
              <w:rPr>
                <w:rFonts w:ascii="Marianne" w:hAnsi="Marianne"/>
              </w:rPr>
            </w:pPr>
            <w:r w:rsidRPr="00C954C1">
              <w:rPr>
                <w:rFonts w:ascii="Marianne" w:hAnsi="Marianne"/>
              </w:rPr>
              <w:t>Carnet de conception, écriture de fiches de processus</w:t>
            </w:r>
          </w:p>
        </w:tc>
      </w:tr>
      <w:tr w:rsidR="00FD2441" w:rsidRPr="00C954C1" w14:paraId="3AF6289C" w14:textId="77777777">
        <w:tc>
          <w:tcPr>
            <w:tcW w:w="2880" w:type="dxa"/>
          </w:tcPr>
          <w:p w14:paraId="195C6905" w14:textId="77777777" w:rsidR="00FD2441" w:rsidRPr="00C954C1" w:rsidRDefault="00000000">
            <w:pPr>
              <w:rPr>
                <w:rFonts w:ascii="Marianne" w:hAnsi="Marianne"/>
              </w:rPr>
            </w:pPr>
            <w:r w:rsidRPr="00C954C1">
              <w:rPr>
                <w:rFonts w:ascii="Marianne" w:hAnsi="Marianne"/>
              </w:rPr>
              <w:t>Produire – communiquer – diffuser</w:t>
            </w:r>
          </w:p>
        </w:tc>
        <w:tc>
          <w:tcPr>
            <w:tcW w:w="2880" w:type="dxa"/>
          </w:tcPr>
          <w:p w14:paraId="0935A4BC" w14:textId="77777777" w:rsidR="00FD2441" w:rsidRPr="00C954C1" w:rsidRDefault="00000000">
            <w:pPr>
              <w:rPr>
                <w:rFonts w:ascii="Marianne" w:hAnsi="Marianne"/>
              </w:rPr>
            </w:pPr>
            <w:r w:rsidRPr="00C954C1">
              <w:rPr>
                <w:rFonts w:ascii="Marianne" w:hAnsi="Marianne"/>
              </w:rPr>
              <w:t>Présenter un projet à l’oral ; rédiger un compte-rendu ; articuler texte et image dans une production</w:t>
            </w:r>
          </w:p>
        </w:tc>
        <w:tc>
          <w:tcPr>
            <w:tcW w:w="2880" w:type="dxa"/>
          </w:tcPr>
          <w:p w14:paraId="69FD7173" w14:textId="77777777" w:rsidR="00FD2441" w:rsidRPr="00C954C1" w:rsidRDefault="00000000">
            <w:pPr>
              <w:rPr>
                <w:rFonts w:ascii="Marianne" w:hAnsi="Marianne"/>
              </w:rPr>
            </w:pPr>
            <w:r w:rsidRPr="00C954C1">
              <w:rPr>
                <w:rFonts w:ascii="Marianne" w:hAnsi="Marianne"/>
              </w:rPr>
              <w:t>Exposé devant jury, fanzine, portrait typographique</w:t>
            </w:r>
          </w:p>
        </w:tc>
      </w:tr>
    </w:tbl>
    <w:p w14:paraId="1080CEBA" w14:textId="77777777" w:rsidR="008324E4" w:rsidRPr="00C954C1" w:rsidRDefault="008324E4">
      <w:pPr>
        <w:rPr>
          <w:rFonts w:ascii="Marianne" w:hAnsi="Marianne"/>
        </w:rPr>
      </w:pPr>
    </w:p>
    <w:sectPr w:rsidR="008324E4" w:rsidRPr="00C954C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arianne">
    <w:panose1 w:val="02000000000000000000"/>
    <w:charset w:val="00"/>
    <w:family w:val="modern"/>
    <w:notTrueType/>
    <w:pitch w:val="variable"/>
    <w:sig w:usb0="0000000F" w:usb1="00000000" w:usb2="00000000" w:usb3="00000000" w:csb0="00000003"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157038319">
    <w:abstractNumId w:val="8"/>
  </w:num>
  <w:num w:numId="2" w16cid:durableId="197161995">
    <w:abstractNumId w:val="6"/>
  </w:num>
  <w:num w:numId="3" w16cid:durableId="1895046154">
    <w:abstractNumId w:val="5"/>
  </w:num>
  <w:num w:numId="4" w16cid:durableId="499082780">
    <w:abstractNumId w:val="4"/>
  </w:num>
  <w:num w:numId="5" w16cid:durableId="638844999">
    <w:abstractNumId w:val="7"/>
  </w:num>
  <w:num w:numId="6" w16cid:durableId="1327512341">
    <w:abstractNumId w:val="3"/>
  </w:num>
  <w:num w:numId="7" w16cid:durableId="1925332069">
    <w:abstractNumId w:val="2"/>
  </w:num>
  <w:num w:numId="8" w16cid:durableId="1857111962">
    <w:abstractNumId w:val="1"/>
  </w:num>
  <w:num w:numId="9" w16cid:durableId="1564488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E6242"/>
    <w:rsid w:val="00326F90"/>
    <w:rsid w:val="00337432"/>
    <w:rsid w:val="00705342"/>
    <w:rsid w:val="008324E4"/>
    <w:rsid w:val="009547D9"/>
    <w:rsid w:val="00AA1D8D"/>
    <w:rsid w:val="00B47730"/>
    <w:rsid w:val="00C954C1"/>
    <w:rsid w:val="00CB0664"/>
    <w:rsid w:val="00D761A6"/>
    <w:rsid w:val="00E643F3"/>
    <w:rsid w:val="00FC693F"/>
    <w:rsid w:val="00FD2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377136"/>
  <w14:defaultImageDpi w14:val="300"/>
  <w15:docId w15:val="{31B3F817-D861-4147-A8EB-7AB74241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Marquedecommentaire">
    <w:name w:val="annotation reference"/>
    <w:basedOn w:val="Policepardfaut"/>
    <w:uiPriority w:val="99"/>
    <w:semiHidden/>
    <w:unhideWhenUsed/>
    <w:rsid w:val="00E643F3"/>
    <w:rPr>
      <w:sz w:val="16"/>
      <w:szCs w:val="16"/>
    </w:rPr>
  </w:style>
  <w:style w:type="paragraph" w:styleId="Commentaire">
    <w:name w:val="annotation text"/>
    <w:basedOn w:val="Normal"/>
    <w:link w:val="CommentaireCar"/>
    <w:uiPriority w:val="99"/>
    <w:semiHidden/>
    <w:unhideWhenUsed/>
    <w:rsid w:val="00E643F3"/>
    <w:pPr>
      <w:spacing w:line="240" w:lineRule="auto"/>
    </w:pPr>
    <w:rPr>
      <w:sz w:val="20"/>
      <w:szCs w:val="20"/>
    </w:rPr>
  </w:style>
  <w:style w:type="character" w:customStyle="1" w:styleId="CommentaireCar">
    <w:name w:val="Commentaire Car"/>
    <w:basedOn w:val="Policepardfaut"/>
    <w:link w:val="Commentaire"/>
    <w:uiPriority w:val="99"/>
    <w:semiHidden/>
    <w:rsid w:val="00E643F3"/>
    <w:rPr>
      <w:sz w:val="20"/>
      <w:szCs w:val="20"/>
    </w:rPr>
  </w:style>
  <w:style w:type="paragraph" w:styleId="Objetducommentaire">
    <w:name w:val="annotation subject"/>
    <w:basedOn w:val="Commentaire"/>
    <w:next w:val="Commentaire"/>
    <w:link w:val="ObjetducommentaireCar"/>
    <w:uiPriority w:val="99"/>
    <w:semiHidden/>
    <w:unhideWhenUsed/>
    <w:rsid w:val="00E643F3"/>
    <w:rPr>
      <w:b/>
      <w:bCs/>
    </w:rPr>
  </w:style>
  <w:style w:type="character" w:customStyle="1" w:styleId="ObjetducommentaireCar">
    <w:name w:val="Objet du commentaire Car"/>
    <w:basedOn w:val="CommentaireCar"/>
    <w:link w:val="Objetducommentaire"/>
    <w:uiPriority w:val="99"/>
    <w:semiHidden/>
    <w:rsid w:val="00E643F3"/>
    <w:rPr>
      <w:b/>
      <w:bCs/>
      <w:sz w:val="20"/>
      <w:szCs w:val="20"/>
    </w:rPr>
  </w:style>
  <w:style w:type="character" w:styleId="Lienhypertexte">
    <w:name w:val="Hyperlink"/>
    <w:basedOn w:val="Policepardfaut"/>
    <w:uiPriority w:val="99"/>
    <w:unhideWhenUsed/>
    <w:rsid w:val="00E643F3"/>
    <w:rPr>
      <w:color w:val="0000FF" w:themeColor="hyperlink"/>
      <w:u w:val="single"/>
    </w:rPr>
  </w:style>
  <w:style w:type="character" w:styleId="Mentionnonrsolue">
    <w:name w:val="Unresolved Mention"/>
    <w:basedOn w:val="Policepardfaut"/>
    <w:uiPriority w:val="99"/>
    <w:semiHidden/>
    <w:unhideWhenUsed/>
    <w:rsid w:val="00E64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1309</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Halima Guerroumi</cp:lastModifiedBy>
  <cp:revision>2</cp:revision>
  <dcterms:created xsi:type="dcterms:W3CDTF">2025-09-25T13:53:00Z</dcterms:created>
  <dcterms:modified xsi:type="dcterms:W3CDTF">2025-09-25T13:53:00Z</dcterms:modified>
  <cp:category/>
</cp:coreProperties>
</file>