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C3D6" w14:textId="77777777" w:rsidR="00B27747" w:rsidRPr="002B15EA" w:rsidRDefault="00B27747" w:rsidP="00B2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autoSpaceDE w:val="0"/>
        <w:autoSpaceDN w:val="0"/>
        <w:adjustRightInd w:val="0"/>
        <w:spacing w:after="280"/>
        <w:rPr>
          <w:rFonts w:ascii="Century Gothic Pro" w:hAnsi="Century Gothic Pro" w:cs="Times-Bold"/>
          <w:b/>
          <w:bCs/>
          <w:kern w:val="0"/>
          <w:sz w:val="48"/>
          <w:szCs w:val="48"/>
        </w:rPr>
      </w:pPr>
      <w:r w:rsidRPr="002B15EA">
        <w:rPr>
          <w:rFonts w:ascii="Century Gothic Pro" w:hAnsi="Century Gothic Pro" w:cs="Times-Bold"/>
          <w:b/>
          <w:bCs/>
          <w:kern w:val="0"/>
          <w:sz w:val="48"/>
          <w:szCs w:val="48"/>
        </w:rPr>
        <w:t>Référentiel : Maîtrise de la Langue en Arts Appliqués et Cultures Artistiques (Option Design)</w:t>
      </w:r>
    </w:p>
    <w:p w14:paraId="3A82A369" w14:textId="77777777" w:rsidR="00B27747" w:rsidRDefault="00B27747" w:rsidP="00B27747">
      <w:pPr>
        <w:autoSpaceDE w:val="0"/>
        <w:autoSpaceDN w:val="0"/>
        <w:adjustRightInd w:val="0"/>
        <w:spacing w:after="319"/>
        <w:rPr>
          <w:rFonts w:ascii="Century Gothic Pro" w:hAnsi="Century Gothic Pro" w:cs="Times-BoldItalic"/>
          <w:b/>
          <w:bCs/>
          <w:i/>
          <w:iCs/>
          <w:kern w:val="0"/>
        </w:rPr>
      </w:pPr>
      <w:r w:rsidRPr="007A5202">
        <w:rPr>
          <w:rFonts w:ascii="Century Gothic Pro" w:hAnsi="Century Gothic Pro" w:cs="Times-BoldItalic"/>
          <w:b/>
          <w:bCs/>
          <w:i/>
          <w:iCs/>
          <w:kern w:val="0"/>
        </w:rPr>
        <w:t xml:space="preserve">Construire des compétences langagières adaptées à l'analyse, la création et </w:t>
      </w:r>
      <w:r>
        <w:rPr>
          <w:rFonts w:ascii="Century Gothic Pro" w:hAnsi="Century Gothic Pro" w:cs="Times-BoldItalic"/>
          <w:b/>
          <w:bCs/>
          <w:i/>
          <w:iCs/>
          <w:kern w:val="0"/>
        </w:rPr>
        <w:t>aux différents champs du Design.</w:t>
      </w:r>
    </w:p>
    <w:p w14:paraId="40C3D59A" w14:textId="77777777" w:rsidR="00B27747" w:rsidRDefault="00B27747" w:rsidP="00B27747">
      <w:pPr>
        <w:autoSpaceDE w:val="0"/>
        <w:autoSpaceDN w:val="0"/>
        <w:adjustRightInd w:val="0"/>
        <w:spacing w:after="240"/>
        <w:jc w:val="both"/>
        <w:rPr>
          <w:rFonts w:ascii="MS Gothic" w:eastAsia="MS Gothic" w:hAnsi="MS Gothic" w:cs="MS Gothic"/>
          <w:kern w:val="0"/>
        </w:rPr>
      </w:pPr>
      <w:r w:rsidRPr="007A5202">
        <w:rPr>
          <w:rFonts w:ascii="Apple Color Emoji" w:hAnsi="Apple Color Emoji" w:cs="Apple Color Emoji"/>
          <w:kern w:val="0"/>
        </w:rPr>
        <w:t>✔️</w:t>
      </w:r>
      <w:r w:rsidRPr="007A5202">
        <w:rPr>
          <w:rFonts w:ascii="Century Gothic Pro" w:hAnsi="Century Gothic Pro" w:cs="Times-Roman"/>
          <w:kern w:val="0"/>
        </w:rPr>
        <w:t xml:space="preserve"> </w:t>
      </w:r>
      <w:r w:rsidRPr="007A5202">
        <w:rPr>
          <w:rFonts w:ascii="Century Gothic Pro" w:hAnsi="Century Gothic Pro" w:cs="Times-Bold"/>
          <w:b/>
          <w:bCs/>
          <w:kern w:val="0"/>
        </w:rPr>
        <w:t>Le langage est un outil fondamental en design.</w:t>
      </w:r>
      <w:r w:rsidRPr="007A5202">
        <w:rPr>
          <w:rFonts w:ascii="Century Gothic Pro" w:hAnsi="Century Gothic Pro" w:cs="Times-Roman"/>
          <w:kern w:val="0"/>
        </w:rPr>
        <w:t xml:space="preserve"> Il permet de conceptualiser, analyser et justifier une création.</w:t>
      </w:r>
      <w:r w:rsidRPr="007A5202">
        <w:rPr>
          <w:rFonts w:ascii="MS Gothic" w:eastAsia="MS Gothic" w:hAnsi="MS Gothic" w:cs="MS Gothic" w:hint="eastAsia"/>
          <w:kern w:val="0"/>
        </w:rPr>
        <w:t> </w:t>
      </w:r>
    </w:p>
    <w:p w14:paraId="33E64259" w14:textId="77777777" w:rsidR="00B27747" w:rsidRDefault="00B27747" w:rsidP="00B27747">
      <w:pPr>
        <w:autoSpaceDE w:val="0"/>
        <w:autoSpaceDN w:val="0"/>
        <w:adjustRightInd w:val="0"/>
        <w:spacing w:after="240"/>
        <w:jc w:val="both"/>
        <w:rPr>
          <w:rFonts w:ascii="MS Gothic" w:eastAsia="MS Gothic" w:hAnsi="MS Gothic" w:cs="MS Gothic"/>
          <w:kern w:val="0"/>
        </w:rPr>
      </w:pPr>
      <w:r w:rsidRPr="007A5202">
        <w:rPr>
          <w:rFonts w:ascii="Apple Color Emoji" w:hAnsi="Apple Color Emoji" w:cs="Apple Color Emoji"/>
          <w:kern w:val="0"/>
        </w:rPr>
        <w:t>✔️</w:t>
      </w:r>
      <w:r w:rsidRPr="007A5202">
        <w:rPr>
          <w:rFonts w:ascii="Century Gothic Pro" w:hAnsi="Century Gothic Pro" w:cs="Times-Roman"/>
          <w:kern w:val="0"/>
        </w:rPr>
        <w:t xml:space="preserve"> </w:t>
      </w:r>
      <w:r w:rsidRPr="007A5202">
        <w:rPr>
          <w:rFonts w:ascii="Century Gothic Pro" w:hAnsi="Century Gothic Pro" w:cs="Times-Bold"/>
          <w:b/>
          <w:bCs/>
          <w:kern w:val="0"/>
        </w:rPr>
        <w:t>Un bon designer sait expliquer ses choix.</w:t>
      </w:r>
      <w:r w:rsidRPr="007A5202">
        <w:rPr>
          <w:rFonts w:ascii="Century Gothic Pro" w:hAnsi="Century Gothic Pro" w:cs="Times-Roman"/>
          <w:kern w:val="0"/>
        </w:rPr>
        <w:t xml:space="preserve"> La maîtrise de l’oral et de l’écrit est une compétence clé dans le domaine des arts appliqués.</w:t>
      </w:r>
      <w:r w:rsidRPr="007A5202">
        <w:rPr>
          <w:rFonts w:ascii="MS Gothic" w:eastAsia="MS Gothic" w:hAnsi="MS Gothic" w:cs="MS Gothic" w:hint="eastAsia"/>
          <w:kern w:val="0"/>
        </w:rPr>
        <w:t> </w:t>
      </w:r>
    </w:p>
    <w:p w14:paraId="238C1C29" w14:textId="77777777" w:rsidR="00B27747" w:rsidRPr="007A5202" w:rsidRDefault="00B27747" w:rsidP="00B27747">
      <w:pPr>
        <w:autoSpaceDE w:val="0"/>
        <w:autoSpaceDN w:val="0"/>
        <w:adjustRightInd w:val="0"/>
        <w:spacing w:after="240"/>
        <w:jc w:val="both"/>
        <w:rPr>
          <w:rFonts w:ascii="Century Gothic Pro" w:hAnsi="Century Gothic Pro" w:cs="Times-Roman"/>
          <w:kern w:val="0"/>
        </w:rPr>
      </w:pPr>
      <w:r w:rsidRPr="007A5202">
        <w:rPr>
          <w:rFonts w:ascii="Apple Color Emoji" w:hAnsi="Apple Color Emoji" w:cs="Apple Color Emoji"/>
          <w:kern w:val="0"/>
        </w:rPr>
        <w:t>✔️</w:t>
      </w:r>
      <w:r w:rsidRPr="007A5202">
        <w:rPr>
          <w:rFonts w:ascii="Century Gothic Pro" w:hAnsi="Century Gothic Pro" w:cs="Times-Roman"/>
          <w:kern w:val="0"/>
        </w:rPr>
        <w:t xml:space="preserve"> </w:t>
      </w:r>
      <w:r w:rsidRPr="007A5202">
        <w:rPr>
          <w:rFonts w:ascii="Century Gothic Pro" w:hAnsi="Century Gothic Pro" w:cs="Times-Bold"/>
          <w:b/>
          <w:bCs/>
          <w:kern w:val="0"/>
        </w:rPr>
        <w:t>Associer la langue et l’image enrichit la communication.</w:t>
      </w:r>
      <w:r w:rsidRPr="007A5202">
        <w:rPr>
          <w:rFonts w:ascii="Century Gothic Pro" w:hAnsi="Century Gothic Pro" w:cs="Times-Roman"/>
          <w:kern w:val="0"/>
        </w:rPr>
        <w:t xml:space="preserve"> Chaque production visuelle doit être accompagnée d’un discours structuré et précis.</w:t>
      </w:r>
    </w:p>
    <w:p w14:paraId="512123D7" w14:textId="77777777" w:rsidR="00B27747" w:rsidRPr="004F023B" w:rsidRDefault="00B27747" w:rsidP="00B27747">
      <w:pPr>
        <w:autoSpaceDE w:val="0"/>
        <w:autoSpaceDN w:val="0"/>
        <w:adjustRightInd w:val="0"/>
        <w:spacing w:after="240"/>
        <w:rPr>
          <w:rFonts w:ascii="Century Gothic Pro" w:hAnsi="Century Gothic Pro" w:cs="Times-Roman"/>
          <w:kern w:val="0"/>
        </w:rPr>
      </w:pPr>
      <w:r w:rsidRPr="007A5202">
        <w:rPr>
          <w:rFonts w:ascii="Apple Color Emoji" w:hAnsi="Apple Color Emoji" w:cs="Apple Color Emoji"/>
          <w:kern w:val="0"/>
        </w:rPr>
        <w:t>✔️</w:t>
      </w:r>
      <w:r>
        <w:rPr>
          <w:rFonts w:ascii="Apple Color Emoji" w:hAnsi="Apple Color Emoji" w:cs="Apple Color Emoji"/>
          <w:kern w:val="0"/>
        </w:rPr>
        <w:t xml:space="preserve"> </w:t>
      </w:r>
      <w:r w:rsidRPr="004F023B">
        <w:rPr>
          <w:rFonts w:ascii="Century Gothic Pro" w:hAnsi="Century Gothic Pro" w:cs="Times-Bold"/>
          <w:b/>
          <w:bCs/>
          <w:kern w:val="0"/>
        </w:rPr>
        <w:t>Utiliser la langue comme outil de conceptualisation et de création</w:t>
      </w:r>
      <w:r w:rsidRPr="004F023B">
        <w:rPr>
          <w:rFonts w:ascii="Century Gothic Pro" w:hAnsi="Century Gothic Pro" w:cs="Times-Roman"/>
          <w:kern w:val="0"/>
        </w:rPr>
        <w:t xml:space="preserve"> </w:t>
      </w:r>
      <w:r w:rsidRPr="004F023B">
        <w:rPr>
          <w:rFonts w:ascii="Century Gothic Pro" w:hAnsi="Century Gothic Pro" w:cs="Times-Italic"/>
          <w:kern w:val="0"/>
        </w:rPr>
        <w:t>(fonction épistémique du langage : un élève ne peut comprendre ce qu’il ne sait pas dire ni écrire !)</w:t>
      </w:r>
    </w:p>
    <w:p w14:paraId="7F68CBDD" w14:textId="77777777" w:rsidR="00B27747" w:rsidRPr="004F023B" w:rsidRDefault="00B27747" w:rsidP="00B27747">
      <w:pPr>
        <w:autoSpaceDE w:val="0"/>
        <w:autoSpaceDN w:val="0"/>
        <w:adjustRightInd w:val="0"/>
        <w:spacing w:after="240"/>
        <w:rPr>
          <w:rFonts w:ascii="Century Gothic Pro" w:hAnsi="Century Gothic Pro" w:cs="Times-Roman"/>
          <w:kern w:val="0"/>
        </w:rPr>
      </w:pPr>
      <w:r w:rsidRPr="007A5202">
        <w:rPr>
          <w:rFonts w:ascii="Apple Color Emoji" w:hAnsi="Apple Color Emoji" w:cs="Apple Color Emoji"/>
          <w:kern w:val="0"/>
        </w:rPr>
        <w:t>✔️</w:t>
      </w:r>
      <w:r>
        <w:rPr>
          <w:rFonts w:ascii="Apple Color Emoji" w:hAnsi="Apple Color Emoji" w:cs="Apple Color Emoji"/>
          <w:kern w:val="0"/>
        </w:rPr>
        <w:t xml:space="preserve"> </w:t>
      </w:r>
      <w:r w:rsidRPr="004F023B">
        <w:rPr>
          <w:rFonts w:ascii="Century Gothic Pro" w:hAnsi="Century Gothic Pro" w:cs="Times-Bold"/>
          <w:b/>
          <w:bCs/>
          <w:kern w:val="0"/>
        </w:rPr>
        <w:t>Associer texte et image dans les productions artistiques</w:t>
      </w:r>
      <w:r w:rsidRPr="004F023B">
        <w:rPr>
          <w:rFonts w:ascii="Century Gothic Pro" w:hAnsi="Century Gothic Pro" w:cs="Times-Roman"/>
          <w:kern w:val="0"/>
        </w:rPr>
        <w:t xml:space="preserve"> </w:t>
      </w:r>
      <w:r w:rsidRPr="004F023B">
        <w:rPr>
          <w:rFonts w:ascii="Century Gothic Pro" w:hAnsi="Century Gothic Pro" w:cs="Times-Italic"/>
          <w:i/>
          <w:iCs/>
          <w:kern w:val="0"/>
        </w:rPr>
        <w:t>(design de communication, typographie expressive, mise en page…)</w:t>
      </w:r>
    </w:p>
    <w:p w14:paraId="7261D88A" w14:textId="77777777" w:rsidR="00B27747" w:rsidRPr="007A5202" w:rsidRDefault="00B27747" w:rsidP="00B27747">
      <w:pPr>
        <w:shd w:val="clear" w:color="auto" w:fill="F2CEED" w:themeFill="accent5" w:themeFillTint="33"/>
        <w:autoSpaceDE w:val="0"/>
        <w:autoSpaceDN w:val="0"/>
        <w:adjustRightInd w:val="0"/>
        <w:spacing w:after="240"/>
        <w:rPr>
          <w:rFonts w:ascii="Century Gothic Pro" w:hAnsi="Century Gothic Pro" w:cs="Times-Roman"/>
          <w:kern w:val="0"/>
        </w:rPr>
      </w:pPr>
      <w:r w:rsidRPr="007A5202">
        <w:rPr>
          <w:rFonts w:ascii="Century Gothic Pro" w:hAnsi="Century Gothic Pro" w:cs="Times-Bold"/>
          <w:b/>
          <w:bCs/>
          <w:kern w:val="0"/>
        </w:rPr>
        <w:t>Principe clé :</w:t>
      </w:r>
      <w:r w:rsidRPr="007A5202">
        <w:rPr>
          <w:rFonts w:ascii="Century Gothic Pro" w:hAnsi="Century Gothic Pro" w:cs="Times-Roman"/>
          <w:kern w:val="0"/>
        </w:rPr>
        <w:t xml:space="preserve"> </w:t>
      </w:r>
      <w:r w:rsidRPr="007A5202">
        <w:rPr>
          <w:rFonts w:ascii="Century Gothic Pro" w:hAnsi="Century Gothic Pro" w:cs="Times-Italic"/>
          <w:i/>
          <w:iCs/>
          <w:kern w:val="0"/>
        </w:rPr>
        <w:t>Un projet artistique ne peut être abouti sans une maîtrise précise du langage permettant de justifier, d'expliquer et d'analyser les choix créatifs.</w:t>
      </w:r>
    </w:p>
    <w:p w14:paraId="3A325F2E" w14:textId="77777777" w:rsidR="00E95A79" w:rsidRDefault="00E95A79"/>
    <w:p w14:paraId="2D09123E" w14:textId="77777777" w:rsidR="00B27747" w:rsidRPr="007A5202" w:rsidRDefault="00B27747" w:rsidP="00B2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36"/>
          <w:szCs w:val="36"/>
        </w:rPr>
      </w:pPr>
      <w:r w:rsidRPr="007A5202">
        <w:rPr>
          <w:rFonts w:ascii="Century Gothic Pro" w:hAnsi="Century Gothic Pro" w:cs="Times-Bold"/>
          <w:b/>
          <w:bCs/>
          <w:kern w:val="0"/>
          <w:sz w:val="36"/>
          <w:szCs w:val="36"/>
        </w:rPr>
        <w:t>Objectifs généraux</w:t>
      </w:r>
    </w:p>
    <w:p w14:paraId="350CD84F" w14:textId="6004FB1B" w:rsidR="00B27747" w:rsidRPr="00B27747" w:rsidRDefault="00B27747" w:rsidP="00B27747">
      <w:pPr>
        <w:autoSpaceDE w:val="0"/>
        <w:autoSpaceDN w:val="0"/>
        <w:adjustRightInd w:val="0"/>
        <w:spacing w:after="240"/>
        <w:jc w:val="both"/>
        <w:rPr>
          <w:rFonts w:ascii="Century Gothic" w:hAnsi="Century Gothic" w:cs="Times-Roman"/>
          <w:kern w:val="0"/>
        </w:rPr>
      </w:pPr>
      <w:r w:rsidRPr="00B27747">
        <w:rPr>
          <w:rFonts w:ascii="Century Gothic" w:hAnsi="Century Gothic"/>
          <w:b/>
          <w:bCs/>
        </w:rPr>
        <w:t>L’enseignement des Arts appliqués et cultures artistiques, option design, contribue à renforcer la maîtrise des compétences linguistiques et langagières des élèves</w:t>
      </w:r>
      <w:r w:rsidRPr="00B27747">
        <w:rPr>
          <w:rFonts w:ascii="Century Gothic" w:hAnsi="Century Gothic"/>
        </w:rPr>
        <w:t xml:space="preserve"> en s’appuyant sur </w:t>
      </w:r>
      <w:r w:rsidRPr="00B27747">
        <w:rPr>
          <w:rFonts w:ascii="Century Gothic" w:hAnsi="Century Gothic"/>
          <w:b/>
          <w:bCs/>
        </w:rPr>
        <w:t xml:space="preserve">les trois modalités fondamentales de la discipline </w:t>
      </w:r>
      <w:r w:rsidRPr="00B27747">
        <w:rPr>
          <w:rFonts w:ascii="Century Gothic" w:hAnsi="Century Gothic"/>
        </w:rPr>
        <w:t>:</w:t>
      </w:r>
      <w:r w:rsidRPr="00B27747">
        <w:rPr>
          <w:rFonts w:ascii="Century Gothic" w:hAnsi="Century Gothic"/>
          <w:b/>
          <w:bCs/>
        </w:rPr>
        <w:t xml:space="preserve"> investigations, expérimentations et réalisations.</w:t>
      </w:r>
      <w:r w:rsidRPr="00B27747">
        <w:rPr>
          <w:rFonts w:ascii="Century Gothic" w:hAnsi="Century Gothic"/>
        </w:rPr>
        <w:t xml:space="preserve"> Chaque étape du processus créatif engage les élèves dans des activités d’analyse, de description, d’argumentation et de communication, qui mobilisent des formes variées de langage – orales, écrites et visuelles – indispensables à la compréhension des références artistiques, à la formulation d’intentions, à la conduite de projets et à leur transmission dans le champ du design et des pratiques artistiques. </w:t>
      </w:r>
    </w:p>
    <w:p w14:paraId="6399B7E9" w14:textId="77777777" w:rsidR="00B27747" w:rsidRPr="00B27747" w:rsidRDefault="00B27747" w:rsidP="00B27747">
      <w:pPr>
        <w:autoSpaceDE w:val="0"/>
        <w:autoSpaceDN w:val="0"/>
        <w:adjustRightInd w:val="0"/>
        <w:spacing w:after="240"/>
        <w:jc w:val="both"/>
        <w:rPr>
          <w:rFonts w:ascii="Century Gothic" w:hAnsi="Century Gothic" w:cs="Times-Roman"/>
          <w:kern w:val="0"/>
        </w:rPr>
      </w:pPr>
      <w:r w:rsidRPr="00B27747">
        <w:rPr>
          <w:rFonts w:ascii="Century Gothic" w:hAnsi="Century Gothic" w:cs="Times-Bold"/>
          <w:b/>
          <w:bCs/>
          <w:kern w:val="0"/>
        </w:rPr>
        <w:t>Développer la compréhension et la production de discours spécialisés en design</w:t>
      </w:r>
      <w:r w:rsidRPr="00B27747">
        <w:rPr>
          <w:rFonts w:ascii="Century Gothic" w:hAnsi="Century Gothic" w:cs="Times-Roman"/>
          <w:kern w:val="0"/>
        </w:rPr>
        <w:t xml:space="preserve"> </w:t>
      </w:r>
      <w:r w:rsidRPr="00B27747">
        <w:rPr>
          <w:rFonts w:ascii="Century Gothic" w:hAnsi="Century Gothic" w:cs="Times-Italic"/>
          <w:kern w:val="0"/>
        </w:rPr>
        <w:t>(argumentation, explication, narration, description, compte-rendu…)</w:t>
      </w:r>
      <w:r w:rsidRPr="00B27747">
        <w:rPr>
          <w:rFonts w:ascii="MS Gothic" w:eastAsia="MS Gothic" w:hAnsi="MS Gothic" w:cs="MS Gothic" w:hint="eastAsia"/>
          <w:kern w:val="0"/>
        </w:rPr>
        <w:t> </w:t>
      </w:r>
    </w:p>
    <w:p w14:paraId="1B3163E7" w14:textId="77777777" w:rsidR="00B27747" w:rsidRPr="00B27747" w:rsidRDefault="00B27747" w:rsidP="00B27747">
      <w:pPr>
        <w:autoSpaceDE w:val="0"/>
        <w:autoSpaceDN w:val="0"/>
        <w:adjustRightInd w:val="0"/>
        <w:spacing w:after="240"/>
        <w:jc w:val="both"/>
        <w:rPr>
          <w:rFonts w:ascii="Century Gothic" w:hAnsi="Century Gothic" w:cs="Times-Roman"/>
          <w:kern w:val="0"/>
        </w:rPr>
      </w:pPr>
      <w:r w:rsidRPr="00B27747">
        <w:rPr>
          <w:rFonts w:ascii="Century Gothic" w:hAnsi="Century Gothic" w:cs="Times-Bold"/>
          <w:b/>
          <w:bCs/>
          <w:kern w:val="0"/>
        </w:rPr>
        <w:t>Maîtriser les normes linguistiques</w:t>
      </w:r>
      <w:r w:rsidRPr="00B27747">
        <w:rPr>
          <w:rFonts w:ascii="Century Gothic" w:hAnsi="Century Gothic" w:cs="Times-Roman"/>
          <w:kern w:val="0"/>
        </w:rPr>
        <w:t xml:space="preserve"> </w:t>
      </w:r>
      <w:r w:rsidRPr="00B27747">
        <w:rPr>
          <w:rFonts w:ascii="Century Gothic" w:hAnsi="Century Gothic" w:cs="Times-Italic"/>
          <w:kern w:val="0"/>
        </w:rPr>
        <w:t>(orthographe, syntaxe, lexique technique, prononciation)</w:t>
      </w:r>
    </w:p>
    <w:tbl>
      <w:tblPr>
        <w:tblpPr w:leftFromText="141" w:rightFromText="141" w:vertAnchor="text" w:horzAnchor="margin" w:tblpXSpec="center" w:tblpY="809"/>
        <w:tblW w:w="10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961"/>
        <w:gridCol w:w="3659"/>
      </w:tblGrid>
      <w:tr w:rsidR="00B27747" w:rsidRPr="007A5202" w14:paraId="6037E15A" w14:textId="77777777" w:rsidTr="00B27747">
        <w:tc>
          <w:tcPr>
            <w:tcW w:w="2235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57330E" w14:textId="77777777" w:rsidR="00B27747" w:rsidRPr="007A5202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lastRenderedPageBreak/>
              <w:t>Compétences</w:t>
            </w:r>
          </w:p>
        </w:tc>
        <w:tc>
          <w:tcPr>
            <w:tcW w:w="4961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E604C" w14:textId="77777777" w:rsidR="00B27747" w:rsidRPr="007A5202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 xml:space="preserve">Oral </w:t>
            </w:r>
            <w:r w:rsidRPr="007A5202">
              <w:rPr>
                <w:rFonts w:ascii="Century Gothic Pro" w:hAnsi="Century Gothic Pro" w:cs="Times-BoldItalic"/>
                <w:b/>
                <w:bCs/>
                <w:i/>
                <w:iCs/>
                <w:kern w:val="0"/>
              </w:rPr>
              <w:t>(écouter, comprendre, interagir)</w:t>
            </w:r>
          </w:p>
        </w:tc>
        <w:tc>
          <w:tcPr>
            <w:tcW w:w="3659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D13700" w14:textId="77777777" w:rsidR="00B27747" w:rsidRPr="007A5202" w:rsidRDefault="00B27747" w:rsidP="00B27747">
            <w:pPr>
              <w:autoSpaceDE w:val="0"/>
              <w:autoSpaceDN w:val="0"/>
              <w:adjustRightInd w:val="0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 xml:space="preserve">Écrit </w:t>
            </w:r>
            <w:r w:rsidRPr="007A5202">
              <w:rPr>
                <w:rFonts w:ascii="Century Gothic Pro" w:hAnsi="Century Gothic Pro" w:cs="Times-BoldItalic"/>
                <w:b/>
                <w:bCs/>
                <w:i/>
                <w:iCs/>
                <w:kern w:val="0"/>
              </w:rPr>
              <w:t>(lire, comprendre, produire)</w:t>
            </w:r>
          </w:p>
        </w:tc>
      </w:tr>
      <w:tr w:rsidR="00B27747" w:rsidRPr="007A5202" w14:paraId="75B8BC1E" w14:textId="77777777" w:rsidTr="00B27747">
        <w:tc>
          <w:tcPr>
            <w:tcW w:w="22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CD182E" w14:textId="77777777" w:rsidR="00B27747" w:rsidRPr="007A5202" w:rsidRDefault="00B27747" w:rsidP="00B27747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Réception</w:t>
            </w:r>
          </w:p>
        </w:tc>
        <w:tc>
          <w:tcPr>
            <w:tcW w:w="496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25786D" w14:textId="77777777" w:rsidR="00B27747" w:rsidRPr="00C50BC0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 xml:space="preserve"> </w:t>
            </w:r>
            <w:r w:rsidRPr="00B27747">
              <w:rPr>
                <w:rFonts w:ascii="Century Gothic Pro" w:hAnsi="Century Gothic Pro" w:cs="Times-Roman"/>
                <w:b/>
                <w:bCs/>
                <w:kern w:val="0"/>
              </w:rPr>
              <w:t>Comprendre</w:t>
            </w:r>
            <w:r w:rsidRPr="00C50BC0">
              <w:rPr>
                <w:rFonts w:ascii="Century Gothic Pro" w:hAnsi="Century Gothic Pro" w:cs="Times-Roman"/>
                <w:kern w:val="0"/>
              </w:rPr>
              <w:t xml:space="preserve"> une consigne complexe en lien avec un projet artistique.</w:t>
            </w:r>
          </w:p>
          <w:p w14:paraId="6BBBDA71" w14:textId="0940F107" w:rsidR="00B27747" w:rsidRPr="004F023B" w:rsidRDefault="00B27747" w:rsidP="00B27747">
            <w:pPr>
              <w:pStyle w:val="Paragraphedeliste"/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  <w:highlight w:val="green"/>
              </w:rPr>
            </w:pPr>
          </w:p>
          <w:p w14:paraId="63178886" w14:textId="6582E260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Italic"/>
                <w:i/>
                <w:iCs/>
                <w:kern w:val="0"/>
              </w:rPr>
              <w:t>Analyser</w:t>
            </w:r>
            <w:r w:rsidRPr="00B27747">
              <w:rPr>
                <w:rFonts w:ascii="Century Gothic" w:hAnsi="Century Gothic"/>
              </w:rPr>
              <w:t xml:space="preserve"> une œuvre en s’appuyant </w:t>
            </w:r>
            <w:r w:rsidRPr="00B27747">
              <w:rPr>
                <w:rFonts w:ascii="Century Gothic" w:hAnsi="Century Gothic"/>
                <w:b/>
                <w:bCs/>
              </w:rPr>
              <w:t>sur des documents écrits</w:t>
            </w:r>
            <w:r>
              <w:rPr>
                <w:rFonts w:ascii="Century Gothic" w:hAnsi="Century Gothic"/>
              </w:rPr>
              <w:t xml:space="preserve">. </w:t>
            </w:r>
            <w:r w:rsidRPr="00B27747">
              <w:rPr>
                <w:rFonts w:ascii="Century Gothic" w:hAnsi="Century Gothic"/>
              </w:rPr>
              <w:t xml:space="preserve"> </w:t>
            </w:r>
            <w:r w:rsidRPr="00B27747">
              <w:rPr>
                <w:rFonts w:ascii="Century Gothic" w:hAnsi="Century Gothic"/>
              </w:rPr>
              <w:t>Identifier et expliquer les liens entre texte et image, à l’aide d’une lecture attentive, en mobilisant une expression orale ou écrite adaptée. Cette approche favorise une compréhension fine des intentions et des effets produits, tout en développant une capacité à formuler un point de vue construit</w:t>
            </w:r>
            <w:r w:rsidRPr="00B27747">
              <w:t>. </w:t>
            </w:r>
          </w:p>
          <w:p w14:paraId="18DD6668" w14:textId="77777777" w:rsidR="00B27747" w:rsidRPr="00B27747" w:rsidRDefault="00B27747" w:rsidP="00B27747">
            <w:pPr>
              <w:pStyle w:val="Paragraphedeliste"/>
              <w:rPr>
                <w:rFonts w:ascii="Century Gothic" w:hAnsi="Century Gothic"/>
              </w:rPr>
            </w:pPr>
          </w:p>
          <w:p w14:paraId="25D811D9" w14:textId="7C093D3C" w:rsidR="00B27747" w:rsidRPr="004F023B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" w:hAnsi="Century Gothic"/>
              </w:rPr>
              <w:t>Puis</w:t>
            </w:r>
            <w:r w:rsidRPr="00B27747">
              <w:rPr>
                <w:rFonts w:ascii="Century Gothic" w:hAnsi="Century Gothic"/>
              </w:rPr>
              <w:t xml:space="preserve"> </w:t>
            </w:r>
            <w:r w:rsidRPr="00B27747">
              <w:rPr>
                <w:rFonts w:ascii="Century Gothic" w:hAnsi="Century Gothic"/>
                <w:b/>
                <w:bCs/>
              </w:rPr>
              <w:t>en discuter à l’oral</w:t>
            </w:r>
            <w:r w:rsidRPr="00B27747">
              <w:rPr>
                <w:rFonts w:ascii="Century Gothic" w:hAnsi="Century Gothic"/>
              </w:rPr>
              <w:t xml:space="preserve"> dans un cadre préparé. L’écrit permet ici de structurer la pensée, d’argumenter et de préparer l’échange oral.</w:t>
            </w:r>
            <w:r w:rsidRPr="00B27747">
              <w:rPr>
                <w:rFonts w:ascii="Century Gothic" w:hAnsi="Century Gothic"/>
              </w:rPr>
              <w:br/>
            </w:r>
            <w:r w:rsidRPr="00C50BC0">
              <w:rPr>
                <w:rFonts w:ascii="Century Gothic Pro" w:hAnsi="Century Gothic Pro" w:cs="Times-Italic"/>
                <w:i/>
                <w:iCs/>
                <w:kern w:val="0"/>
              </w:rPr>
              <w:t>(</w:t>
            </w:r>
            <w:r w:rsidRPr="00C50BC0">
              <w:rPr>
                <w:rFonts w:ascii="Century Gothic Pro" w:hAnsi="Century Gothic Pro" w:cs="Times-Italic"/>
                <w:i/>
                <w:iCs/>
                <w:kern w:val="0"/>
              </w:rPr>
              <w:t>Ex.</w:t>
            </w:r>
            <w:r w:rsidRPr="00C50BC0">
              <w:rPr>
                <w:rFonts w:ascii="Century Gothic Pro" w:hAnsi="Century Gothic Pro" w:cs="Times-Italic"/>
                <w:i/>
                <w:iCs/>
                <w:kern w:val="0"/>
              </w:rPr>
              <w:t xml:space="preserve"> : typographie expressive, composition visuelle).</w:t>
            </w:r>
          </w:p>
          <w:p w14:paraId="2071DB0A" w14:textId="1710FACE" w:rsidR="00B27747" w:rsidRPr="00C50BC0" w:rsidRDefault="00B27747" w:rsidP="00B27747">
            <w:pPr>
              <w:pStyle w:val="Paragraphedeliste"/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</w:p>
        </w:tc>
        <w:tc>
          <w:tcPr>
            <w:tcW w:w="365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F459EE" w14:textId="7AAB4B74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Roman"/>
                <w:kern w:val="0"/>
              </w:rPr>
              <w:t xml:space="preserve">Lire et interpréter des documents composites </w:t>
            </w:r>
            <w:r w:rsidRPr="00B27747">
              <w:rPr>
                <w:rFonts w:ascii="Century Gothic Pro" w:hAnsi="Century Gothic Pro" w:cs="Times-Italic"/>
                <w:i/>
                <w:iCs/>
                <w:kern w:val="0"/>
              </w:rPr>
              <w:t>(textes + images, affiches, typographies, mises en page).</w:t>
            </w:r>
          </w:p>
          <w:p w14:paraId="0C2AF45A" w14:textId="77777777" w:rsidR="00B27747" w:rsidRPr="00C50BC0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 xml:space="preserve"> Rechercher, classer et hiérarchiser différentes informations pour structurer un projet.</w:t>
            </w:r>
          </w:p>
          <w:p w14:paraId="59A04D0C" w14:textId="25FAD53C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Roman"/>
                <w:kern w:val="0"/>
              </w:rPr>
              <w:t>Comprendre et analyser un texte artistique ou théorique.</w:t>
            </w:r>
          </w:p>
        </w:tc>
      </w:tr>
      <w:tr w:rsidR="00B27747" w:rsidRPr="007A5202" w14:paraId="0293B9AB" w14:textId="77777777" w:rsidTr="00B27747">
        <w:tc>
          <w:tcPr>
            <w:tcW w:w="223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15C747" w14:textId="77777777" w:rsidR="00B27747" w:rsidRPr="007A5202" w:rsidRDefault="00B27747" w:rsidP="00B27747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Production</w:t>
            </w:r>
          </w:p>
        </w:tc>
        <w:tc>
          <w:tcPr>
            <w:tcW w:w="4961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8ADCB7" w14:textId="77777777" w:rsidR="00B27747" w:rsidRPr="00C50BC0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>Décrire et expliquer un projet artistique en utilisant un vocabulaire précis.</w:t>
            </w:r>
          </w:p>
          <w:p w14:paraId="73421DDC" w14:textId="77777777" w:rsidR="00B27747" w:rsidRPr="00C50BC0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 xml:space="preserve">Présenter à l’oral un choix de design </w:t>
            </w:r>
            <w:r w:rsidRPr="00C50BC0">
              <w:rPr>
                <w:rFonts w:ascii="Century Gothic Pro" w:hAnsi="Century Gothic Pro" w:cs="Times-Italic"/>
                <w:i/>
                <w:iCs/>
                <w:kern w:val="0"/>
              </w:rPr>
              <w:t>(typographie, couleur, mise en page).</w:t>
            </w:r>
          </w:p>
          <w:p w14:paraId="4A8088C4" w14:textId="77777777" w:rsidR="00B27747" w:rsidRPr="00C50BC0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>Argumenter un choix esthétique devant un jury ou un groupe.</w:t>
            </w:r>
          </w:p>
        </w:tc>
        <w:tc>
          <w:tcPr>
            <w:tcW w:w="365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BAD2E" w14:textId="77777777" w:rsidR="00B27747" w:rsidRPr="00C50BC0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>Rédiger une analyse ou une description d’un projet graphique.</w:t>
            </w:r>
          </w:p>
          <w:p w14:paraId="1AFF9FB8" w14:textId="77777777" w:rsid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>Produire un texte argumentatif expliquant une démarche de création.</w:t>
            </w:r>
          </w:p>
          <w:p w14:paraId="5B9F1FCC" w14:textId="77777777" w:rsidR="00B27747" w:rsidRPr="00C50BC0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C50BC0">
              <w:rPr>
                <w:rFonts w:ascii="Century Gothic Pro" w:hAnsi="Century Gothic Pro" w:cs="Times-Roman"/>
                <w:kern w:val="0"/>
              </w:rPr>
              <w:t xml:space="preserve"> Associer texte et image pour une composition visuelle </w:t>
            </w:r>
            <w:r w:rsidRPr="00C50BC0">
              <w:rPr>
                <w:rFonts w:ascii="Century Gothic Pro" w:hAnsi="Century Gothic Pro" w:cs="Times-Italic"/>
                <w:i/>
                <w:iCs/>
                <w:kern w:val="0"/>
              </w:rPr>
              <w:t>(ex. : réalisation d’un fanzine, mise en page d’un portrait typographique).</w:t>
            </w:r>
          </w:p>
        </w:tc>
      </w:tr>
    </w:tbl>
    <w:p w14:paraId="35557573" w14:textId="77777777" w:rsidR="00B27747" w:rsidRDefault="00B27747"/>
    <w:p w14:paraId="2CC712CC" w14:textId="77777777" w:rsidR="00B27747" w:rsidRDefault="00B27747"/>
    <w:p w14:paraId="7AA3FA9E" w14:textId="77777777" w:rsidR="00B27747" w:rsidRDefault="00B27747"/>
    <w:p w14:paraId="07EFB9DA" w14:textId="77777777" w:rsidR="00B27747" w:rsidRDefault="00B27747"/>
    <w:p w14:paraId="775F9CC1" w14:textId="77777777" w:rsidR="00B27747" w:rsidRDefault="00B27747"/>
    <w:p w14:paraId="62E2BA24" w14:textId="77777777" w:rsidR="00B27747" w:rsidRPr="00B27747" w:rsidRDefault="00B27747" w:rsidP="00B27747">
      <w:pPr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36"/>
          <w:szCs w:val="36"/>
        </w:rPr>
      </w:pPr>
      <w:r w:rsidRPr="00B27747">
        <w:rPr>
          <w:rFonts w:ascii="Century Gothic Pro" w:hAnsi="Century Gothic Pro" w:cs="Times-Bold"/>
          <w:b/>
          <w:bCs/>
          <w:kern w:val="0"/>
          <w:sz w:val="36"/>
          <w:szCs w:val="36"/>
          <w:bdr w:val="single" w:sz="4" w:space="0" w:color="auto"/>
          <w:shd w:val="clear" w:color="auto" w:fill="F2CEED" w:themeFill="accent5" w:themeFillTint="33"/>
        </w:rPr>
        <w:lastRenderedPageBreak/>
        <w:t>Développement des compétences Langagières</w:t>
      </w:r>
    </w:p>
    <w:p w14:paraId="2F0BEA3F" w14:textId="77777777" w:rsidR="00B27747" w:rsidRPr="007A5202" w:rsidRDefault="00B27747" w:rsidP="00B27747">
      <w:pPr>
        <w:autoSpaceDE w:val="0"/>
        <w:autoSpaceDN w:val="0"/>
        <w:adjustRightInd w:val="0"/>
        <w:rPr>
          <w:rFonts w:ascii="Century Gothic Pro" w:hAnsi="Century Gothic Pro" w:cs="Times-Roman"/>
          <w:color w:val="6D6D6D"/>
          <w:kern w:val="0"/>
        </w:rPr>
      </w:pPr>
    </w:p>
    <w:p w14:paraId="77262D54" w14:textId="77777777" w:rsidR="00B27747" w:rsidRDefault="00B27747" w:rsidP="00B27747">
      <w:pPr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</w:rPr>
      </w:pPr>
      <w:r w:rsidRPr="00B27747">
        <w:rPr>
          <w:rFonts w:ascii="Century Gothic Pro" w:hAnsi="Century Gothic Pro" w:cs="Times-Bold"/>
          <w:b/>
          <w:bCs/>
          <w:kern w:val="0"/>
        </w:rPr>
        <w:t>Compétences discursives et linguistiques spécifiques aux Arts Appliqués</w:t>
      </w:r>
    </w:p>
    <w:p w14:paraId="78F7726E" w14:textId="77777777" w:rsidR="00B27747" w:rsidRPr="00B27747" w:rsidRDefault="00B27747" w:rsidP="00B27747">
      <w:pPr>
        <w:autoSpaceDE w:val="0"/>
        <w:autoSpaceDN w:val="0"/>
        <w:adjustRightInd w:val="0"/>
        <w:spacing w:after="298"/>
        <w:ind w:left="-1417" w:right="-851"/>
        <w:rPr>
          <w:rFonts w:ascii="Century Gothic Pro" w:hAnsi="Century Gothic Pro" w:cs="Times-Bold"/>
          <w:b/>
          <w:bCs/>
          <w:kern w:val="0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B27747" w:rsidRPr="007A5202" w14:paraId="53A5C47C" w14:textId="77777777" w:rsidTr="00B27747">
        <w:tc>
          <w:tcPr>
            <w:tcW w:w="5529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29883" w14:textId="77777777" w:rsidR="00B27747" w:rsidRPr="00B27747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 xml:space="preserve">Compétences discursives : </w:t>
            </w:r>
            <w:r w:rsidRPr="00B27747">
              <w:rPr>
                <w:rFonts w:ascii="Century Gothic Pro" w:hAnsi="Century Gothic Pro" w:cs="Times-BoldItalic"/>
                <w:b/>
                <w:bCs/>
                <w:i/>
                <w:iCs/>
                <w:kern w:val="0"/>
              </w:rPr>
              <w:t>comprendre et produire des discours adaptés à la discipline</w:t>
            </w:r>
          </w:p>
        </w:tc>
        <w:tc>
          <w:tcPr>
            <w:tcW w:w="5103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8197B5" w14:textId="77777777" w:rsidR="00B27747" w:rsidRPr="00B27747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 xml:space="preserve">Compétences linguistiques : </w:t>
            </w:r>
            <w:r w:rsidRPr="00B27747">
              <w:rPr>
                <w:rFonts w:ascii="Century Gothic Pro" w:hAnsi="Century Gothic Pro" w:cs="Times-BoldItalic"/>
                <w:b/>
                <w:bCs/>
                <w:i/>
                <w:iCs/>
                <w:kern w:val="0"/>
              </w:rPr>
              <w:t>maîtrise des normes de la langue</w:t>
            </w:r>
          </w:p>
        </w:tc>
      </w:tr>
      <w:tr w:rsidR="00B27747" w:rsidRPr="007A5202" w14:paraId="0A9404DD" w14:textId="77777777" w:rsidTr="00B27747">
        <w:trPr>
          <w:trHeight w:val="3191"/>
        </w:trPr>
        <w:tc>
          <w:tcPr>
            <w:tcW w:w="5529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96F98B3" w14:textId="77777777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Argumenter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justifier un choix de composition graphique ou typographique.</w:t>
            </w:r>
          </w:p>
          <w:p w14:paraId="6941C1B9" w14:textId="77777777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Expliquer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décrire une technique de mise en page ou d’assemblage visuel.</w:t>
            </w:r>
          </w:p>
          <w:p w14:paraId="1AB1C6FA" w14:textId="77777777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Rendre compte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présenter l’évolution d’un projet artistique sous forme de compte-rendu.</w:t>
            </w:r>
          </w:p>
          <w:p w14:paraId="312B2675" w14:textId="77777777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Raconter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créer un texte narratif en lien avec une production visuelle </w:t>
            </w:r>
            <w:r w:rsidRPr="00B27747">
              <w:rPr>
                <w:rFonts w:ascii="Century Gothic Pro" w:hAnsi="Century Gothic Pro" w:cs="Times-Italic"/>
                <w:i/>
                <w:iCs/>
                <w:kern w:val="0"/>
              </w:rPr>
              <w:t>(ex. : haïku et mise en page).</w:t>
            </w:r>
          </w:p>
          <w:p w14:paraId="5F6F34D6" w14:textId="77777777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Décrire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caractériser une œuvre, une texture, une typographie.</w:t>
            </w:r>
          </w:p>
        </w:tc>
        <w:tc>
          <w:tcPr>
            <w:tcW w:w="510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4AE9E1" w14:textId="5BB21A55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Prononciation et oralisation Expression orale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</w:t>
            </w:r>
            <w:r w:rsidRPr="00B27747">
              <w:rPr>
                <w:rFonts w:ascii="Century Gothic" w:hAnsi="Century Gothic" w:cs="Times-Roman"/>
                <w:kern w:val="0"/>
              </w:rPr>
              <w:t xml:space="preserve">être capable de présenter </w:t>
            </w:r>
            <w:r w:rsidRPr="00B27747">
              <w:rPr>
                <w:rFonts w:ascii="Century Gothic" w:hAnsi="Century Gothic"/>
              </w:rPr>
              <w:t>une démarche ou un projet à l’oral de manière claire, structurée et compréhensible, en utilisant un vocabulaire adapté au champ du design.</w:t>
            </w:r>
          </w:p>
          <w:p w14:paraId="7CFB4B67" w14:textId="78BAD0F5" w:rsidR="00B27747" w:rsidRPr="00B27747" w:rsidRDefault="00B27747" w:rsidP="00B27747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Orthographe et syntaxe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</w:t>
            </w:r>
            <w:r w:rsidRPr="00B27747">
              <w:rPr>
                <w:rFonts w:ascii="Century Gothic" w:hAnsi="Century Gothic" w:cs="Times-Roman"/>
                <w:kern w:val="0"/>
              </w:rPr>
              <w:t xml:space="preserve">: </w:t>
            </w:r>
            <w:r w:rsidRPr="00B27747">
              <w:rPr>
                <w:rFonts w:ascii="Century Gothic" w:hAnsi="Century Gothic"/>
              </w:rPr>
              <w:t>Rédiger des textes descriptifs, analytiques ou argumentatifs sans fautes majeures, en respectant la syntaxe et la ponctuation</w:t>
            </w:r>
            <w:r w:rsidRPr="00B27747">
              <w:t>.</w:t>
            </w:r>
          </w:p>
          <w:p w14:paraId="4F88B97C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Lexique technique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Employer le vocabulaire spécifique du design </w:t>
            </w:r>
            <w:r w:rsidRPr="00B27747">
              <w:rPr>
                <w:rFonts w:ascii="Century Gothic Pro" w:hAnsi="Century Gothic Pro" w:cs="Times-Italic"/>
                <w:i/>
                <w:iCs/>
                <w:kern w:val="0"/>
              </w:rPr>
              <w:t>(typographie, mise en page, hiérarchie visuelle…)</w:t>
            </w:r>
            <w:r w:rsidRPr="00B27747">
              <w:rPr>
                <w:rFonts w:ascii="Century Gothic Pro" w:hAnsi="Century Gothic Pro" w:cs="Times-Roman"/>
                <w:kern w:val="0"/>
              </w:rPr>
              <w:t>.</w:t>
            </w:r>
          </w:p>
          <w:p w14:paraId="4B40A8AE" w14:textId="57FF301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 Pro" w:hAnsi="Century Gothic Pro" w:cs="Times-Bold"/>
                <w:b/>
                <w:bCs/>
                <w:kern w:val="0"/>
              </w:rPr>
              <w:t>Structuration du discours</w:t>
            </w:r>
            <w:r w:rsidRPr="00B27747">
              <w:rPr>
                <w:rFonts w:ascii="Century Gothic Pro" w:hAnsi="Century Gothic Pro" w:cs="Times-Roman"/>
                <w:kern w:val="0"/>
              </w:rPr>
              <w:t xml:space="preserve"> : </w:t>
            </w:r>
            <w:r w:rsidRPr="00B27747">
              <w:rPr>
                <w:rFonts w:ascii="Century Gothic" w:hAnsi="Century Gothic" w:cs="Times-Roman"/>
                <w:kern w:val="0"/>
              </w:rPr>
              <w:t>Construire une analyse claire et fluide pour un oral argumentatif</w:t>
            </w:r>
            <w:r>
              <w:rPr>
                <w:rFonts w:ascii="Century Gothic" w:hAnsi="Century Gothic" w:cs="Times-Roman"/>
                <w:kern w:val="0"/>
              </w:rPr>
              <w:t xml:space="preserve"> en</w:t>
            </w:r>
            <w:r w:rsidRPr="00B27747">
              <w:rPr>
                <w:rFonts w:ascii="Century Gothic" w:hAnsi="Century Gothic" w:cs="Times-Roman"/>
                <w:kern w:val="0"/>
              </w:rPr>
              <w:t xml:space="preserve"> </w:t>
            </w:r>
            <w:r>
              <w:rPr>
                <w:rFonts w:ascii="Century Gothic" w:hAnsi="Century Gothic"/>
              </w:rPr>
              <w:t>o</w:t>
            </w:r>
            <w:r w:rsidRPr="00B27747">
              <w:rPr>
                <w:rFonts w:ascii="Century Gothic" w:hAnsi="Century Gothic"/>
              </w:rPr>
              <w:t>rganis</w:t>
            </w:r>
            <w:r>
              <w:rPr>
                <w:rFonts w:ascii="Century Gothic" w:hAnsi="Century Gothic"/>
              </w:rPr>
              <w:t>ant</w:t>
            </w:r>
            <w:r w:rsidRPr="00B27747">
              <w:rPr>
                <w:rFonts w:ascii="Century Gothic" w:hAnsi="Century Gothic"/>
              </w:rPr>
              <w:t xml:space="preserve"> une pensée de manière claire et logique</w:t>
            </w:r>
            <w:r w:rsidRPr="00B27747">
              <w:rPr>
                <w:rFonts w:ascii="Century Gothic" w:hAnsi="Century Gothic"/>
              </w:rPr>
              <w:t> </w:t>
            </w:r>
            <w:r>
              <w:rPr>
                <w:rFonts w:ascii="Century Gothic" w:hAnsi="Century Gothic"/>
              </w:rPr>
              <w:t>(</w:t>
            </w:r>
            <w:r w:rsidRPr="00B27747">
              <w:rPr>
                <w:rFonts w:ascii="Century Gothic" w:hAnsi="Century Gothic"/>
              </w:rPr>
              <w:t>introduction, développement, conclusion ; justifications argumentées.</w:t>
            </w:r>
            <w:r>
              <w:rPr>
                <w:rFonts w:ascii="Century Gothic" w:hAnsi="Century Gothic"/>
              </w:rPr>
              <w:t>)</w:t>
            </w:r>
          </w:p>
        </w:tc>
      </w:tr>
    </w:tbl>
    <w:tbl>
      <w:tblPr>
        <w:tblpPr w:leftFromText="141" w:rightFromText="141" w:vertAnchor="text" w:horzAnchor="margin" w:tblpXSpec="center" w:tblpY="106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133"/>
        <w:gridCol w:w="5656"/>
      </w:tblGrid>
      <w:tr w:rsidR="00B27747" w:rsidRPr="007A5202" w14:paraId="21691C2C" w14:textId="77777777" w:rsidTr="00B27747">
        <w:tc>
          <w:tcPr>
            <w:tcW w:w="1696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8B4A1B" w14:textId="77777777" w:rsidR="00B27747" w:rsidRPr="007A5202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Activité</w:t>
            </w:r>
          </w:p>
        </w:tc>
        <w:tc>
          <w:tcPr>
            <w:tcW w:w="3133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A6D402" w14:textId="77777777" w:rsidR="00B27747" w:rsidRPr="007A5202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 xml:space="preserve">Oral </w:t>
            </w:r>
            <w:r w:rsidRPr="007A5202">
              <w:rPr>
                <w:rFonts w:ascii="Century Gothic Pro" w:hAnsi="Century Gothic Pro" w:cs="Times-BoldItalic"/>
                <w:b/>
                <w:bCs/>
                <w:i/>
                <w:iCs/>
                <w:kern w:val="0"/>
              </w:rPr>
              <w:t>(interactions, exposés, présentations)</w:t>
            </w:r>
          </w:p>
        </w:tc>
        <w:tc>
          <w:tcPr>
            <w:tcW w:w="5656" w:type="dxa"/>
            <w:shd w:val="clear" w:color="auto" w:fill="E8E8E8" w:themeFill="background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2047A3" w14:textId="77777777" w:rsidR="00B27747" w:rsidRPr="007A5202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 xml:space="preserve">Écrit </w:t>
            </w:r>
            <w:r w:rsidRPr="007A5202">
              <w:rPr>
                <w:rFonts w:ascii="Century Gothic Pro" w:hAnsi="Century Gothic Pro" w:cs="Times-BoldItalic"/>
                <w:b/>
                <w:bCs/>
                <w:i/>
                <w:iCs/>
                <w:kern w:val="0"/>
              </w:rPr>
              <w:t>(lecture, analyse, production)</w:t>
            </w:r>
          </w:p>
        </w:tc>
      </w:tr>
      <w:tr w:rsidR="00B27747" w:rsidRPr="007A5202" w14:paraId="44F140F1" w14:textId="77777777" w:rsidTr="00B27747">
        <w:tc>
          <w:tcPr>
            <w:tcW w:w="169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6A834C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Analyse d’une œuvre</w:t>
            </w:r>
          </w:p>
        </w:tc>
        <w:tc>
          <w:tcPr>
            <w:tcW w:w="313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BE71C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Décrire et commenter une affiche, une typographie ou une mise en page.</w:t>
            </w:r>
          </w:p>
        </w:tc>
        <w:tc>
          <w:tcPr>
            <w:tcW w:w="565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DD13F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Rédiger une analyse critique en expliquant l’impact visuel.</w:t>
            </w:r>
          </w:p>
        </w:tc>
      </w:tr>
      <w:tr w:rsidR="00B27747" w:rsidRPr="007A5202" w14:paraId="6A361DEF" w14:textId="77777777" w:rsidTr="00B27747">
        <w:tc>
          <w:tcPr>
            <w:tcW w:w="169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553C55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Explication d’une démarche créative</w:t>
            </w:r>
          </w:p>
        </w:tc>
        <w:tc>
          <w:tcPr>
            <w:tcW w:w="313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F88077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Présenter oralement un projet en expliquant ses intentions artistiques.</w:t>
            </w:r>
          </w:p>
        </w:tc>
        <w:tc>
          <w:tcPr>
            <w:tcW w:w="565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652B2C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Rédiger un texte explicatif sur une composition visuelle.</w:t>
            </w:r>
          </w:p>
        </w:tc>
      </w:tr>
      <w:tr w:rsidR="00B27747" w:rsidRPr="007A5202" w14:paraId="6B102988" w14:textId="77777777" w:rsidTr="00B27747">
        <w:tc>
          <w:tcPr>
            <w:tcW w:w="169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749B1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lastRenderedPageBreak/>
              <w:t>Argumentation sur un choix graphique</w:t>
            </w:r>
          </w:p>
        </w:tc>
        <w:tc>
          <w:tcPr>
            <w:tcW w:w="313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42EC69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Défendre une proposition artistique devant un jury ou un groupe.</w:t>
            </w:r>
          </w:p>
        </w:tc>
        <w:tc>
          <w:tcPr>
            <w:tcW w:w="565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743B35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Justifier un parti pris esthétique dans une production écrite.</w:t>
            </w:r>
          </w:p>
        </w:tc>
      </w:tr>
      <w:tr w:rsidR="00B27747" w:rsidRPr="007A5202" w14:paraId="545FE1A2" w14:textId="77777777" w:rsidTr="00B27747">
        <w:tc>
          <w:tcPr>
            <w:tcW w:w="169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1638F8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Association texte/image</w:t>
            </w:r>
          </w:p>
        </w:tc>
        <w:tc>
          <w:tcPr>
            <w:tcW w:w="313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9477F4" w14:textId="4C74E4E5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Lire un texte et imaginer une composition visuelle en fonction du message.</w:t>
            </w:r>
            <w:r>
              <w:rPr>
                <w:rFonts w:ascii="Century Gothic Pro" w:hAnsi="Century Gothic Pro" w:cs="Times-Roman"/>
                <w:kern w:val="0"/>
              </w:rPr>
              <w:t xml:space="preserve"> </w:t>
            </w:r>
            <w:r w:rsidRPr="00B27747">
              <w:rPr>
                <w:rFonts w:ascii="Century Gothic Pro" w:hAnsi="Century Gothic Pro" w:cs="Times-Roman"/>
                <w:b/>
                <w:bCs/>
                <w:kern w:val="0"/>
              </w:rPr>
              <w:t>A l’oral</w:t>
            </w:r>
          </w:p>
        </w:tc>
        <w:tc>
          <w:tcPr>
            <w:tcW w:w="565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CAC121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 xml:space="preserve">Créer une mise en page où le texte et l’image interagissent </w:t>
            </w:r>
            <w:r w:rsidRPr="007A5202">
              <w:rPr>
                <w:rFonts w:ascii="Century Gothic Pro" w:hAnsi="Century Gothic Pro" w:cs="Times-Italic"/>
                <w:i/>
                <w:iCs/>
                <w:kern w:val="0"/>
              </w:rPr>
              <w:t>(ex.</w:t>
            </w:r>
            <w:r>
              <w:rPr>
                <w:rFonts w:ascii="Century Gothic Pro" w:hAnsi="Century Gothic Pro" w:cs="Times-Italic"/>
                <w:i/>
                <w:iCs/>
                <w:kern w:val="0"/>
              </w:rPr>
              <w:t> </w:t>
            </w:r>
            <w:r w:rsidRPr="007A5202">
              <w:rPr>
                <w:rFonts w:ascii="Century Gothic Pro" w:hAnsi="Century Gothic Pro" w:cs="Times-Italic"/>
                <w:i/>
                <w:iCs/>
                <w:kern w:val="0"/>
              </w:rPr>
              <w:t>: portrait typographique, fanzine culinaire).</w:t>
            </w:r>
          </w:p>
        </w:tc>
      </w:tr>
      <w:tr w:rsidR="00B27747" w:rsidRPr="007A5202" w14:paraId="0180CC3A" w14:textId="77777777" w:rsidTr="00B27747">
        <w:tc>
          <w:tcPr>
            <w:tcW w:w="169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5FEB19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Présentation d’un projet finalisé</w:t>
            </w:r>
          </w:p>
        </w:tc>
        <w:tc>
          <w:tcPr>
            <w:tcW w:w="313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CB29D2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Exposer son travail en argumentant ses choix graphiques et esthétiques.</w:t>
            </w:r>
          </w:p>
        </w:tc>
        <w:tc>
          <w:tcPr>
            <w:tcW w:w="565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10545B" w14:textId="77777777" w:rsidR="00B27747" w:rsidRPr="007A5202" w:rsidRDefault="00B27747" w:rsidP="00C723CC">
            <w:p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7A5202">
              <w:rPr>
                <w:rFonts w:ascii="Century Gothic Pro" w:hAnsi="Century Gothic Pro" w:cs="Times-Roman"/>
                <w:kern w:val="0"/>
              </w:rPr>
              <w:t>Rédiger un compte-rendu détaillant le processus de création.</w:t>
            </w:r>
          </w:p>
        </w:tc>
      </w:tr>
    </w:tbl>
    <w:p w14:paraId="45278425" w14:textId="77777777" w:rsidR="00B27747" w:rsidRDefault="00B27747" w:rsidP="00B27747">
      <w:pPr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36"/>
          <w:szCs w:val="36"/>
          <w:shd w:val="clear" w:color="auto" w:fill="F2CEED" w:themeFill="accent5" w:themeFillTint="33"/>
        </w:rPr>
      </w:pPr>
    </w:p>
    <w:p w14:paraId="3E306AE6" w14:textId="77777777" w:rsidR="00B27747" w:rsidRPr="007A5202" w:rsidRDefault="00B27747" w:rsidP="00B2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36"/>
          <w:szCs w:val="36"/>
        </w:rPr>
      </w:pPr>
      <w:r w:rsidRPr="00B27747">
        <w:rPr>
          <w:rFonts w:ascii="Century Gothic Pro" w:hAnsi="Century Gothic Pro" w:cs="Times-Bold"/>
          <w:b/>
          <w:bCs/>
          <w:kern w:val="0"/>
          <w:sz w:val="36"/>
          <w:szCs w:val="36"/>
          <w:shd w:val="clear" w:color="auto" w:fill="F2CEED" w:themeFill="accent5" w:themeFillTint="33"/>
        </w:rPr>
        <w:t>Exemples d’activités langagières en Arts appliqués</w:t>
      </w:r>
    </w:p>
    <w:p w14:paraId="6281DACF" w14:textId="77777777" w:rsidR="00B27747" w:rsidRPr="007A5202" w:rsidRDefault="00B27747" w:rsidP="00B27747">
      <w:pPr>
        <w:autoSpaceDE w:val="0"/>
        <w:autoSpaceDN w:val="0"/>
        <w:adjustRightInd w:val="0"/>
        <w:rPr>
          <w:rFonts w:ascii="Century Gothic Pro" w:hAnsi="Century Gothic Pro" w:cs="Times-Roman"/>
          <w:color w:val="6D6D6D"/>
          <w:kern w:val="0"/>
        </w:rPr>
      </w:pPr>
    </w:p>
    <w:p w14:paraId="2AB42E90" w14:textId="77777777" w:rsidR="00B27747" w:rsidRPr="00B27747" w:rsidRDefault="00B27747" w:rsidP="00B27747">
      <w:pPr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28"/>
          <w:szCs w:val="28"/>
        </w:rPr>
      </w:pPr>
      <w:r w:rsidRPr="00B27747">
        <w:rPr>
          <w:rFonts w:ascii="Century Gothic Pro" w:hAnsi="Century Gothic Pro" w:cs="Times-Bold"/>
          <w:b/>
          <w:bCs/>
          <w:kern w:val="0"/>
          <w:sz w:val="28"/>
          <w:szCs w:val="28"/>
        </w:rPr>
        <w:t>Exemple de projet pédagogique : "portrait typographique"</w:t>
      </w:r>
    </w:p>
    <w:p w14:paraId="5D6B0B59" w14:textId="77777777" w:rsidR="00B27747" w:rsidRPr="001A4C40" w:rsidRDefault="00B27747" w:rsidP="00B2774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Century Gothic Pro" w:hAnsi="Century Gothic Pro" w:cs="Times-Bold"/>
          <w:b/>
          <w:bCs/>
          <w:kern w:val="0"/>
          <w:sz w:val="28"/>
          <w:szCs w:val="28"/>
        </w:rPr>
      </w:pPr>
      <w:r w:rsidRPr="002B15EA">
        <w:rPr>
          <w:rFonts w:ascii="Century Gothic Pro" w:hAnsi="Century Gothic Pro" w:cs="Times-Bold"/>
          <w:b/>
          <w:bCs/>
          <w:kern w:val="0"/>
          <w:sz w:val="28"/>
          <w:szCs w:val="28"/>
        </w:rPr>
        <w:t>Objectifs du projet</w:t>
      </w:r>
      <w:r>
        <w:rPr>
          <w:rFonts w:ascii="Century Gothic Pro" w:hAnsi="Century Gothic Pro" w:cs="Times-Bold"/>
          <w:b/>
          <w:bCs/>
          <w:kern w:val="0"/>
          <w:sz w:val="28"/>
          <w:szCs w:val="28"/>
        </w:rPr>
        <w:t xml:space="preserve"> : </w:t>
      </w:r>
      <w:r w:rsidRPr="00B27747">
        <w:rPr>
          <w:rFonts w:ascii="Century Gothic Pro" w:hAnsi="Century Gothic Pro" w:cs="Times-Bold"/>
          <w:b/>
          <w:bCs/>
          <w:kern w:val="0"/>
        </w:rPr>
        <w:t>a</w:t>
      </w:r>
      <w:r w:rsidRPr="001A4C40">
        <w:rPr>
          <w:rFonts w:ascii="Century Gothic Pro" w:hAnsi="Century Gothic Pro" w:cs="Times-Bold"/>
          <w:b/>
          <w:bCs/>
          <w:kern w:val="0"/>
        </w:rPr>
        <w:t>ssocier la langue et l’image</w:t>
      </w:r>
      <w:r w:rsidRPr="001A4C40">
        <w:rPr>
          <w:rFonts w:ascii="Century Gothic Pro" w:hAnsi="Century Gothic Pro" w:cs="Times-Roman"/>
          <w:kern w:val="0"/>
        </w:rPr>
        <w:t xml:space="preserve"> pour construire une communication visuelle cohérente.</w:t>
      </w:r>
    </w:p>
    <w:p w14:paraId="6E9F48A5" w14:textId="77777777" w:rsidR="00B27747" w:rsidRPr="002B15EA" w:rsidRDefault="00B27747" w:rsidP="00B2774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80"/>
        <w:rPr>
          <w:rFonts w:ascii="Century Gothic Pro" w:hAnsi="Century Gothic Pro" w:cs="Times-Bold"/>
          <w:b/>
          <w:bCs/>
          <w:kern w:val="0"/>
          <w:sz w:val="28"/>
          <w:szCs w:val="28"/>
        </w:rPr>
      </w:pPr>
      <w:r w:rsidRPr="002B15EA">
        <w:rPr>
          <w:rFonts w:ascii="Century Gothic Pro" w:hAnsi="Century Gothic Pro" w:cs="Times-Bold"/>
          <w:b/>
          <w:bCs/>
          <w:kern w:val="0"/>
          <w:sz w:val="28"/>
          <w:szCs w:val="28"/>
        </w:rPr>
        <w:t>Déroulement de l’activité</w:t>
      </w:r>
    </w:p>
    <w:p w14:paraId="6FB2D0AF" w14:textId="5445F9A9" w:rsidR="00B27747" w:rsidRDefault="00B27747" w:rsidP="00B27747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7A5202">
        <w:rPr>
          <w:rFonts w:ascii="Century Gothic Pro" w:hAnsi="Century Gothic Pro" w:cs="Times-Roman"/>
          <w:kern w:val="0"/>
        </w:rPr>
        <w:t>1️</w:t>
      </w:r>
      <w:r>
        <w:rPr>
          <w:rFonts w:ascii="Segoe UI Symbol" w:hAnsi="Segoe UI Symbol" w:cs="Segoe UI Symbol"/>
          <w:kern w:val="0"/>
        </w:rPr>
        <w:t xml:space="preserve">- </w:t>
      </w:r>
      <w:r w:rsidRPr="007A5202">
        <w:rPr>
          <w:rFonts w:ascii="Century Gothic Pro" w:hAnsi="Century Gothic Pro" w:cs="Times-Bold"/>
          <w:b/>
          <w:bCs/>
          <w:kern w:val="0"/>
        </w:rPr>
        <w:t>Lecture</w:t>
      </w:r>
      <w:r>
        <w:rPr>
          <w:rFonts w:ascii="Century Gothic Pro" w:hAnsi="Century Gothic Pro" w:cs="Times-Bold"/>
          <w:b/>
          <w:bCs/>
          <w:kern w:val="0"/>
        </w:rPr>
        <w:t xml:space="preserve"> et</w:t>
      </w:r>
      <w:r w:rsidRPr="007A5202">
        <w:rPr>
          <w:rFonts w:ascii="Century Gothic Pro" w:hAnsi="Century Gothic Pro" w:cs="Times-Bold"/>
          <w:b/>
          <w:bCs/>
          <w:kern w:val="0"/>
        </w:rPr>
        <w:t xml:space="preserve"> </w:t>
      </w:r>
      <w:r>
        <w:rPr>
          <w:rFonts w:ascii="Century Gothic Pro" w:hAnsi="Century Gothic Pro" w:cs="Times-Bold"/>
          <w:b/>
          <w:bCs/>
          <w:kern w:val="0"/>
        </w:rPr>
        <w:t>r</w:t>
      </w:r>
      <w:r w:rsidRPr="007A5202">
        <w:rPr>
          <w:rFonts w:ascii="Century Gothic Pro" w:hAnsi="Century Gothic Pro" w:cs="Times-Bold"/>
          <w:b/>
          <w:bCs/>
          <w:kern w:val="0"/>
        </w:rPr>
        <w:t>éception</w:t>
      </w:r>
      <w:r w:rsidRPr="007A5202">
        <w:rPr>
          <w:rFonts w:ascii="Century Gothic Pro" w:hAnsi="Century Gothic Pro" w:cs="Times-Roman"/>
          <w:kern w:val="0"/>
        </w:rPr>
        <w:t xml:space="preserve"> : </w:t>
      </w:r>
      <w:r>
        <w:rPr>
          <w:rFonts w:ascii="Century Gothic Pro" w:hAnsi="Century Gothic Pro" w:cs="Times-Roman"/>
          <w:kern w:val="0"/>
        </w:rPr>
        <w:t>é</w:t>
      </w:r>
      <w:r w:rsidRPr="007A5202">
        <w:rPr>
          <w:rFonts w:ascii="Century Gothic Pro" w:hAnsi="Century Gothic Pro" w:cs="Times-Roman"/>
          <w:kern w:val="0"/>
        </w:rPr>
        <w:t>tude de différentes typographies et de leur impact sur la perception d’un message.</w:t>
      </w:r>
      <w:r w:rsidRPr="007A5202">
        <w:rPr>
          <w:rFonts w:ascii="MS Gothic" w:eastAsia="MS Gothic" w:hAnsi="MS Gothic" w:cs="MS Gothic" w:hint="eastAsia"/>
          <w:kern w:val="0"/>
        </w:rPr>
        <w:t> </w:t>
      </w:r>
    </w:p>
    <w:p w14:paraId="39FCB53F" w14:textId="0BB0120F" w:rsidR="00B27747" w:rsidRDefault="00B27747" w:rsidP="00B27747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7A5202">
        <w:rPr>
          <w:rFonts w:ascii="Century Gothic Pro" w:hAnsi="Century Gothic Pro" w:cs="Times-Roman"/>
          <w:kern w:val="0"/>
        </w:rPr>
        <w:t>2️</w:t>
      </w:r>
      <w:r>
        <w:rPr>
          <w:rFonts w:ascii="Segoe UI Symbol" w:hAnsi="Segoe UI Symbol" w:cs="Segoe UI Symbol"/>
          <w:kern w:val="0"/>
        </w:rPr>
        <w:t xml:space="preserve">- </w:t>
      </w:r>
      <w:r w:rsidRPr="007A5202">
        <w:rPr>
          <w:rFonts w:ascii="Century Gothic Pro" w:hAnsi="Century Gothic Pro" w:cs="Times-Bold"/>
          <w:b/>
          <w:bCs/>
          <w:kern w:val="0"/>
        </w:rPr>
        <w:t xml:space="preserve">Oralisation </w:t>
      </w:r>
      <w:r>
        <w:rPr>
          <w:rFonts w:ascii="Century Gothic Pro" w:hAnsi="Century Gothic Pro" w:cs="Times-Bold"/>
          <w:b/>
          <w:bCs/>
          <w:kern w:val="0"/>
        </w:rPr>
        <w:t>et</w:t>
      </w:r>
      <w:r w:rsidRPr="007A5202">
        <w:rPr>
          <w:rFonts w:ascii="Century Gothic Pro" w:hAnsi="Century Gothic Pro" w:cs="Times-Bold"/>
          <w:b/>
          <w:bCs/>
          <w:kern w:val="0"/>
        </w:rPr>
        <w:t xml:space="preserve"> </w:t>
      </w:r>
      <w:r>
        <w:rPr>
          <w:rFonts w:ascii="Century Gothic Pro" w:hAnsi="Century Gothic Pro" w:cs="Times-Bold"/>
          <w:b/>
          <w:bCs/>
          <w:kern w:val="0"/>
        </w:rPr>
        <w:t>i</w:t>
      </w:r>
      <w:r w:rsidRPr="007A5202">
        <w:rPr>
          <w:rFonts w:ascii="Century Gothic Pro" w:hAnsi="Century Gothic Pro" w:cs="Times-Bold"/>
          <w:b/>
          <w:bCs/>
          <w:kern w:val="0"/>
        </w:rPr>
        <w:t>nteraction</w:t>
      </w:r>
      <w:r w:rsidRPr="007A5202">
        <w:rPr>
          <w:rFonts w:ascii="Century Gothic Pro" w:hAnsi="Century Gothic Pro" w:cs="Times-Roman"/>
          <w:kern w:val="0"/>
        </w:rPr>
        <w:t xml:space="preserve"> : </w:t>
      </w:r>
      <w:r>
        <w:rPr>
          <w:rFonts w:ascii="Century Gothic Pro" w:hAnsi="Century Gothic Pro" w:cs="Times-Roman"/>
          <w:kern w:val="0"/>
        </w:rPr>
        <w:t>p</w:t>
      </w:r>
      <w:r w:rsidRPr="007A5202">
        <w:rPr>
          <w:rFonts w:ascii="Century Gothic Pro" w:hAnsi="Century Gothic Pro" w:cs="Times-Roman"/>
          <w:kern w:val="0"/>
        </w:rPr>
        <w:t>résenter oralement des analyses d’affiches typographiques.</w:t>
      </w:r>
      <w:r w:rsidRPr="007A5202">
        <w:rPr>
          <w:rFonts w:ascii="MS Gothic" w:eastAsia="MS Gothic" w:hAnsi="MS Gothic" w:cs="MS Gothic" w:hint="eastAsia"/>
          <w:kern w:val="0"/>
        </w:rPr>
        <w:t> </w:t>
      </w:r>
    </w:p>
    <w:p w14:paraId="2EC20C7A" w14:textId="08FCE084" w:rsidR="00B27747" w:rsidRDefault="00B27747" w:rsidP="00B27747">
      <w:p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7A5202">
        <w:rPr>
          <w:rFonts w:ascii="Century Gothic Pro" w:hAnsi="Century Gothic Pro" w:cs="Times-Roman"/>
          <w:kern w:val="0"/>
        </w:rPr>
        <w:t>3️</w:t>
      </w:r>
      <w:r>
        <w:rPr>
          <w:rFonts w:ascii="Segoe UI Symbol" w:hAnsi="Segoe UI Symbol" w:cs="Segoe UI Symbol"/>
          <w:kern w:val="0"/>
        </w:rPr>
        <w:t xml:space="preserve">- </w:t>
      </w:r>
      <w:r w:rsidRPr="007A5202">
        <w:rPr>
          <w:rFonts w:ascii="Century Gothic Pro" w:hAnsi="Century Gothic Pro" w:cs="Times-Bold"/>
          <w:b/>
          <w:bCs/>
          <w:kern w:val="0"/>
        </w:rPr>
        <w:t xml:space="preserve">Écriture </w:t>
      </w:r>
      <w:r>
        <w:rPr>
          <w:rFonts w:ascii="Century Gothic Pro" w:hAnsi="Century Gothic Pro" w:cs="Times-Bold"/>
          <w:b/>
          <w:bCs/>
          <w:kern w:val="0"/>
        </w:rPr>
        <w:t>et</w:t>
      </w:r>
      <w:r w:rsidRPr="007A5202">
        <w:rPr>
          <w:rFonts w:ascii="Century Gothic Pro" w:hAnsi="Century Gothic Pro" w:cs="Times-Bold"/>
          <w:b/>
          <w:bCs/>
          <w:kern w:val="0"/>
        </w:rPr>
        <w:t xml:space="preserve"> </w:t>
      </w:r>
      <w:r>
        <w:rPr>
          <w:rFonts w:ascii="Century Gothic Pro" w:hAnsi="Century Gothic Pro" w:cs="Times-Bold"/>
          <w:b/>
          <w:bCs/>
          <w:kern w:val="0"/>
        </w:rPr>
        <w:t>p</w:t>
      </w:r>
      <w:r w:rsidRPr="007A5202">
        <w:rPr>
          <w:rFonts w:ascii="Century Gothic Pro" w:hAnsi="Century Gothic Pro" w:cs="Times-Bold"/>
          <w:b/>
          <w:bCs/>
          <w:kern w:val="0"/>
        </w:rPr>
        <w:t>roduction</w:t>
      </w:r>
      <w:r w:rsidRPr="007A5202">
        <w:rPr>
          <w:rFonts w:ascii="Century Gothic Pro" w:hAnsi="Century Gothic Pro" w:cs="Times-Roman"/>
          <w:kern w:val="0"/>
        </w:rPr>
        <w:t xml:space="preserve"> : </w:t>
      </w:r>
      <w:r>
        <w:rPr>
          <w:rFonts w:ascii="Century Gothic Pro" w:hAnsi="Century Gothic Pro" w:cs="Times-Roman"/>
          <w:kern w:val="0"/>
        </w:rPr>
        <w:t>r</w:t>
      </w:r>
      <w:r w:rsidRPr="007A5202">
        <w:rPr>
          <w:rFonts w:ascii="Century Gothic Pro" w:hAnsi="Century Gothic Pro" w:cs="Times-Roman"/>
          <w:kern w:val="0"/>
        </w:rPr>
        <w:t>édiger un texte structuré sur son identité, puis transformer ces mots en une composition typographique.</w:t>
      </w:r>
      <w:r w:rsidRPr="007A5202">
        <w:rPr>
          <w:rFonts w:ascii="MS Gothic" w:eastAsia="MS Gothic" w:hAnsi="MS Gothic" w:cs="MS Gothic" w:hint="eastAsia"/>
          <w:kern w:val="0"/>
        </w:rPr>
        <w:t> </w:t>
      </w:r>
    </w:p>
    <w:p w14:paraId="65656EF2" w14:textId="7EAE5903" w:rsidR="00B27747" w:rsidRDefault="00B27747" w:rsidP="00B27747">
      <w:pPr>
        <w:autoSpaceDE w:val="0"/>
        <w:autoSpaceDN w:val="0"/>
        <w:adjustRightInd w:val="0"/>
        <w:spacing w:after="240"/>
        <w:rPr>
          <w:rFonts w:ascii="Century Gothic Pro" w:hAnsi="Century Gothic Pro" w:cs="Times-Roman"/>
          <w:kern w:val="0"/>
        </w:rPr>
      </w:pPr>
      <w:r w:rsidRPr="007A5202">
        <w:rPr>
          <w:rFonts w:ascii="Century Gothic Pro" w:hAnsi="Century Gothic Pro" w:cs="Times-Roman"/>
          <w:kern w:val="0"/>
        </w:rPr>
        <w:t>4️</w:t>
      </w:r>
      <w:r>
        <w:rPr>
          <w:rFonts w:ascii="Segoe UI Symbol" w:hAnsi="Segoe UI Symbol" w:cs="Segoe UI Symbol"/>
          <w:kern w:val="0"/>
        </w:rPr>
        <w:t xml:space="preserve">- </w:t>
      </w:r>
      <w:r w:rsidRPr="007A5202">
        <w:rPr>
          <w:rFonts w:ascii="Century Gothic Pro" w:hAnsi="Century Gothic Pro" w:cs="Times-Bold"/>
          <w:b/>
          <w:bCs/>
          <w:kern w:val="0"/>
        </w:rPr>
        <w:t xml:space="preserve">Mise en page </w:t>
      </w:r>
      <w:r>
        <w:rPr>
          <w:rFonts w:ascii="Century Gothic Pro" w:hAnsi="Century Gothic Pro" w:cs="Times-Bold"/>
          <w:b/>
          <w:bCs/>
          <w:kern w:val="0"/>
        </w:rPr>
        <w:t>et</w:t>
      </w:r>
      <w:r w:rsidRPr="007A5202">
        <w:rPr>
          <w:rFonts w:ascii="Century Gothic Pro" w:hAnsi="Century Gothic Pro" w:cs="Times-Bold"/>
          <w:b/>
          <w:bCs/>
          <w:kern w:val="0"/>
        </w:rPr>
        <w:t xml:space="preserve"> </w:t>
      </w:r>
      <w:r>
        <w:rPr>
          <w:rFonts w:ascii="Century Gothic Pro" w:hAnsi="Century Gothic Pro" w:cs="Times-Bold"/>
          <w:b/>
          <w:bCs/>
          <w:kern w:val="0"/>
        </w:rPr>
        <w:t>é</w:t>
      </w:r>
      <w:r w:rsidRPr="007A5202">
        <w:rPr>
          <w:rFonts w:ascii="Century Gothic Pro" w:hAnsi="Century Gothic Pro" w:cs="Times-Bold"/>
          <w:b/>
          <w:bCs/>
          <w:kern w:val="0"/>
        </w:rPr>
        <w:t>valuation</w:t>
      </w:r>
      <w:r w:rsidRPr="007A5202">
        <w:rPr>
          <w:rFonts w:ascii="Century Gothic Pro" w:hAnsi="Century Gothic Pro" w:cs="Times-Roman"/>
          <w:kern w:val="0"/>
        </w:rPr>
        <w:t xml:space="preserve"> : Justifier les choix typographiques et analyser les productions des pairs.</w:t>
      </w:r>
    </w:p>
    <w:p w14:paraId="7F5E36D1" w14:textId="77777777" w:rsidR="00B27747" w:rsidRDefault="00B27747" w:rsidP="00B27747">
      <w:pPr>
        <w:autoSpaceDE w:val="0"/>
        <w:autoSpaceDN w:val="0"/>
        <w:adjustRightInd w:val="0"/>
        <w:spacing w:after="240"/>
        <w:rPr>
          <w:rFonts w:ascii="Apple Color Emoji" w:hAnsi="Apple Color Emoji" w:cs="Apple Color Emoji"/>
          <w:kern w:val="0"/>
        </w:rPr>
      </w:pPr>
      <w:r w:rsidRPr="007A5202">
        <w:rPr>
          <w:rFonts w:ascii="Century Gothic Pro" w:hAnsi="Century Gothic Pro" w:cs="Times-Roman"/>
          <w:kern w:val="0"/>
        </w:rPr>
        <w:t xml:space="preserve"> </w:t>
      </w:r>
      <w:r w:rsidRPr="007A5202">
        <w:rPr>
          <w:rFonts w:ascii="Century Gothic Pro" w:hAnsi="Century Gothic Pro" w:cs="Times-Bold"/>
          <w:b/>
          <w:bCs/>
          <w:kern w:val="0"/>
        </w:rPr>
        <w:t>Compétences travaillées :</w:t>
      </w:r>
      <w:r w:rsidRPr="007A5202">
        <w:rPr>
          <w:rFonts w:ascii="MS Gothic" w:eastAsia="MS Gothic" w:hAnsi="MS Gothic" w:cs="MS Gothic" w:hint="eastAsia"/>
          <w:kern w:val="0"/>
        </w:rPr>
        <w:t> </w:t>
      </w:r>
    </w:p>
    <w:p w14:paraId="5C69E842" w14:textId="77777777" w:rsidR="00B27747" w:rsidRPr="002B15EA" w:rsidRDefault="00B27747" w:rsidP="00B2774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entury Gothic Pro" w:hAnsi="Century Gothic Pro" w:cs="Times-Roman"/>
          <w:kern w:val="0"/>
        </w:rPr>
      </w:pPr>
      <w:r w:rsidRPr="002B15EA">
        <w:rPr>
          <w:rFonts w:ascii="Century Gothic Pro" w:hAnsi="Century Gothic Pro" w:cs="Times-Roman"/>
          <w:kern w:val="0"/>
        </w:rPr>
        <w:t xml:space="preserve"> Développement d’un lexique précis </w:t>
      </w:r>
      <w:r w:rsidRPr="002B15EA">
        <w:rPr>
          <w:rFonts w:ascii="Century Gothic Pro" w:hAnsi="Century Gothic Pro" w:cs="Times-Italic"/>
          <w:i/>
          <w:iCs/>
          <w:kern w:val="0"/>
        </w:rPr>
        <w:t>(liens entre langage et visuel).</w:t>
      </w:r>
      <w:r w:rsidRPr="002B15EA">
        <w:rPr>
          <w:rFonts w:ascii="MS Gothic" w:eastAsia="MS Gothic" w:hAnsi="MS Gothic" w:cs="MS Gothic" w:hint="eastAsia"/>
          <w:kern w:val="0"/>
        </w:rPr>
        <w:t> </w:t>
      </w:r>
    </w:p>
    <w:p w14:paraId="6600213D" w14:textId="77777777" w:rsidR="00B27747" w:rsidRPr="002B15EA" w:rsidRDefault="00B27747" w:rsidP="00B2774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MS Gothic" w:eastAsia="MS Gothic" w:hAnsi="MS Gothic" w:cs="MS Gothic"/>
          <w:kern w:val="0"/>
        </w:rPr>
      </w:pPr>
      <w:r w:rsidRPr="002B15EA">
        <w:rPr>
          <w:rFonts w:ascii="Century Gothic Pro" w:hAnsi="Century Gothic Pro" w:cs="Times-Roman"/>
          <w:kern w:val="0"/>
        </w:rPr>
        <w:t>Justification écrite et orale d’un choix artistique.</w:t>
      </w:r>
      <w:r w:rsidRPr="002B15EA">
        <w:rPr>
          <w:rFonts w:ascii="MS Gothic" w:eastAsia="MS Gothic" w:hAnsi="MS Gothic" w:cs="MS Gothic" w:hint="eastAsia"/>
          <w:kern w:val="0"/>
        </w:rPr>
        <w:t> </w:t>
      </w:r>
    </w:p>
    <w:p w14:paraId="2E080544" w14:textId="77777777" w:rsidR="00B27747" w:rsidRPr="002B15EA" w:rsidRDefault="00B27747" w:rsidP="00B2774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Century Gothic Pro" w:hAnsi="Century Gothic Pro" w:cs="Times-Roman"/>
          <w:kern w:val="0"/>
        </w:rPr>
      </w:pPr>
      <w:r w:rsidRPr="002B15EA">
        <w:rPr>
          <w:rFonts w:ascii="Century Gothic Pro" w:hAnsi="Century Gothic Pro" w:cs="Times-Roman"/>
          <w:kern w:val="0"/>
        </w:rPr>
        <w:t>Capacité à structurer un discours argumenté sur une création.</w:t>
      </w:r>
    </w:p>
    <w:p w14:paraId="633AD3F8" w14:textId="77777777" w:rsidR="00B27747" w:rsidRDefault="00B27747"/>
    <w:p w14:paraId="0066FC4C" w14:textId="77777777" w:rsidR="00B27747" w:rsidRDefault="00B27747"/>
    <w:p w14:paraId="63533DF7" w14:textId="77777777" w:rsidR="00B27747" w:rsidRDefault="00B27747"/>
    <w:p w14:paraId="568E9F6B" w14:textId="77777777" w:rsidR="00B27747" w:rsidRDefault="00B27747"/>
    <w:p w14:paraId="20118E7B" w14:textId="77777777" w:rsidR="00B27747" w:rsidRDefault="00B27747"/>
    <w:p w14:paraId="718FF601" w14:textId="77777777" w:rsidR="00B27747" w:rsidRPr="002B15EA" w:rsidRDefault="00B27747" w:rsidP="00B27747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36"/>
          <w:szCs w:val="36"/>
        </w:rPr>
      </w:pPr>
      <w:r w:rsidRPr="002B15EA">
        <w:rPr>
          <w:rFonts w:ascii="Century Gothic Pro" w:hAnsi="Century Gothic Pro" w:cs="Times-Bold"/>
          <w:b/>
          <w:bCs/>
          <w:kern w:val="0"/>
          <w:sz w:val="36"/>
          <w:szCs w:val="36"/>
        </w:rPr>
        <w:lastRenderedPageBreak/>
        <w:t>Recommandations Pédagogiques</w:t>
      </w:r>
    </w:p>
    <w:p w14:paraId="3ADD7E59" w14:textId="77777777" w:rsidR="00B27747" w:rsidRDefault="00B27747" w:rsidP="00B27747">
      <w:pPr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36"/>
          <w:szCs w:val="36"/>
        </w:rPr>
      </w:pPr>
    </w:p>
    <w:p w14:paraId="5E44EB15" w14:textId="77777777" w:rsidR="00B27747" w:rsidRPr="002B15EA" w:rsidRDefault="00B27747" w:rsidP="00B27747">
      <w:pPr>
        <w:autoSpaceDE w:val="0"/>
        <w:autoSpaceDN w:val="0"/>
        <w:adjustRightInd w:val="0"/>
        <w:spacing w:after="298"/>
        <w:rPr>
          <w:rFonts w:ascii="Century Gothic Pro" w:hAnsi="Century Gothic Pro" w:cs="Times-Bold"/>
          <w:b/>
          <w:bCs/>
          <w:kern w:val="0"/>
          <w:sz w:val="36"/>
          <w:szCs w:val="36"/>
        </w:rPr>
      </w:pPr>
    </w:p>
    <w:tbl>
      <w:tblPr>
        <w:tblW w:w="988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4"/>
        <w:gridCol w:w="3205"/>
      </w:tblGrid>
      <w:tr w:rsidR="00B27747" w:rsidRPr="007A5202" w14:paraId="1BFE0C74" w14:textId="77777777" w:rsidTr="00B27747">
        <w:tc>
          <w:tcPr>
            <w:tcW w:w="668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FB5ACD" w14:textId="77777777" w:rsidR="00B27747" w:rsidRPr="007A5202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Méthodes</w:t>
            </w:r>
          </w:p>
        </w:tc>
        <w:tc>
          <w:tcPr>
            <w:tcW w:w="320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D7199B" w14:textId="77777777" w:rsidR="00B27747" w:rsidRPr="007A5202" w:rsidRDefault="00B27747" w:rsidP="00C723CC">
            <w:pPr>
              <w:autoSpaceDE w:val="0"/>
              <w:autoSpaceDN w:val="0"/>
              <w:adjustRightInd w:val="0"/>
              <w:jc w:val="center"/>
              <w:rPr>
                <w:rFonts w:ascii="Century Gothic Pro" w:hAnsi="Century Gothic Pro" w:cs="Times-Bold"/>
                <w:b/>
                <w:bCs/>
                <w:kern w:val="0"/>
              </w:rPr>
            </w:pPr>
            <w:r w:rsidRPr="007A5202">
              <w:rPr>
                <w:rFonts w:ascii="Century Gothic Pro" w:hAnsi="Century Gothic Pro" w:cs="Times-Bold"/>
                <w:b/>
                <w:bCs/>
                <w:kern w:val="0"/>
              </w:rPr>
              <w:t>Objectifs</w:t>
            </w:r>
          </w:p>
        </w:tc>
      </w:tr>
      <w:tr w:rsidR="00B27747" w:rsidRPr="007A5202" w14:paraId="356FBBAF" w14:textId="77777777" w:rsidTr="00B27747">
        <w:tc>
          <w:tcPr>
            <w:tcW w:w="668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EF0B0F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Bold"/>
                <w:b/>
                <w:bCs/>
                <w:kern w:val="0"/>
              </w:rPr>
              <w:t>Utiliser des supports composites (textes + images).</w:t>
            </w:r>
            <w:r>
              <w:rPr>
                <w:rFonts w:ascii="Century Gothic Pro" w:hAnsi="Century Gothic Pro" w:cs="Times-Bold"/>
                <w:b/>
                <w:bCs/>
                <w:kern w:val="0"/>
              </w:rPr>
              <w:t xml:space="preserve"> </w:t>
            </w:r>
          </w:p>
          <w:p w14:paraId="009BDB60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Associer intention et création</w:t>
            </w:r>
            <w:r w:rsidRPr="00B27747">
              <w:rPr>
                <w:rFonts w:ascii="Century Gothic" w:hAnsi="Century Gothic"/>
                <w:sz w:val="22"/>
                <w:szCs w:val="22"/>
              </w:rPr>
              <w:t>, en articulant image + texte pour produire un message visuel clair et signifiant.</w:t>
            </w:r>
          </w:p>
          <w:p w14:paraId="4E0438BE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Mobiliser des compétences de lecture, d’analyse, de production écrite et graphique</w:t>
            </w:r>
            <w:r w:rsidRPr="00B2774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7C307A01" w14:textId="5F9E1122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Favoriser l’expression de soi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 dans un cadre professionnel ou artistique, tout en développant la maîtrise de la langue à travers les démarches du design.</w:t>
            </w:r>
          </w:p>
        </w:tc>
        <w:tc>
          <w:tcPr>
            <w:tcW w:w="320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C57D95" w14:textId="77777777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Roman"/>
                <w:kern w:val="0"/>
              </w:rPr>
              <w:t xml:space="preserve"> Développer la capacité d’analyse d’un document multimodal.</w:t>
            </w:r>
          </w:p>
        </w:tc>
      </w:tr>
      <w:tr w:rsidR="00B27747" w:rsidRPr="007A5202" w14:paraId="5C0CDBB0" w14:textId="77777777" w:rsidTr="00B27747">
        <w:tc>
          <w:tcPr>
            <w:tcW w:w="668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37A3E0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Bold"/>
                <w:b/>
                <w:bCs/>
                <w:kern w:val="0"/>
              </w:rPr>
              <w:t>Faire oraliser les élèves régulièrement.</w:t>
            </w:r>
          </w:p>
          <w:p w14:paraId="06BE8CBC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>Introduire des temps d’expression oraux courts, fréquents, ritualisés (description, explication, présentation, retour).</w:t>
            </w:r>
          </w:p>
          <w:p w14:paraId="6596332C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 Valoriser la parole de chacun, même brève, pour construire la confiance et l’aisance.</w:t>
            </w:r>
          </w:p>
          <w:p w14:paraId="1A7FFA79" w14:textId="07D3DB71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Ancrer l’oral dans la </w:t>
            </w: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démarche de design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 : chaque production devient un support à décrire, commenter, défendre.</w:t>
            </w:r>
          </w:p>
        </w:tc>
        <w:tc>
          <w:tcPr>
            <w:tcW w:w="320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B8BBE4" w14:textId="77777777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Roman"/>
                <w:kern w:val="0"/>
              </w:rPr>
              <w:t>Améliorer leur expression et leur confiance à l’oral.</w:t>
            </w:r>
          </w:p>
        </w:tc>
      </w:tr>
      <w:tr w:rsidR="00B27747" w:rsidRPr="007A5202" w14:paraId="7B585520" w14:textId="77777777" w:rsidTr="00B27747">
        <w:trPr>
          <w:trHeight w:val="360"/>
        </w:trPr>
        <w:tc>
          <w:tcPr>
            <w:tcW w:w="668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52B2ED" w14:textId="1E9A450A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Bold"/>
                <w:b/>
                <w:bCs/>
                <w:kern w:val="0"/>
              </w:rPr>
              <w:t>Encourager la reformulation</w:t>
            </w:r>
            <w:r>
              <w:rPr>
                <w:rFonts w:ascii="Century Gothic Pro" w:hAnsi="Century Gothic Pro" w:cs="Times-Bold"/>
                <w:b/>
                <w:bCs/>
                <w:kern w:val="0"/>
              </w:rPr>
              <w:t> :</w:t>
            </w:r>
          </w:p>
          <w:p w14:paraId="23D88D5B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Fonts w:ascii="Century Gothic" w:hAnsi="Century Gothic" w:cs="Times-Bold"/>
                <w:kern w:val="0"/>
                <w:sz w:val="22"/>
                <w:szCs w:val="22"/>
              </w:rPr>
              <w:t>En utilisant</w:t>
            </w:r>
            <w:r w:rsidRPr="00B27747">
              <w:rPr>
                <w:rFonts w:ascii="Century Gothic" w:hAnsi="Century Gothic" w:cs="Times-Bold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B27747">
              <w:rPr>
                <w:rFonts w:ascii="Century Gothic" w:hAnsi="Century Gothic"/>
                <w:b/>
                <w:bCs/>
                <w:sz w:val="22"/>
                <w:szCs w:val="22"/>
              </w:rPr>
              <w:t>des amorces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  <w:p w14:paraId="22ACDE32" w14:textId="4EA9A01F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 En </w:t>
            </w:r>
            <w:r w:rsidRPr="00B27747">
              <w:rPr>
                <w:rFonts w:ascii="Century Gothic" w:hAnsi="Century Gothic"/>
                <w:b/>
                <w:bCs/>
                <w:sz w:val="22"/>
                <w:szCs w:val="22"/>
              </w:rPr>
              <w:t>c</w:t>
            </w:r>
            <w:r w:rsidRPr="00B27747">
              <w:rPr>
                <w:rFonts w:ascii="Century Gothic" w:hAnsi="Century Gothic"/>
                <w:b/>
                <w:bCs/>
                <w:sz w:val="22"/>
                <w:szCs w:val="22"/>
              </w:rPr>
              <w:t>ré</w:t>
            </w:r>
            <w:r w:rsidRPr="00B27747">
              <w:rPr>
                <w:rFonts w:ascii="Century Gothic" w:hAnsi="Century Gothic"/>
                <w:b/>
                <w:bCs/>
                <w:sz w:val="22"/>
                <w:szCs w:val="22"/>
              </w:rPr>
              <w:t>ant</w:t>
            </w:r>
            <w:r w:rsidRPr="00B27747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des rituels simples</w:t>
            </w:r>
          </w:p>
          <w:p w14:paraId="7454E22D" w14:textId="30669650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Passer </w:t>
            </w:r>
            <w:r w:rsidRPr="00B27747">
              <w:rPr>
                <w:rFonts w:ascii="Century Gothic" w:hAnsi="Century Gothic"/>
                <w:b/>
                <w:bCs/>
                <w:sz w:val="22"/>
                <w:szCs w:val="22"/>
              </w:rPr>
              <w:t>par l’écrit avant l’oral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 pour structurer la pensée.</w:t>
            </w:r>
          </w:p>
        </w:tc>
        <w:tc>
          <w:tcPr>
            <w:tcW w:w="320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75C01F" w14:textId="77777777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Roman"/>
                <w:kern w:val="0"/>
              </w:rPr>
              <w:t>S’assurer de la compréhension des concepts artistiques.</w:t>
            </w:r>
          </w:p>
        </w:tc>
      </w:tr>
      <w:tr w:rsidR="00B27747" w:rsidRPr="007A5202" w14:paraId="228E2C7C" w14:textId="77777777" w:rsidTr="00B27747">
        <w:tc>
          <w:tcPr>
            <w:tcW w:w="668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14843C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Bold"/>
                <w:b/>
                <w:bCs/>
                <w:kern w:val="0"/>
              </w:rPr>
              <w:t>Favoriser l’association texte/image.</w:t>
            </w:r>
          </w:p>
          <w:p w14:paraId="0CABFDF1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Donner aux élèves les moyens de </w:t>
            </w: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créer des messages hybrides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, où </w:t>
            </w: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le mot et la forme se complètent</w:t>
            </w:r>
            <w:r w:rsidRPr="00B2774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588854E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Développer des compétences en </w:t>
            </w: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design de communication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 et en </w:t>
            </w: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expression personnelle</w:t>
            </w:r>
            <w:r w:rsidRPr="00B27747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06C6B42D" w14:textId="746B5AD5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Ancrer l’apprentissage dans une </w:t>
            </w: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démarche de projet créatif et critique</w:t>
            </w:r>
            <w:r w:rsidRPr="00B27747">
              <w:rPr>
                <w:rFonts w:ascii="Century Gothic" w:hAnsi="Century Gothic"/>
                <w:sz w:val="22"/>
                <w:szCs w:val="22"/>
              </w:rPr>
              <w:t>, comme le permet la séquence "Portrait et typographie".</w:t>
            </w:r>
          </w:p>
        </w:tc>
        <w:tc>
          <w:tcPr>
            <w:tcW w:w="320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FAC617" w14:textId="77777777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Roman"/>
                <w:kern w:val="0"/>
              </w:rPr>
              <w:t>Renforcer la communication visuelle et l’impact du message.</w:t>
            </w:r>
          </w:p>
        </w:tc>
      </w:tr>
      <w:tr w:rsidR="00B27747" w:rsidRPr="007A5202" w14:paraId="14141979" w14:textId="77777777" w:rsidTr="00B27747">
        <w:tc>
          <w:tcPr>
            <w:tcW w:w="668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EA15A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Bold"/>
                <w:b/>
                <w:bCs/>
                <w:kern w:val="0"/>
              </w:rPr>
              <w:t>Alterner production écrite et orale.</w:t>
            </w:r>
          </w:p>
          <w:p w14:paraId="597F157A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Ancrer les idées à l’écrit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 pour mieux les structurer et les mémoriser.</w:t>
            </w:r>
          </w:p>
          <w:p w14:paraId="7CD96A55" w14:textId="77777777" w:rsidR="00B27747" w:rsidRPr="00B27747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Times-Roman"/>
                <w:kern w:val="0"/>
                <w:sz w:val="22"/>
                <w:szCs w:val="22"/>
              </w:rPr>
            </w:pPr>
            <w:r w:rsidRPr="00B27747">
              <w:rPr>
                <w:rFonts w:ascii="Century Gothic" w:hAnsi="Century Gothic"/>
                <w:sz w:val="22"/>
                <w:szCs w:val="22"/>
              </w:rPr>
              <w:t xml:space="preserve"> Utiliser l’oral pour </w:t>
            </w:r>
            <w:r w:rsidRPr="00B27747">
              <w:rPr>
                <w:rStyle w:val="lev"/>
                <w:rFonts w:ascii="Century Gothic" w:hAnsi="Century Gothic"/>
                <w:sz w:val="22"/>
                <w:szCs w:val="22"/>
              </w:rPr>
              <w:t>tester, reformuler et valoriser</w:t>
            </w:r>
            <w:r w:rsidRPr="00B27747">
              <w:rPr>
                <w:rFonts w:ascii="Century Gothic" w:hAnsi="Century Gothic"/>
                <w:sz w:val="22"/>
                <w:szCs w:val="22"/>
              </w:rPr>
              <w:t xml:space="preserve"> la pensée.</w:t>
            </w:r>
          </w:p>
          <w:p w14:paraId="434D5981" w14:textId="0F7E56ED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>
              <w:lastRenderedPageBreak/>
              <w:t xml:space="preserve"> Placer l’élève dans une logique de </w:t>
            </w:r>
            <w:r>
              <w:rPr>
                <w:rStyle w:val="lev"/>
              </w:rPr>
              <w:t>conception + communication</w:t>
            </w:r>
            <w:r>
              <w:t>, en cohérence avec le design de communication visuelle.</w:t>
            </w:r>
          </w:p>
        </w:tc>
        <w:tc>
          <w:tcPr>
            <w:tcW w:w="3205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6F7625" w14:textId="77777777" w:rsidR="00B27747" w:rsidRPr="002B15EA" w:rsidRDefault="00B27747" w:rsidP="00C723CC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 Pro" w:hAnsi="Century Gothic Pro" w:cs="Times-Roman"/>
                <w:kern w:val="0"/>
              </w:rPr>
            </w:pPr>
            <w:r w:rsidRPr="002B15EA">
              <w:rPr>
                <w:rFonts w:ascii="Century Gothic Pro" w:hAnsi="Century Gothic Pro" w:cs="Times-Roman"/>
                <w:kern w:val="0"/>
              </w:rPr>
              <w:lastRenderedPageBreak/>
              <w:t>Consolider les compétences langagières dans des situations variées.</w:t>
            </w:r>
          </w:p>
        </w:tc>
      </w:tr>
    </w:tbl>
    <w:p w14:paraId="6221FAFD" w14:textId="77777777" w:rsidR="00B27747" w:rsidRPr="007A5202" w:rsidRDefault="00B27747" w:rsidP="00B27747">
      <w:pPr>
        <w:autoSpaceDE w:val="0"/>
        <w:autoSpaceDN w:val="0"/>
        <w:adjustRightInd w:val="0"/>
        <w:rPr>
          <w:rFonts w:ascii="Century Gothic Pro" w:hAnsi="Century Gothic Pro" w:cs="Times-Roman"/>
          <w:color w:val="6D6D6D"/>
          <w:kern w:val="0"/>
        </w:rPr>
      </w:pPr>
    </w:p>
    <w:p w14:paraId="4CA6B96A" w14:textId="77777777" w:rsidR="00B27747" w:rsidRPr="007A5202" w:rsidRDefault="00B27747" w:rsidP="00B27747">
      <w:pPr>
        <w:autoSpaceDE w:val="0"/>
        <w:autoSpaceDN w:val="0"/>
        <w:adjustRightInd w:val="0"/>
        <w:spacing w:after="240"/>
        <w:rPr>
          <w:rFonts w:ascii="Century Gothic Pro" w:hAnsi="Century Gothic Pro" w:cs="Times-Roman"/>
          <w:kern w:val="0"/>
        </w:rPr>
      </w:pPr>
    </w:p>
    <w:p w14:paraId="3323FADD" w14:textId="77777777" w:rsidR="00B27747" w:rsidRPr="007A5202" w:rsidRDefault="00B27747" w:rsidP="00B27747">
      <w:pPr>
        <w:rPr>
          <w:rFonts w:ascii="Century Gothic Pro" w:hAnsi="Century Gothic Pro"/>
        </w:rPr>
      </w:pPr>
    </w:p>
    <w:p w14:paraId="2E28DF3C" w14:textId="77777777" w:rsidR="00B27747" w:rsidRDefault="00B27747"/>
    <w:p w14:paraId="79D5869C" w14:textId="77777777" w:rsidR="00B27747" w:rsidRDefault="00B27747"/>
    <w:p w14:paraId="246D36CC" w14:textId="77777777" w:rsidR="00B27747" w:rsidRDefault="00B27747"/>
    <w:sectPr w:rsidR="00B27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BoldItalic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Italic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5DD"/>
    <w:multiLevelType w:val="hybridMultilevel"/>
    <w:tmpl w:val="821A9368"/>
    <w:lvl w:ilvl="0" w:tplc="77BE1FF0">
      <w:numFmt w:val="bullet"/>
      <w:lvlText w:val="-"/>
      <w:lvlJc w:val="left"/>
      <w:pPr>
        <w:ind w:left="720" w:hanging="360"/>
      </w:pPr>
      <w:rPr>
        <w:rFonts w:ascii="Cambria" w:eastAsiaTheme="minorHAnsi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47"/>
    <w:rsid w:val="0026161D"/>
    <w:rsid w:val="003B5AAD"/>
    <w:rsid w:val="0046447F"/>
    <w:rsid w:val="006554F1"/>
    <w:rsid w:val="00B27747"/>
    <w:rsid w:val="00BF79D6"/>
    <w:rsid w:val="00C24255"/>
    <w:rsid w:val="00E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65E65"/>
  <w15:chartTrackingRefBased/>
  <w15:docId w15:val="{6E5A8F23-87E3-B743-A7C9-9D653467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747"/>
  </w:style>
  <w:style w:type="paragraph" w:styleId="Titre1">
    <w:name w:val="heading 1"/>
    <w:basedOn w:val="Normal"/>
    <w:next w:val="Normal"/>
    <w:link w:val="Titre1Car"/>
    <w:uiPriority w:val="9"/>
    <w:qFormat/>
    <w:rsid w:val="00B27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7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7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7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7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77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77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77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77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7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7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7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77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77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77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77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77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77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7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7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77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7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7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77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77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77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7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77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7747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B27747"/>
    <w:rPr>
      <w:sz w:val="16"/>
      <w:szCs w:val="16"/>
    </w:rPr>
  </w:style>
  <w:style w:type="character" w:styleId="lev">
    <w:name w:val="Strong"/>
    <w:basedOn w:val="Policepardfaut"/>
    <w:uiPriority w:val="22"/>
    <w:qFormat/>
    <w:rsid w:val="00B27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1328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marie-joana chamlong</dc:creator>
  <cp:keywords/>
  <dc:description/>
  <cp:lastModifiedBy>marie-joana chamlong</cp:lastModifiedBy>
  <cp:revision>1</cp:revision>
  <dcterms:created xsi:type="dcterms:W3CDTF">2025-07-03T08:01:00Z</dcterms:created>
  <dcterms:modified xsi:type="dcterms:W3CDTF">2025-07-03T09:13:00Z</dcterms:modified>
</cp:coreProperties>
</file>