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6B5" w:rsidRPr="00B706B5" w:rsidRDefault="00617FAB" w:rsidP="00B706B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pt;margin-top:-52.1pt;width:593.9pt;height:839.75pt;z-index:-251657216;mso-position-horizontal-relative:text;mso-position-vertical-relative:text;mso-width-relative:page;mso-height-relative:page">
            <v:imagedata r:id="rId5" o:title="Рамка2 "/>
          </v:shape>
        </w:pict>
      </w:r>
      <w:r w:rsidR="00B706B5" w:rsidRPr="00B706B5">
        <w:rPr>
          <w:rFonts w:ascii="Times New Roman" w:hAnsi="Times New Roman" w:cs="Times New Roman"/>
          <w:b/>
          <w:sz w:val="40"/>
          <w:szCs w:val="40"/>
        </w:rPr>
        <w:t>Как успокоить ребенка: 15 действенных способов</w:t>
      </w:r>
    </w:p>
    <w:p w:rsidR="00B706B5" w:rsidRPr="00B706B5" w:rsidRDefault="00B706B5" w:rsidP="00B706B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Прежде чем рассказывать о том, как успокоить ребенка и как бороться с его капризами и истериками, хочу напомнить главное: ребенок имеет право плакать, когда ему грустно, когда он устал, обижен или просто так. Эти слезы важны и нужны, поэтому в большинстве случаев стоит дать малышу поплакать.</w:t>
      </w:r>
    </w:p>
    <w:p w:rsidR="00B706B5" w:rsidRPr="00B706B5" w:rsidRDefault="00B706B5" w:rsidP="00B706B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И все-таки, иногда взрослым важно, чтобы ребенок не плакал. Хотя истерику остановить практически невозможно, можно не дать ей начаться. Как это сделать: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1. Напомните о важном деле, для которого нужно отложить плач. ("Давай ты попозже поплачешь, а то скоро солнышко сядет, и если ты будешь долго плакать, мы не успеем погулять".) Важно, что вы не отнимаете права малыша на слезы, просто просите немного подождать. И многие дети соглашаются на такую уступку и успокаиваются.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2. Осознанный плач. Попросите ребенка плакать тихим голосом (например, чтобы папу не будить) или плакать низким голосом (чтобы у мамы голова не заболела). Если он послушается, настоящего плача уже не получится. Скорее это будут вокальные упражнения, которые быстро прекратятся.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 xml:space="preserve">3. Пропущенный каприз. Незамеченное, </w:t>
      </w:r>
      <w:proofErr w:type="spellStart"/>
      <w:r w:rsidRPr="00B706B5">
        <w:rPr>
          <w:rFonts w:ascii="Times New Roman" w:hAnsi="Times New Roman" w:cs="Times New Roman"/>
          <w:sz w:val="32"/>
          <w:szCs w:val="32"/>
        </w:rPr>
        <w:t>неподпитанное</w:t>
      </w:r>
      <w:proofErr w:type="spellEnd"/>
      <w:r w:rsidRPr="00B706B5">
        <w:rPr>
          <w:rFonts w:ascii="Times New Roman" w:hAnsi="Times New Roman" w:cs="Times New Roman"/>
          <w:sz w:val="32"/>
          <w:szCs w:val="32"/>
        </w:rPr>
        <w:t xml:space="preserve"> чужим вниманием плохое настроение может и само собой пройти. Но помните, что легко ошибиться и проявить равнодушие там, где необходима забота и участие. Помогите ребенку "перепрыгнуть" через каприз и успокоиться. Например, малыш протестует против одевания, а вы его спросите: "А как ты думаешь, появились уже листочки на нашей березке? Пойдем, посмотрим".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 xml:space="preserve">4. Попробуйте поторопить ребенка задорным "быстро-быстро", чтобы он не успел придумать возражение. Хотя это работает только с малышами. Дети постарше успеют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сообразить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 xml:space="preserve"> что к чему.</w:t>
      </w:r>
    </w:p>
    <w:p w:rsidR="00B706B5" w:rsidRPr="00B706B5" w:rsidRDefault="00617FAB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pict>
          <v:shape id="_x0000_s1027" type="#_x0000_t75" style="position:absolute;margin-left:-49.65pt;margin-top:-54.4pt;width:593.9pt;height:839.75pt;z-index:-251656192;mso-position-horizontal-relative:text;mso-position-vertical-relative:text;mso-width-relative:page;mso-height-relative:page">
            <v:imagedata r:id="rId5" o:title="Рамка2 "/>
          </v:shape>
        </w:pict>
      </w:r>
      <w:r w:rsidR="00B706B5" w:rsidRPr="00B706B5">
        <w:rPr>
          <w:rFonts w:ascii="Times New Roman" w:hAnsi="Times New Roman" w:cs="Times New Roman"/>
          <w:sz w:val="32"/>
          <w:szCs w:val="32"/>
        </w:rPr>
        <w:t>5. 3аговорки. Работает в основном с малышами, но зато независимо от состояния ребенка. Требует большой энергии. Суть метода — говорить, говорить, говорить. И тогда собравшийся заплакать кроха прислушается и забудет о плаче, а болтающий ногами и нежелающий одеваться карапуз замрет на несколько секунд. Ну и кашей так можно накормить, да и вообще добиться нужного пассивного (не требующего от ребенка собственных действий) поведения. Вот только долго такую разговорную нагрузку выдержать практически невозможно (а ведь желательно не чепуху молоть, а сообщать что-то умное, полезное, развивающее).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6. Успокаивание капризного ребенка можно перевести в щекотание или что-то смешное. Не подходит при начавшейся истерике.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 xml:space="preserve">7. Попробуйте отвлечь малыша.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Про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 xml:space="preserve"> "Смотри,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птичка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 xml:space="preserve"> полетела" знают все мамы и, особенно, бабушки. Можно еще по-другому: "Ой, что это у тебя, ресничка на глазу,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подожди сейчас вытащу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>, а то она мешает плакать".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 xml:space="preserve">8. Повзрослевшего и поумневшего ребенка можно отвлекать не мифической пролетевшей птичкой, а вполне материальным сюрпризом. Так, плачущему, находящемуся на грани истерики ребенку скажите: "А кто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там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 xml:space="preserve"> на кухне </w:t>
      </w:r>
      <w:proofErr w:type="spellStart"/>
      <w:r w:rsidRPr="00B706B5">
        <w:rPr>
          <w:rFonts w:ascii="Times New Roman" w:hAnsi="Times New Roman" w:cs="Times New Roman"/>
          <w:sz w:val="32"/>
          <w:szCs w:val="32"/>
        </w:rPr>
        <w:t>шебуршит</w:t>
      </w:r>
      <w:proofErr w:type="spellEnd"/>
      <w:r w:rsidRPr="00B706B5">
        <w:rPr>
          <w:rFonts w:ascii="Times New Roman" w:hAnsi="Times New Roman" w:cs="Times New Roman"/>
          <w:sz w:val="32"/>
          <w:szCs w:val="32"/>
        </w:rPr>
        <w:t xml:space="preserve">, мне кажется это мышка или ежик,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пойду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 xml:space="preserve"> посмотрю..." Важно прийти на кухню первой и оставить на столе картонную мышку или пробкового ежика.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9. Иногда достаточно озвучить ребенку, что он чувствует, чтобы повод для плача исчез. Например, скажите: "Ты расстроился из-за того, что мы не смогли пойти гулять", и малыш поймет, что вы неравнодушны к его несчастью.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10. Предложите ребенку объект для выброса эмоций. Это может быть диванная подушка, молоток и дощечка или мячик, которые помогут найти выход негативной энергии.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617FAB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pict>
          <v:shape id="_x0000_s1028" type="#_x0000_t75" style="position:absolute;margin-left:-50.45pt;margin-top:-56.05pt;width:593.9pt;height:839.75pt;z-index:-251655168;mso-position-horizontal-relative:text;mso-position-vertical-relative:text;mso-width-relative:page;mso-height-relative:page">
            <v:imagedata r:id="rId5" o:title="Рамка2 "/>
          </v:shape>
        </w:pict>
      </w:r>
      <w:r w:rsidR="00B706B5" w:rsidRPr="00B706B5">
        <w:rPr>
          <w:rFonts w:ascii="Times New Roman" w:hAnsi="Times New Roman" w:cs="Times New Roman"/>
          <w:sz w:val="32"/>
          <w:szCs w:val="32"/>
        </w:rPr>
        <w:t>11. Придумайте смешной ритуал. Например, как только малыш соберется заплакать — включайте фен, чтобы сушить его слезы. Или пылесос, чтобы почистить ребенка от капризов. Не используйте предложенные решения, если ребенок боится звуков бытовых приборов.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12. Можно вот так реагировать на капризную и недовольную рожицу: "Ой, какой-то монстр пришел страшный. Монстр, уходи! Где мой славный малыш, когда же он вернется" Но стоит помнить, что всегда, когда вы рассчитываете на чувство юмора, нужно быть очень чутким к состоянию и настроению ребенка.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 xml:space="preserve">13. Эту </w:t>
      </w:r>
      <w:proofErr w:type="spellStart"/>
      <w:r w:rsidRPr="00B706B5">
        <w:rPr>
          <w:rFonts w:ascii="Times New Roman" w:hAnsi="Times New Roman" w:cs="Times New Roman"/>
          <w:sz w:val="32"/>
          <w:szCs w:val="32"/>
        </w:rPr>
        <w:t>утешалочку</w:t>
      </w:r>
      <w:proofErr w:type="spellEnd"/>
      <w:r w:rsidRPr="00B706B5">
        <w:rPr>
          <w:rFonts w:ascii="Times New Roman" w:hAnsi="Times New Roman" w:cs="Times New Roman"/>
          <w:sz w:val="32"/>
          <w:szCs w:val="32"/>
        </w:rPr>
        <w:t xml:space="preserve"> рекомендую использовать для детей старше 3-4 лет. Начинайте вторить несчастному, жалующемуся на жизнь ребенку: "Бедный ты, несчастный, нет у тебя ни одной игрушки, сладкого тебе никто не </w:t>
      </w:r>
      <w:proofErr w:type="gramStart"/>
      <w:r w:rsidRPr="00B706B5">
        <w:rPr>
          <w:rFonts w:ascii="Times New Roman" w:hAnsi="Times New Roman" w:cs="Times New Roman"/>
          <w:sz w:val="32"/>
          <w:szCs w:val="32"/>
        </w:rPr>
        <w:t>дает</w:t>
      </w:r>
      <w:proofErr w:type="gramEnd"/>
      <w:r w:rsidRPr="00B706B5">
        <w:rPr>
          <w:rFonts w:ascii="Times New Roman" w:hAnsi="Times New Roman" w:cs="Times New Roman"/>
          <w:sz w:val="32"/>
          <w:szCs w:val="32"/>
        </w:rPr>
        <w:t xml:space="preserve"> и вообще тебя не кормят. Гулять ты не ходишь, все время дома сидишь...".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14. Таблетки от плохого настроения (или витамины смеха, если слово "таблетки" вам не нравится) учат ребенка постарше контролировать свои эмоции. В качестве таких таблеток используйте что-то вкусное, любимое ребенком, но иначе недоступное — мармеладки, драже, изюм в шоколаде. Ребенок капризничает — предложите ему такое лекарство. Важно, чтобы малыш знал — если лекарство не подействует, больше его предлагать не будут.</w:t>
      </w:r>
    </w:p>
    <w:p w:rsidR="00B706B5" w:rsidRPr="00B706B5" w:rsidRDefault="00565760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</w:p>
    <w:p w:rsidR="00B706B5" w:rsidRPr="00B706B5" w:rsidRDefault="00B706B5" w:rsidP="00B706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>15. Иногда достаточно крепко обнять ребенка, поцеловать, сказать, как вы его любите. Любите даже такого — с заплаканной мордашкой, хлюпающего носом, скандалящего и ноющего. Ничто так быстро и надежно не высушивает детских слез, как те</w:t>
      </w:r>
      <w:r>
        <w:rPr>
          <w:rFonts w:ascii="Times New Roman" w:hAnsi="Times New Roman" w:cs="Times New Roman"/>
          <w:sz w:val="32"/>
          <w:szCs w:val="32"/>
        </w:rPr>
        <w:t>плота взгляда и доброта сердца.</w:t>
      </w:r>
    </w:p>
    <w:p w:rsidR="00DA3F84" w:rsidRPr="00B706B5" w:rsidRDefault="00B706B5" w:rsidP="00B706B5">
      <w:pPr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B706B5">
        <w:rPr>
          <w:rFonts w:ascii="Times New Roman" w:hAnsi="Times New Roman" w:cs="Times New Roman"/>
          <w:sz w:val="32"/>
          <w:szCs w:val="32"/>
        </w:rPr>
        <w:t xml:space="preserve">Каким способом успокоить ребенка Вы почувствуете сами при небольшой практике данных способов. И помните — когда-нибудь и вам случится плакать. И оттого, как вы поступаете сегодня, зависит, </w:t>
      </w:r>
      <w:bookmarkStart w:id="0" w:name="_GoBack"/>
      <w:bookmarkEnd w:id="0"/>
      <w:r w:rsidRPr="00B706B5">
        <w:rPr>
          <w:rFonts w:ascii="Times New Roman" w:hAnsi="Times New Roman" w:cs="Times New Roman"/>
          <w:sz w:val="32"/>
          <w:szCs w:val="32"/>
        </w:rPr>
        <w:t>отмахнется, пройдет мимо ваш подросший ребенок или проявит участие, поможет, пожалеет.</w:t>
      </w:r>
    </w:p>
    <w:sectPr w:rsidR="00DA3F84" w:rsidRPr="00B706B5" w:rsidSect="00617FAB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8AF"/>
    <w:rsid w:val="003C73B3"/>
    <w:rsid w:val="00565760"/>
    <w:rsid w:val="00617FAB"/>
    <w:rsid w:val="007008AF"/>
    <w:rsid w:val="00B706B5"/>
    <w:rsid w:val="00C35262"/>
    <w:rsid w:val="00DA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Khoroshevskaya</dc:creator>
  <cp:lastModifiedBy>Aleksey Khoroshevskiy</cp:lastModifiedBy>
  <cp:revision>3</cp:revision>
  <cp:lastPrinted>2015-10-11T10:43:00Z</cp:lastPrinted>
  <dcterms:created xsi:type="dcterms:W3CDTF">2015-10-10T14:01:00Z</dcterms:created>
  <dcterms:modified xsi:type="dcterms:W3CDTF">2015-10-11T10:43:00Z</dcterms:modified>
</cp:coreProperties>
</file>