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820E5" w14:textId="77777777" w:rsidR="0039758D" w:rsidRPr="00950486" w:rsidRDefault="0039758D" w:rsidP="0039758D">
      <w:r w:rsidRPr="00950486">
        <w:t>Орский краеведческий музей</w:t>
      </w:r>
    </w:p>
    <w:p w14:paraId="6B22F8A9" w14:textId="77777777" w:rsidR="0039758D" w:rsidRPr="00950486" w:rsidRDefault="0039758D" w:rsidP="0039758D">
      <w:pPr>
        <w:rPr>
          <w:b/>
          <w:bCs/>
        </w:rPr>
      </w:pPr>
      <w:r w:rsidRPr="00950486">
        <w:rPr>
          <w:b/>
          <w:bCs/>
        </w:rPr>
        <w:t>На хранении в фондах Орского краеведческого музея есть материальные исторические источники различных видов — книги, документы, обширная нумизматическая коллекция XVIII–XX веков, национальная одежда и обувь, произведения орских художников, скульпторов и камнерезов, предметы пуховязального промысла (оренбургские платки), коллекция мебели, самоваров. В музее работают четыре основных экспозиции: «Великая степь», «Орская крепость», «Орск — уездный город» и «Орск индустриальный».</w:t>
      </w:r>
    </w:p>
    <w:p w14:paraId="2401D4A9" w14:textId="77777777" w:rsidR="0039758D" w:rsidRDefault="0039758D" w:rsidP="00950486"/>
    <w:p w14:paraId="5FE738B2" w14:textId="7B87CE4A" w:rsidR="00950486" w:rsidRPr="00950486" w:rsidRDefault="00950486" w:rsidP="00950486">
      <w:r w:rsidRPr="00950486">
        <w:t xml:space="preserve">Орский краеведческий музей — это главный хранитель истории города. Его создание началось в 1930-е годы, когда первый заведующий музеем Григорий </w:t>
      </w:r>
      <w:proofErr w:type="spellStart"/>
      <w:r w:rsidRPr="00950486">
        <w:t>Сафронович</w:t>
      </w:r>
      <w:proofErr w:type="spellEnd"/>
      <w:r w:rsidRPr="00950486">
        <w:t xml:space="preserve"> Кобелев организовал хранение коллекции местных рудных минералов и строительных материалов. Но тогда у музея еще не было своего помещения.</w:t>
      </w:r>
    </w:p>
    <w:p w14:paraId="4476EF49" w14:textId="77777777" w:rsidR="00950486" w:rsidRPr="00950486" w:rsidRDefault="00950486" w:rsidP="00950486">
      <w:r w:rsidRPr="00950486">
        <w:t>﻿</w:t>
      </w:r>
    </w:p>
    <w:p w14:paraId="21C6AF91" w14:textId="69260040" w:rsidR="00950486" w:rsidRPr="00950486" w:rsidRDefault="00950486" w:rsidP="00950486">
      <w:r w:rsidRPr="00950486">
        <w:drawing>
          <wp:inline distT="0" distB="0" distL="0" distR="0" wp14:anchorId="5C572D80" wp14:editId="6369B3DD">
            <wp:extent cx="5940425" cy="4455160"/>
            <wp:effectExtent l="0" t="0" r="3175" b="2540"/>
            <wp:docPr id="6734090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24AA" w14:textId="77777777" w:rsidR="00950486" w:rsidRPr="00950486" w:rsidRDefault="00950486" w:rsidP="00950486">
      <w:r w:rsidRPr="00950486">
        <w:t>Орский краеведческий музей</w:t>
      </w:r>
    </w:p>
    <w:p w14:paraId="5D6D898A" w14:textId="77777777" w:rsidR="00950486" w:rsidRPr="00950486" w:rsidRDefault="00950486" w:rsidP="00950486">
      <w:r w:rsidRPr="00950486">
        <w:t>В 1937 году, благодаря подвижничеству геолога Иосифа Леоновича Рудницкого, идея открытия в Орске геологического музея стала реальной. Природное расположение в зоне различных месторождений выдвинуло на первый план геологическую направленность музейной работы. 18 июня 1939 года в Форштадте состоялось открытие музея, имевшего в коллекции образцы минералов, а также декоративных и драгоценных камней — около 2800 экземпляров хранения.</w:t>
      </w:r>
    </w:p>
    <w:p w14:paraId="4E424FAB" w14:textId="77777777" w:rsidR="00950486" w:rsidRPr="00950486" w:rsidRDefault="00950486" w:rsidP="00950486">
      <w:r w:rsidRPr="00950486">
        <w:t>﻿</w:t>
      </w:r>
    </w:p>
    <w:p w14:paraId="60F73979" w14:textId="3E21B0FC" w:rsidR="00950486" w:rsidRPr="00950486" w:rsidRDefault="00950486" w:rsidP="00950486">
      <w:r w:rsidRPr="00950486">
        <w:lastRenderedPageBreak/>
        <w:drawing>
          <wp:inline distT="0" distB="0" distL="0" distR="0" wp14:anchorId="17796324" wp14:editId="0DB399D8">
            <wp:extent cx="5940425" cy="4118610"/>
            <wp:effectExtent l="0" t="0" r="3175" b="0"/>
            <wp:docPr id="20536882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B572" w14:textId="77777777" w:rsidR="00950486" w:rsidRPr="00950486" w:rsidRDefault="00950486" w:rsidP="00950486">
      <w:r w:rsidRPr="00950486">
        <w:t>Экспозиция «Орск — уездный город» в Орском краеведческом музее</w:t>
      </w:r>
    </w:p>
    <w:p w14:paraId="3D918BC3" w14:textId="77777777" w:rsidR="00950486" w:rsidRPr="00950486" w:rsidRDefault="00950486" w:rsidP="00950486">
      <w:r w:rsidRPr="00950486">
        <w:t>Во время Великой Отечественной войны музей закрыли, и он принял первых посетителей только в 1950 году в помещении кинотеатра. С 1958 года музей переехал по адресу проспект Ленина, 46 и с тех пор ведет там свою деятельность по восстановлению исторической летописи города и его окрестностей. Неподалеку, на проспекте Ленина, 76А в 2001 году открыли городской выставочный зал, в котором экспонируются картины местных художников, а на улице Шевченко, 33 расположился музей «Т. Г. Шевченко в Орской крепости». Орский музей работает в нескольких направлениях: это не только формирование фондов и их экспозиция, но и исследовательская работа по археологии и истории города с момента основания в 1735 году.</w:t>
      </w:r>
    </w:p>
    <w:p w14:paraId="13AB9E45" w14:textId="70D9E7A5" w:rsidR="00950486" w:rsidRPr="00950486" w:rsidRDefault="00950486" w:rsidP="00950486">
      <w:r w:rsidRPr="00950486">
        <w:lastRenderedPageBreak/>
        <w:drawing>
          <wp:inline distT="0" distB="0" distL="0" distR="0" wp14:anchorId="26DD152D" wp14:editId="5855DBB1">
            <wp:extent cx="5940425" cy="3475355"/>
            <wp:effectExtent l="0" t="0" r="3175" b="0"/>
            <wp:docPr id="11294241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7C28" w14:textId="618D6798" w:rsidR="00950486" w:rsidRPr="00950486" w:rsidRDefault="00950486" w:rsidP="00950486">
      <w:r w:rsidRPr="00950486">
        <w:drawing>
          <wp:inline distT="0" distB="0" distL="0" distR="0" wp14:anchorId="0A822290" wp14:editId="7AF3443A">
            <wp:extent cx="5940425" cy="3475355"/>
            <wp:effectExtent l="0" t="0" r="3175" b="0"/>
            <wp:docPr id="1619773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E21F" w14:textId="75F87C59" w:rsidR="00950486" w:rsidRPr="00950486" w:rsidRDefault="00950486" w:rsidP="00950486">
      <w:r w:rsidRPr="00950486">
        <w:lastRenderedPageBreak/>
        <w:drawing>
          <wp:inline distT="0" distB="0" distL="0" distR="0" wp14:anchorId="3D749F2B" wp14:editId="2C37DBD0">
            <wp:extent cx="5940425" cy="3475355"/>
            <wp:effectExtent l="0" t="0" r="3175" b="0"/>
            <wp:docPr id="8249798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A611" w14:textId="66464DFB" w:rsidR="00950486" w:rsidRPr="00950486" w:rsidRDefault="00950486" w:rsidP="00950486">
      <w:r w:rsidRPr="00950486">
        <w:drawing>
          <wp:inline distT="0" distB="0" distL="0" distR="0" wp14:anchorId="3E0AF895" wp14:editId="117590F2">
            <wp:extent cx="5940425" cy="3467100"/>
            <wp:effectExtent l="0" t="0" r="3175" b="0"/>
            <wp:docPr id="179313888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95BE" w14:textId="188FDDF1" w:rsidR="00950486" w:rsidRPr="00950486" w:rsidRDefault="00950486" w:rsidP="00950486"/>
    <w:p w14:paraId="478D835F" w14:textId="281DA476" w:rsidR="00950486" w:rsidRPr="00950486" w:rsidRDefault="00950486" w:rsidP="00950486"/>
    <w:p w14:paraId="793496E8" w14:textId="77777777" w:rsidR="00950486" w:rsidRPr="00950486" w:rsidRDefault="00950486" w:rsidP="00950486">
      <w:pPr>
        <w:rPr>
          <w:b/>
          <w:bCs/>
        </w:rPr>
      </w:pPr>
    </w:p>
    <w:p w14:paraId="3A917DE0" w14:textId="77777777" w:rsidR="00244131" w:rsidRDefault="00244131"/>
    <w:sectPr w:rsidR="00244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131"/>
    <w:rsid w:val="00244131"/>
    <w:rsid w:val="0039758D"/>
    <w:rsid w:val="00877CA4"/>
    <w:rsid w:val="0095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B1A3D"/>
  <w15:chartTrackingRefBased/>
  <w15:docId w15:val="{D10364D1-A773-4028-90FC-5492AD98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31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76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083427">
                      <w:marLeft w:val="0"/>
                      <w:marRight w:val="1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973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44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626886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25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4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2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83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43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27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41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71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10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0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0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1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1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31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420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6963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2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6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4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0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0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470490">
                      <w:marLeft w:val="0"/>
                      <w:marRight w:val="1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5846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8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706916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333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65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6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4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3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42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2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55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5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24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8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21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21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53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842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798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ДС-83</dc:creator>
  <cp:keywords/>
  <dc:description/>
  <cp:lastModifiedBy>ДС-83</cp:lastModifiedBy>
  <cp:revision>3</cp:revision>
  <dcterms:created xsi:type="dcterms:W3CDTF">2024-08-09T06:39:00Z</dcterms:created>
  <dcterms:modified xsi:type="dcterms:W3CDTF">2024-08-09T08:48:00Z</dcterms:modified>
</cp:coreProperties>
</file>