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AD" w:rsidRDefault="00FD7F03">
      <w:pPr>
        <w:ind w:left="8"/>
        <w:rPr>
          <w:sz w:val="20"/>
          <w:szCs w:val="20"/>
        </w:rPr>
      </w:pPr>
      <w:bookmarkStart w:id="0" w:name="page1"/>
      <w:bookmarkEnd w:id="0"/>
      <w:r>
        <w:rPr>
          <w:rFonts w:ascii="Arial Narrow" w:eastAsia="Arial Narrow" w:hAnsi="Arial Narrow" w:cs="Arial Narrow"/>
          <w:b/>
          <w:bCs/>
          <w:noProof/>
          <w:sz w:val="16"/>
          <w:szCs w:val="16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3601085</wp:posOffset>
            </wp:positionH>
            <wp:positionV relativeFrom="page">
              <wp:posOffset>137160</wp:posOffset>
            </wp:positionV>
            <wp:extent cx="1054735" cy="661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Inspection de l’Education nationale</w:t>
      </w:r>
    </w:p>
    <w:p w:rsidR="00214EAD" w:rsidRDefault="00214EAD">
      <w:pPr>
        <w:spacing w:line="28" w:lineRule="exact"/>
        <w:rPr>
          <w:sz w:val="24"/>
          <w:szCs w:val="24"/>
        </w:rPr>
      </w:pPr>
    </w:p>
    <w:p w:rsidR="00214EAD" w:rsidRDefault="00FD7F03">
      <w:pPr>
        <w:ind w:left="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16"/>
          <w:szCs w:val="16"/>
        </w:rPr>
        <w:t>Circonscription de CHEVREUSE</w:t>
      </w:r>
    </w:p>
    <w:p w:rsidR="00214EAD" w:rsidRDefault="00214EAD">
      <w:pPr>
        <w:spacing w:line="25" w:lineRule="exact"/>
        <w:rPr>
          <w:sz w:val="24"/>
          <w:szCs w:val="24"/>
        </w:rPr>
      </w:pPr>
    </w:p>
    <w:p w:rsidR="00214EAD" w:rsidRPr="00FF2889" w:rsidRDefault="00FD7F03">
      <w:pPr>
        <w:ind w:left="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Affaire suivie par</w:t>
      </w:r>
    </w:p>
    <w:p w:rsidR="00214EAD" w:rsidRPr="00FF2889" w:rsidRDefault="00FF2889">
      <w:pPr>
        <w:ind w:left="8"/>
        <w:rPr>
          <w:rFonts w:ascii="Arial Narrow" w:eastAsia="Arial Narrow" w:hAnsi="Arial Narrow" w:cs="Arial Narrow"/>
          <w:sz w:val="16"/>
          <w:szCs w:val="16"/>
        </w:rPr>
      </w:pPr>
      <w:r w:rsidRPr="00FF2889">
        <w:rPr>
          <w:rFonts w:ascii="Arial Narrow" w:eastAsia="Arial Narrow" w:hAnsi="Arial Narrow" w:cs="Arial Narrow"/>
          <w:sz w:val="16"/>
          <w:szCs w:val="16"/>
        </w:rPr>
        <w:t>Alexandra GACHIGNARD</w:t>
      </w:r>
    </w:p>
    <w:p w:rsidR="00214EAD" w:rsidRDefault="00214EAD">
      <w:pPr>
        <w:spacing w:line="25" w:lineRule="exact"/>
        <w:rPr>
          <w:sz w:val="24"/>
          <w:szCs w:val="24"/>
        </w:rPr>
      </w:pPr>
    </w:p>
    <w:p w:rsidR="00214EAD" w:rsidRDefault="00FD7F03">
      <w:pPr>
        <w:ind w:left="8"/>
        <w:rPr>
          <w:sz w:val="20"/>
          <w:szCs w:val="20"/>
        </w:rPr>
      </w:pPr>
      <w:r>
        <w:rPr>
          <w:rFonts w:ascii="Arial Narrow" w:eastAsia="Arial Narrow" w:hAnsi="Arial Narrow" w:cs="Arial Narrow"/>
          <w:sz w:val="16"/>
          <w:szCs w:val="16"/>
        </w:rPr>
        <w:t>Téléphone : 01 39 23 62 47</w:t>
      </w:r>
    </w:p>
    <w:p w:rsidR="00214EAD" w:rsidRDefault="00214EAD">
      <w:pPr>
        <w:spacing w:line="28" w:lineRule="exact"/>
        <w:rPr>
          <w:sz w:val="24"/>
          <w:szCs w:val="24"/>
        </w:rPr>
      </w:pPr>
    </w:p>
    <w:p w:rsidR="00214EAD" w:rsidRDefault="00FD7F03">
      <w:pPr>
        <w:ind w:left="28"/>
        <w:rPr>
          <w:sz w:val="20"/>
          <w:szCs w:val="20"/>
        </w:rPr>
      </w:pPr>
      <w:r>
        <w:rPr>
          <w:rFonts w:ascii="Arial Narrow" w:eastAsia="Arial Narrow" w:hAnsi="Arial Narrow" w:cs="Arial Narrow"/>
          <w:sz w:val="16"/>
          <w:szCs w:val="16"/>
        </w:rPr>
        <w:t>Mél : 0781976z@ac-versailles.fr</w:t>
      </w:r>
    </w:p>
    <w:p w:rsidR="00214EAD" w:rsidRDefault="00214EAD">
      <w:pPr>
        <w:spacing w:line="6" w:lineRule="exact"/>
        <w:rPr>
          <w:sz w:val="24"/>
          <w:szCs w:val="24"/>
        </w:rPr>
      </w:pPr>
    </w:p>
    <w:p w:rsidR="00214EAD" w:rsidRDefault="00FD7F03">
      <w:pPr>
        <w:ind w:left="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18"/>
          <w:szCs w:val="18"/>
        </w:rPr>
        <w:t>6, rue de Dampierre</w:t>
      </w:r>
    </w:p>
    <w:p w:rsidR="00214EAD" w:rsidRDefault="00214EAD">
      <w:pPr>
        <w:spacing w:line="5" w:lineRule="exact"/>
        <w:rPr>
          <w:sz w:val="24"/>
          <w:szCs w:val="24"/>
        </w:rPr>
      </w:pPr>
    </w:p>
    <w:p w:rsidR="00214EAD" w:rsidRDefault="00FD7F03">
      <w:pPr>
        <w:ind w:left="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18"/>
          <w:szCs w:val="18"/>
        </w:rPr>
        <w:t>78460 CHEVREUSE</w:t>
      </w:r>
    </w:p>
    <w:p w:rsidR="00214EAD" w:rsidRDefault="00214EAD">
      <w:pPr>
        <w:spacing w:line="319" w:lineRule="exact"/>
        <w:rPr>
          <w:sz w:val="24"/>
          <w:szCs w:val="24"/>
        </w:rPr>
      </w:pPr>
    </w:p>
    <w:p w:rsidR="00214EAD" w:rsidRDefault="00FD7F03">
      <w:pPr>
        <w:ind w:left="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ANNEE SCOLAIRE 20</w:t>
      </w:r>
      <w:r w:rsidR="00FF2889">
        <w:rPr>
          <w:rFonts w:ascii="Arial Narrow" w:eastAsia="Arial Narrow" w:hAnsi="Arial Narrow" w:cs="Arial Narrow"/>
          <w:b/>
          <w:bCs/>
          <w:sz w:val="20"/>
          <w:szCs w:val="20"/>
        </w:rPr>
        <w:t>22</w:t>
      </w:r>
      <w:r w:rsidR="00792ACE">
        <w:rPr>
          <w:rFonts w:ascii="Arial Narrow" w:eastAsia="Arial Narrow" w:hAnsi="Arial Narrow" w:cs="Arial Narrow"/>
          <w:b/>
          <w:bCs/>
          <w:sz w:val="20"/>
          <w:szCs w:val="20"/>
        </w:rPr>
        <w:t>/202</w:t>
      </w:r>
      <w:r w:rsidR="00FF2889"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  <w:bookmarkStart w:id="1" w:name="_GoBack"/>
      <w:bookmarkEnd w:id="1"/>
    </w:p>
    <w:p w:rsidR="00214EAD" w:rsidRDefault="00214EAD">
      <w:pPr>
        <w:spacing w:line="243" w:lineRule="exact"/>
        <w:rPr>
          <w:sz w:val="24"/>
          <w:szCs w:val="24"/>
        </w:rPr>
      </w:pPr>
    </w:p>
    <w:p w:rsidR="00214EAD" w:rsidRDefault="00FD7F03">
      <w:pPr>
        <w:ind w:left="144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ECOLE : </w:t>
      </w:r>
    </w:p>
    <w:p w:rsidR="00214EAD" w:rsidRDefault="00214EAD">
      <w:pPr>
        <w:spacing w:line="229" w:lineRule="exact"/>
        <w:rPr>
          <w:sz w:val="24"/>
          <w:szCs w:val="24"/>
        </w:rPr>
      </w:pPr>
    </w:p>
    <w:p w:rsidR="00214EAD" w:rsidRDefault="00FD7F03">
      <w:pPr>
        <w:ind w:left="144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COMMUNE : </w:t>
      </w:r>
    </w:p>
    <w:p w:rsidR="00214EAD" w:rsidRDefault="00214EAD">
      <w:pPr>
        <w:spacing w:line="20" w:lineRule="exact"/>
        <w:rPr>
          <w:sz w:val="24"/>
          <w:szCs w:val="24"/>
        </w:rPr>
      </w:pPr>
    </w:p>
    <w:p w:rsidR="00214EAD" w:rsidRDefault="00214EAD">
      <w:pPr>
        <w:spacing w:line="200" w:lineRule="exact"/>
        <w:rPr>
          <w:sz w:val="24"/>
          <w:szCs w:val="24"/>
        </w:rPr>
      </w:pPr>
    </w:p>
    <w:p w:rsidR="00214EAD" w:rsidRDefault="00F33696">
      <w:pPr>
        <w:spacing w:line="29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320B3391" wp14:editId="72C60EC6">
            <wp:simplePos x="0" y="0"/>
            <wp:positionH relativeFrom="column">
              <wp:posOffset>775335</wp:posOffset>
            </wp:positionH>
            <wp:positionV relativeFrom="paragraph">
              <wp:posOffset>17780</wp:posOffset>
            </wp:positionV>
            <wp:extent cx="5039360" cy="601980"/>
            <wp:effectExtent l="0" t="0" r="889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EAD" w:rsidRDefault="00FD7F03">
      <w:pPr>
        <w:tabs>
          <w:tab w:val="left" w:pos="4848"/>
          <w:tab w:val="left" w:pos="5208"/>
        </w:tabs>
        <w:ind w:left="1588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 w:rsidR="00F33696">
        <w:rPr>
          <w:rFonts w:ascii="Arial Narrow" w:eastAsia="Arial Narrow" w:hAnsi="Arial Narrow" w:cs="Arial Narrow"/>
          <w:b/>
          <w:bCs/>
          <w:sz w:val="20"/>
          <w:szCs w:val="20"/>
        </w:rPr>
        <w:t>TAT TRIMESTRIEL DE SECURITE N°</w:t>
      </w:r>
      <w:r w:rsidR="00F33696">
        <w:rPr>
          <w:rFonts w:ascii="Arial Narrow" w:eastAsia="Arial Narrow" w:hAnsi="Arial Narrow" w:cs="Arial Narrow"/>
          <w:b/>
          <w:bCs/>
          <w:sz w:val="20"/>
          <w:szCs w:val="20"/>
        </w:rPr>
        <w:tab/>
      </w:r>
    </w:p>
    <w:p w:rsidR="00214EAD" w:rsidRDefault="00214EAD">
      <w:pPr>
        <w:spacing w:line="200" w:lineRule="exact"/>
        <w:rPr>
          <w:sz w:val="24"/>
          <w:szCs w:val="24"/>
        </w:rPr>
      </w:pPr>
    </w:p>
    <w:p w:rsidR="00214EAD" w:rsidRDefault="00214EAD">
      <w:pPr>
        <w:spacing w:line="200" w:lineRule="exact"/>
        <w:rPr>
          <w:sz w:val="24"/>
          <w:szCs w:val="24"/>
        </w:rPr>
      </w:pPr>
    </w:p>
    <w:p w:rsidR="00214EAD" w:rsidRDefault="00214EAD">
      <w:pPr>
        <w:spacing w:line="200" w:lineRule="exact"/>
        <w:rPr>
          <w:sz w:val="24"/>
          <w:szCs w:val="24"/>
        </w:rPr>
      </w:pPr>
    </w:p>
    <w:p w:rsidR="00214EAD" w:rsidRDefault="00214EAD">
      <w:pPr>
        <w:spacing w:line="263" w:lineRule="exact"/>
        <w:rPr>
          <w:sz w:val="24"/>
          <w:szCs w:val="24"/>
        </w:rPr>
      </w:pPr>
    </w:p>
    <w:p w:rsidR="00214EAD" w:rsidRDefault="00FD7F03">
      <w:pPr>
        <w:ind w:left="36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Un exemplaire de ce document doit être envoyé chaque trimestre à l’IEN</w:t>
      </w:r>
    </w:p>
    <w:p w:rsidR="00214EAD" w:rsidRDefault="00214EAD">
      <w:pPr>
        <w:spacing w:line="1" w:lineRule="exact"/>
        <w:rPr>
          <w:sz w:val="24"/>
          <w:szCs w:val="24"/>
        </w:rPr>
      </w:pPr>
    </w:p>
    <w:p w:rsidR="00214EAD" w:rsidRDefault="00FD7F03">
      <w:pPr>
        <w:ind w:left="36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Un autre exemplaire doit être consigné au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registre de sécurité</w:t>
      </w:r>
      <w:r>
        <w:rPr>
          <w:rFonts w:ascii="Arial Narrow" w:eastAsia="Arial Narrow" w:hAnsi="Arial Narrow" w:cs="Arial Narrow"/>
          <w:sz w:val="20"/>
          <w:szCs w:val="20"/>
        </w:rPr>
        <w:t xml:space="preserve"> de l’école</w:t>
      </w:r>
    </w:p>
    <w:p w:rsidR="00214EAD" w:rsidRDefault="00214EAD">
      <w:pPr>
        <w:spacing w:line="1" w:lineRule="exact"/>
        <w:rPr>
          <w:sz w:val="24"/>
          <w:szCs w:val="24"/>
        </w:rPr>
      </w:pPr>
    </w:p>
    <w:p w:rsidR="00214EAD" w:rsidRDefault="00FD7F03">
      <w:pPr>
        <w:ind w:left="36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Le document comporte deux parties :</w:t>
      </w:r>
    </w:p>
    <w:p w:rsidR="00214EAD" w:rsidRDefault="00214EAD">
      <w:pPr>
        <w:spacing w:line="3" w:lineRule="exact"/>
        <w:rPr>
          <w:sz w:val="24"/>
          <w:szCs w:val="24"/>
        </w:rPr>
      </w:pPr>
    </w:p>
    <w:p w:rsidR="00214EAD" w:rsidRDefault="00FD7F03">
      <w:pPr>
        <w:numPr>
          <w:ilvl w:val="0"/>
          <w:numId w:val="1"/>
        </w:numPr>
        <w:tabs>
          <w:tab w:val="left" w:pos="2219"/>
        </w:tabs>
        <w:spacing w:line="261" w:lineRule="auto"/>
        <w:ind w:left="2128" w:right="4340" w:hanging="1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19"/>
          <w:szCs w:val="19"/>
        </w:rPr>
        <w:t>– Exercice de sécurité trimestriel : compte-rendu II – Conditions générales de la sécurité dans l’école</w:t>
      </w:r>
    </w:p>
    <w:p w:rsidR="00214EAD" w:rsidRDefault="00214EAD">
      <w:pPr>
        <w:spacing w:line="239" w:lineRule="exact"/>
        <w:rPr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300"/>
        <w:gridCol w:w="260"/>
        <w:gridCol w:w="240"/>
        <w:gridCol w:w="2780"/>
        <w:gridCol w:w="30"/>
      </w:tblGrid>
      <w:tr w:rsidR="00214EAD">
        <w:trPr>
          <w:trHeight w:val="292"/>
        </w:trPr>
        <w:tc>
          <w:tcPr>
            <w:tcW w:w="5280" w:type="dxa"/>
            <w:tcBorders>
              <w:bottom w:val="single" w:sz="8" w:space="0" w:color="auto"/>
            </w:tcBorders>
            <w:vAlign w:val="bottom"/>
          </w:tcPr>
          <w:p w:rsidR="00214EAD" w:rsidRDefault="00FD7F0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99"/>
                <w:sz w:val="20"/>
                <w:szCs w:val="20"/>
              </w:rPr>
              <w:t>I – COMPTE RENDU DE L’EXERCICE DE SECURITE DU TRIMESTRE</w:t>
            </w:r>
          </w:p>
        </w:tc>
        <w:tc>
          <w:tcPr>
            <w:tcW w:w="300" w:type="dxa"/>
            <w:vAlign w:val="bottom"/>
          </w:tcPr>
          <w:p w:rsidR="00214EAD" w:rsidRDefault="00214EA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4EAD" w:rsidRDefault="00214EAD">
            <w:pPr>
              <w:ind w:right="100"/>
              <w:jc w:val="right"/>
              <w:rPr>
                <w:sz w:val="20"/>
                <w:szCs w:val="20"/>
              </w:rPr>
            </w:pPr>
          </w:p>
        </w:tc>
        <w:tc>
          <w:tcPr>
            <w:tcW w:w="2780" w:type="dxa"/>
            <w:vMerge w:val="restart"/>
            <w:vAlign w:val="bottom"/>
          </w:tcPr>
          <w:p w:rsidR="00214EAD" w:rsidRDefault="00214E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47"/>
        </w:trPr>
        <w:tc>
          <w:tcPr>
            <w:tcW w:w="5580" w:type="dxa"/>
            <w:gridSpan w:val="2"/>
            <w:vMerge w:val="restart"/>
            <w:vAlign w:val="bottom"/>
          </w:tcPr>
          <w:p w:rsidR="00214EAD" w:rsidRDefault="00FD7F03" w:rsidP="000A174E">
            <w:pPr>
              <w:ind w:left="8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Date de l’exercice :  </w:t>
            </w:r>
          </w:p>
        </w:tc>
        <w:tc>
          <w:tcPr>
            <w:tcW w:w="5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vMerge/>
            <w:vAlign w:val="bottom"/>
          </w:tcPr>
          <w:p w:rsidR="00214EAD" w:rsidRDefault="00214EA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69"/>
        </w:trPr>
        <w:tc>
          <w:tcPr>
            <w:tcW w:w="5580" w:type="dxa"/>
            <w:gridSpan w:val="2"/>
            <w:vMerge/>
            <w:vAlign w:val="bottom"/>
          </w:tcPr>
          <w:p w:rsidR="00214EAD" w:rsidRDefault="00214EA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14EAD" w:rsidRDefault="00214EAD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vAlign w:val="bottom"/>
          </w:tcPr>
          <w:p w:rsidR="00214EAD" w:rsidRDefault="00214EA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213"/>
        </w:trPr>
        <w:tc>
          <w:tcPr>
            <w:tcW w:w="5580" w:type="dxa"/>
            <w:gridSpan w:val="2"/>
            <w:vMerge/>
            <w:vAlign w:val="bottom"/>
          </w:tcPr>
          <w:p w:rsidR="00214EAD" w:rsidRDefault="00214EAD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14EAD" w:rsidRDefault="00214EAD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214EAD" w:rsidRDefault="00214EAD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bottom"/>
          </w:tcPr>
          <w:p w:rsidR="00214EAD" w:rsidRDefault="00214EA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343"/>
        </w:trPr>
        <w:tc>
          <w:tcPr>
            <w:tcW w:w="5580" w:type="dxa"/>
            <w:gridSpan w:val="2"/>
            <w:vAlign w:val="bottom"/>
          </w:tcPr>
          <w:p w:rsidR="00214EAD" w:rsidRDefault="00FD7F03" w:rsidP="000A174E">
            <w:pPr>
              <w:ind w:left="8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Nature du signal d’alarme : </w:t>
            </w:r>
          </w:p>
        </w:tc>
        <w:tc>
          <w:tcPr>
            <w:tcW w:w="260" w:type="dxa"/>
            <w:vAlign w:val="bottom"/>
          </w:tcPr>
          <w:p w:rsidR="00214EAD" w:rsidRDefault="00214EA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214EAD" w:rsidRDefault="00214EAD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214EAD" w:rsidRDefault="00214EA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252"/>
        </w:trPr>
        <w:tc>
          <w:tcPr>
            <w:tcW w:w="5580" w:type="dxa"/>
            <w:gridSpan w:val="2"/>
            <w:vMerge w:val="restart"/>
            <w:vAlign w:val="bottom"/>
          </w:tcPr>
          <w:p w:rsidR="00214EAD" w:rsidRDefault="00FD7F03" w:rsidP="000A174E">
            <w:pPr>
              <w:ind w:left="8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Heure de déclenchement de l’alarme : </w:t>
            </w:r>
          </w:p>
        </w:tc>
        <w:tc>
          <w:tcPr>
            <w:tcW w:w="260" w:type="dxa"/>
            <w:vAlign w:val="bottom"/>
          </w:tcPr>
          <w:p w:rsidR="00214EAD" w:rsidRDefault="00214EAD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4EAD" w:rsidRDefault="00214EAD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214EAD" w:rsidRDefault="00214EAD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73"/>
        </w:trPr>
        <w:tc>
          <w:tcPr>
            <w:tcW w:w="5580" w:type="dxa"/>
            <w:gridSpan w:val="2"/>
            <w:vMerge/>
            <w:vAlign w:val="bottom"/>
          </w:tcPr>
          <w:p w:rsidR="00214EAD" w:rsidRDefault="00214EAD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6"/>
                <w:szCs w:val="6"/>
              </w:rPr>
            </w:pPr>
          </w:p>
        </w:tc>
        <w:tc>
          <w:tcPr>
            <w:tcW w:w="3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14EAD" w:rsidRDefault="00214EAD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267"/>
        </w:trPr>
        <w:tc>
          <w:tcPr>
            <w:tcW w:w="5580" w:type="dxa"/>
            <w:gridSpan w:val="2"/>
            <w:vMerge w:val="restart"/>
            <w:vAlign w:val="bottom"/>
          </w:tcPr>
          <w:p w:rsidR="00214EAD" w:rsidRDefault="00FD7F03">
            <w:pPr>
              <w:ind w:left="8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Temps écoulé jusqu’à l’évacuation de la dernière personne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  <w:tr w:rsidR="00214EAD">
        <w:trPr>
          <w:trHeight w:val="49"/>
        </w:trPr>
        <w:tc>
          <w:tcPr>
            <w:tcW w:w="5580" w:type="dxa"/>
            <w:gridSpan w:val="2"/>
            <w:vMerge/>
            <w:vAlign w:val="bottom"/>
          </w:tcPr>
          <w:p w:rsidR="00214EAD" w:rsidRDefault="00214EAD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214EAD" w:rsidRDefault="00214EAD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14EAD" w:rsidRDefault="00214EAD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214EAD" w:rsidRDefault="00214EAD">
            <w:pPr>
              <w:rPr>
                <w:sz w:val="1"/>
                <w:szCs w:val="1"/>
              </w:rPr>
            </w:pPr>
          </w:p>
        </w:tc>
      </w:tr>
    </w:tbl>
    <w:p w:rsidR="00214EAD" w:rsidRDefault="00214EAD">
      <w:pPr>
        <w:spacing w:line="129" w:lineRule="exact"/>
        <w:rPr>
          <w:sz w:val="24"/>
          <w:szCs w:val="24"/>
        </w:rPr>
      </w:pPr>
    </w:p>
    <w:p w:rsidR="00214EAD" w:rsidRDefault="00FD7F03">
      <w:pPr>
        <w:ind w:left="84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Nombre de personnes concernées par l’exercice :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tabs>
          <w:tab w:val="left" w:pos="2628"/>
          <w:tab w:val="left" w:pos="4048"/>
          <w:tab w:val="left" w:pos="4928"/>
        </w:tabs>
        <w:ind w:left="142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Enfants :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Enseignants :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Autres :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  <w:u w:val="single"/>
        </w:rPr>
        <w:t xml:space="preserve">TOTAL : </w:t>
      </w:r>
    </w:p>
    <w:p w:rsidR="00214EAD" w:rsidRDefault="00214EAD">
      <w:pPr>
        <w:spacing w:line="116" w:lineRule="exact"/>
        <w:rPr>
          <w:sz w:val="24"/>
          <w:szCs w:val="24"/>
        </w:rPr>
      </w:pPr>
    </w:p>
    <w:p w:rsidR="00214EAD" w:rsidRDefault="00FD7F03">
      <w:pPr>
        <w:ind w:left="84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L’appel des enfants après l’évacuation a-t-il été fait ?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ind w:left="84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L’alarme a-t-elle bien fonctionné ?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ind w:left="142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sinon pourquoi ? …………………………………………………………………….………</w:t>
      </w:r>
    </w:p>
    <w:p w:rsidR="00214EAD" w:rsidRDefault="00214EAD">
      <w:pPr>
        <w:spacing w:line="117" w:lineRule="exact"/>
        <w:rPr>
          <w:sz w:val="24"/>
          <w:szCs w:val="24"/>
        </w:rPr>
      </w:pPr>
    </w:p>
    <w:p w:rsidR="00214EAD" w:rsidRDefault="00FD7F03">
      <w:pPr>
        <w:ind w:left="142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………………………………………………………………………………………….……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ind w:left="142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mesure prise : ……………………………………………………………………………..…</w:t>
      </w:r>
    </w:p>
    <w:p w:rsidR="00214EAD" w:rsidRDefault="00214EAD">
      <w:pPr>
        <w:spacing w:line="116" w:lineRule="exact"/>
        <w:rPr>
          <w:sz w:val="24"/>
          <w:szCs w:val="24"/>
        </w:rPr>
      </w:pPr>
    </w:p>
    <w:p w:rsidR="00214EAD" w:rsidRDefault="00FD7F03">
      <w:pPr>
        <w:ind w:left="84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L’alarme était-elle audible de toutes les classes ? 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ind w:left="84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Le téléphone (courant EDF coupé) fonctionnait-il ? </w:t>
      </w:r>
    </w:p>
    <w:p w:rsidR="00214EAD" w:rsidRDefault="00214EAD">
      <w:pPr>
        <w:spacing w:line="116" w:lineRule="exact"/>
        <w:rPr>
          <w:sz w:val="24"/>
          <w:szCs w:val="24"/>
        </w:rPr>
      </w:pPr>
    </w:p>
    <w:p w:rsidR="00214EAD" w:rsidRDefault="00FD7F03">
      <w:pPr>
        <w:ind w:left="848"/>
        <w:rPr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Les consignes d’évacuation ont-elles été suivies par tous ? 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ind w:left="1428"/>
        <w:rPr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sinon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: cause : </w:t>
      </w:r>
    </w:p>
    <w:p w:rsidR="00214EAD" w:rsidRDefault="00214EAD">
      <w:pPr>
        <w:spacing w:line="116" w:lineRule="exact"/>
        <w:rPr>
          <w:sz w:val="24"/>
          <w:szCs w:val="24"/>
        </w:rPr>
      </w:pPr>
    </w:p>
    <w:p w:rsidR="00214EAD" w:rsidRDefault="00FD7F03">
      <w:pPr>
        <w:ind w:left="1428"/>
        <w:rPr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mesure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 prise : </w:t>
      </w:r>
    </w:p>
    <w:p w:rsidR="00214EAD" w:rsidRDefault="00214EAD">
      <w:pPr>
        <w:spacing w:line="114" w:lineRule="exact"/>
        <w:rPr>
          <w:sz w:val="24"/>
          <w:szCs w:val="24"/>
        </w:rPr>
      </w:pPr>
    </w:p>
    <w:p w:rsidR="00214EAD" w:rsidRDefault="00FD7F03">
      <w:pPr>
        <w:tabs>
          <w:tab w:val="left" w:pos="4788"/>
        </w:tabs>
        <w:ind w:left="848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A-t-il été fait appel à des intervenants extérieurs ?</w:t>
      </w:r>
      <w:r>
        <w:rPr>
          <w:rFonts w:ascii="Arial Narrow" w:eastAsia="Arial Narrow" w:hAnsi="Arial Narrow" w:cs="Arial Narrow"/>
          <w:sz w:val="20"/>
          <w:szCs w:val="20"/>
        </w:rPr>
        <w:tab/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pompiers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 xml:space="preserve">, service municipal, etc : </w:t>
      </w:r>
    </w:p>
    <w:p w:rsidR="000A174E" w:rsidRDefault="000A174E">
      <w:pPr>
        <w:tabs>
          <w:tab w:val="left" w:pos="4788"/>
        </w:tabs>
        <w:ind w:left="848"/>
        <w:rPr>
          <w:sz w:val="20"/>
          <w:szCs w:val="20"/>
        </w:rPr>
      </w:pPr>
    </w:p>
    <w:p w:rsidR="00214EAD" w:rsidRDefault="00214EAD">
      <w:pPr>
        <w:spacing w:line="1" w:lineRule="exact"/>
        <w:rPr>
          <w:sz w:val="24"/>
          <w:szCs w:val="24"/>
        </w:rPr>
      </w:pPr>
    </w:p>
    <w:p w:rsidR="00214EAD" w:rsidRDefault="00214EAD">
      <w:pPr>
        <w:spacing w:line="119" w:lineRule="exact"/>
        <w:rPr>
          <w:sz w:val="24"/>
          <w:szCs w:val="24"/>
        </w:rPr>
      </w:pPr>
    </w:p>
    <w:p w:rsidR="00214EAD" w:rsidRDefault="00FD7F03">
      <w:pPr>
        <w:numPr>
          <w:ilvl w:val="0"/>
          <w:numId w:val="2"/>
        </w:numPr>
        <w:tabs>
          <w:tab w:val="left" w:pos="128"/>
        </w:tabs>
        <w:ind w:left="128" w:hanging="128"/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>– CONDITIONS GENERALES DE LA SECURITE DANS L’ECOLE :</w:t>
      </w:r>
    </w:p>
    <w:p w:rsidR="00214EAD" w:rsidRDefault="00214EAD">
      <w:pPr>
        <w:spacing w:line="229" w:lineRule="exact"/>
        <w:rPr>
          <w:sz w:val="24"/>
          <w:szCs w:val="24"/>
        </w:rPr>
      </w:pPr>
    </w:p>
    <w:p w:rsidR="000A174E" w:rsidRDefault="000A174E">
      <w:pPr>
        <w:ind w:left="8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214EAD" w:rsidRDefault="00214EAD">
      <w:pPr>
        <w:ind w:left="8"/>
        <w:rPr>
          <w:sz w:val="20"/>
          <w:szCs w:val="20"/>
        </w:rPr>
      </w:pPr>
    </w:p>
    <w:p w:rsidR="00214EAD" w:rsidRDefault="00214EAD">
      <w:pPr>
        <w:spacing w:line="200" w:lineRule="exact"/>
        <w:rPr>
          <w:sz w:val="24"/>
          <w:szCs w:val="24"/>
        </w:rPr>
      </w:pPr>
    </w:p>
    <w:p w:rsidR="00214EAD" w:rsidRDefault="00214EAD">
      <w:pPr>
        <w:spacing w:line="334" w:lineRule="exact"/>
        <w:rPr>
          <w:sz w:val="24"/>
          <w:szCs w:val="24"/>
        </w:rPr>
      </w:pPr>
    </w:p>
    <w:p w:rsidR="00214EAD" w:rsidRDefault="00FD7F03">
      <w:pPr>
        <w:tabs>
          <w:tab w:val="left" w:pos="9188"/>
        </w:tabs>
        <w:ind w:left="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15"/>
          <w:szCs w:val="15"/>
        </w:rPr>
        <w:t xml:space="preserve">Page </w:t>
      </w:r>
      <w:r>
        <w:rPr>
          <w:rFonts w:eastAsia="Times New Roman"/>
          <w:b/>
          <w:bCs/>
          <w:i/>
          <w:iCs/>
          <w:sz w:val="15"/>
          <w:szCs w:val="15"/>
        </w:rPr>
        <w:t>1</w:t>
      </w:r>
      <w:r>
        <w:rPr>
          <w:rFonts w:ascii="Arial" w:eastAsia="Arial" w:hAnsi="Arial" w:cs="Arial"/>
          <w:b/>
          <w:bCs/>
          <w:i/>
          <w:iCs/>
          <w:sz w:val="15"/>
          <w:szCs w:val="15"/>
        </w:rPr>
        <w:t xml:space="preserve"> sur </w:t>
      </w:r>
      <w:r>
        <w:rPr>
          <w:rFonts w:eastAsia="Times New Roman"/>
          <w:b/>
          <w:bCs/>
          <w:i/>
          <w:iCs/>
          <w:sz w:val="15"/>
          <w:szCs w:val="15"/>
        </w:rPr>
        <w:t>1</w:t>
      </w:r>
    </w:p>
    <w:sectPr w:rsidR="00214EAD">
      <w:footerReference w:type="default" r:id="rId9"/>
      <w:pgSz w:w="11900" w:h="16838"/>
      <w:pgMar w:top="1127" w:right="846" w:bottom="620" w:left="852" w:header="0" w:footer="0" w:gutter="0"/>
      <w:cols w:space="720" w:equalWidth="0">
        <w:col w:w="102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FEE" w:rsidRDefault="00446FEE" w:rsidP="009D71DD">
      <w:r>
        <w:separator/>
      </w:r>
    </w:p>
  </w:endnote>
  <w:endnote w:type="continuationSeparator" w:id="0">
    <w:p w:rsidR="00446FEE" w:rsidRDefault="00446FEE" w:rsidP="009D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1DD" w:rsidRDefault="009D71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FEE" w:rsidRDefault="00446FEE" w:rsidP="009D71DD">
      <w:r>
        <w:separator/>
      </w:r>
    </w:p>
  </w:footnote>
  <w:footnote w:type="continuationSeparator" w:id="0">
    <w:p w:rsidR="00446FEE" w:rsidRDefault="00446FEE" w:rsidP="009D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9E76B7B2"/>
    <w:lvl w:ilvl="0" w:tplc="95380372">
      <w:start w:val="9"/>
      <w:numFmt w:val="upperLetter"/>
      <w:lvlText w:val="%1"/>
      <w:lvlJc w:val="left"/>
    </w:lvl>
    <w:lvl w:ilvl="1" w:tplc="9C4E0894">
      <w:numFmt w:val="decimal"/>
      <w:lvlText w:val=""/>
      <w:lvlJc w:val="left"/>
    </w:lvl>
    <w:lvl w:ilvl="2" w:tplc="6A0019D0">
      <w:numFmt w:val="decimal"/>
      <w:lvlText w:val=""/>
      <w:lvlJc w:val="left"/>
    </w:lvl>
    <w:lvl w:ilvl="3" w:tplc="89E8FB54">
      <w:numFmt w:val="decimal"/>
      <w:lvlText w:val=""/>
      <w:lvlJc w:val="left"/>
    </w:lvl>
    <w:lvl w:ilvl="4" w:tplc="8C703464">
      <w:numFmt w:val="decimal"/>
      <w:lvlText w:val=""/>
      <w:lvlJc w:val="left"/>
    </w:lvl>
    <w:lvl w:ilvl="5" w:tplc="2F2876E8">
      <w:numFmt w:val="decimal"/>
      <w:lvlText w:val=""/>
      <w:lvlJc w:val="left"/>
    </w:lvl>
    <w:lvl w:ilvl="6" w:tplc="43B868DE">
      <w:numFmt w:val="decimal"/>
      <w:lvlText w:val=""/>
      <w:lvlJc w:val="left"/>
    </w:lvl>
    <w:lvl w:ilvl="7" w:tplc="879E44AC">
      <w:numFmt w:val="decimal"/>
      <w:lvlText w:val=""/>
      <w:lvlJc w:val="left"/>
    </w:lvl>
    <w:lvl w:ilvl="8" w:tplc="08DC217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0BE6D87A"/>
    <w:lvl w:ilvl="0" w:tplc="564ADF40">
      <w:start w:val="35"/>
      <w:numFmt w:val="upperLetter"/>
      <w:lvlText w:val="%1"/>
      <w:lvlJc w:val="left"/>
    </w:lvl>
    <w:lvl w:ilvl="1" w:tplc="3C0889C6">
      <w:numFmt w:val="decimal"/>
      <w:lvlText w:val=""/>
      <w:lvlJc w:val="left"/>
    </w:lvl>
    <w:lvl w:ilvl="2" w:tplc="155AA6CA">
      <w:numFmt w:val="decimal"/>
      <w:lvlText w:val=""/>
      <w:lvlJc w:val="left"/>
    </w:lvl>
    <w:lvl w:ilvl="3" w:tplc="438A5788">
      <w:numFmt w:val="decimal"/>
      <w:lvlText w:val=""/>
      <w:lvlJc w:val="left"/>
    </w:lvl>
    <w:lvl w:ilvl="4" w:tplc="88EC2AEE">
      <w:numFmt w:val="decimal"/>
      <w:lvlText w:val=""/>
      <w:lvlJc w:val="left"/>
    </w:lvl>
    <w:lvl w:ilvl="5" w:tplc="44A4BAC6">
      <w:numFmt w:val="decimal"/>
      <w:lvlText w:val=""/>
      <w:lvlJc w:val="left"/>
    </w:lvl>
    <w:lvl w:ilvl="6" w:tplc="D9702434">
      <w:numFmt w:val="decimal"/>
      <w:lvlText w:val=""/>
      <w:lvlJc w:val="left"/>
    </w:lvl>
    <w:lvl w:ilvl="7" w:tplc="62722E78">
      <w:numFmt w:val="decimal"/>
      <w:lvlText w:val=""/>
      <w:lvlJc w:val="left"/>
    </w:lvl>
    <w:lvl w:ilvl="8" w:tplc="1DB64C7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AD"/>
    <w:rsid w:val="000A174E"/>
    <w:rsid w:val="00214EAD"/>
    <w:rsid w:val="00446FEE"/>
    <w:rsid w:val="005B0714"/>
    <w:rsid w:val="00792ACE"/>
    <w:rsid w:val="009D71DD"/>
    <w:rsid w:val="00F33696"/>
    <w:rsid w:val="00FD7F03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9DF4"/>
  <w15:docId w15:val="{38258A8F-24E8-4EE2-BC1B-A54064A4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71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71DD"/>
  </w:style>
  <w:style w:type="paragraph" w:styleId="Pieddepage">
    <w:name w:val="footer"/>
    <w:basedOn w:val="Normal"/>
    <w:link w:val="PieddepageCar"/>
    <w:uiPriority w:val="99"/>
    <w:unhideWhenUsed/>
    <w:rsid w:val="009D71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DSI-Rectorat de Versailles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Muriel Munier</cp:lastModifiedBy>
  <cp:revision>7</cp:revision>
  <dcterms:created xsi:type="dcterms:W3CDTF">2018-09-24T13:21:00Z</dcterms:created>
  <dcterms:modified xsi:type="dcterms:W3CDTF">2023-02-14T15:48:00Z</dcterms:modified>
</cp:coreProperties>
</file>