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4CF" w:rsidRDefault="00C144CF" w:rsidP="00C144CF">
      <w:pPr>
        <w:shd w:val="clear" w:color="auto" w:fill="FFFFFF"/>
        <w:spacing w:after="0" w:line="240" w:lineRule="auto"/>
        <w:ind w:firstLine="709"/>
        <w:jc w:val="center"/>
        <w:outlineLvl w:val="2"/>
        <w:rPr>
          <w:b/>
          <w:color w:val="C0504D" w:themeColor="accent2"/>
          <w:sz w:val="96"/>
          <w:szCs w:val="96"/>
        </w:rPr>
      </w:pPr>
      <w:r>
        <w:rPr>
          <w:b/>
          <w:color w:val="C0504D" w:themeColor="accent2"/>
          <w:sz w:val="96"/>
          <w:szCs w:val="96"/>
        </w:rPr>
        <w:t xml:space="preserve">Выступление </w:t>
      </w:r>
    </w:p>
    <w:p w:rsidR="00C144CF" w:rsidRDefault="00C144CF" w:rsidP="00C144CF">
      <w:pPr>
        <w:shd w:val="clear" w:color="auto" w:fill="FFFFFF"/>
        <w:spacing w:after="0" w:line="240" w:lineRule="auto"/>
        <w:ind w:firstLine="709"/>
        <w:jc w:val="center"/>
        <w:outlineLvl w:val="2"/>
        <w:rPr>
          <w:b/>
          <w:color w:val="C0504D" w:themeColor="accent2"/>
          <w:sz w:val="96"/>
          <w:szCs w:val="96"/>
        </w:rPr>
      </w:pPr>
      <w:r>
        <w:rPr>
          <w:b/>
          <w:color w:val="C0504D" w:themeColor="accent2"/>
          <w:sz w:val="96"/>
          <w:szCs w:val="96"/>
        </w:rPr>
        <w:t xml:space="preserve">на родительском собрании </w:t>
      </w:r>
    </w:p>
    <w:p w:rsidR="00C144CF" w:rsidRPr="00CF1354" w:rsidRDefault="00C144CF" w:rsidP="00C144CF">
      <w:pPr>
        <w:shd w:val="clear" w:color="auto" w:fill="FFFFFF"/>
        <w:spacing w:after="0" w:line="240" w:lineRule="auto"/>
        <w:ind w:firstLine="709"/>
        <w:jc w:val="center"/>
        <w:outlineLvl w:val="2"/>
        <w:rPr>
          <w:b/>
          <w:color w:val="C0504D" w:themeColor="accent2"/>
          <w:sz w:val="44"/>
          <w:szCs w:val="44"/>
        </w:rPr>
      </w:pPr>
      <w:r>
        <w:rPr>
          <w:b/>
          <w:color w:val="C0504D" w:themeColor="accent2"/>
          <w:sz w:val="96"/>
          <w:szCs w:val="96"/>
        </w:rPr>
        <w:t xml:space="preserve"> </w:t>
      </w:r>
    </w:p>
    <w:p w:rsidR="00C144CF" w:rsidRPr="00CF1354" w:rsidRDefault="00C144CF" w:rsidP="00C144CF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FF66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6600"/>
          <w:sz w:val="48"/>
          <w:szCs w:val="48"/>
          <w:lang w:eastAsia="ru-RU"/>
        </w:rPr>
        <w:t>«Моя любимая игрушка»</w:t>
      </w:r>
    </w:p>
    <w:p w:rsidR="00C144CF" w:rsidRPr="00C144CF" w:rsidRDefault="00C144CF" w:rsidP="00C144CF">
      <w:pPr>
        <w:pStyle w:val="a3"/>
        <w:ind w:firstLine="709"/>
        <w:jc w:val="center"/>
        <w:rPr>
          <w:b/>
          <w:color w:val="76923C" w:themeColor="accent3" w:themeShade="BF"/>
          <w:sz w:val="56"/>
          <w:szCs w:val="56"/>
        </w:rPr>
      </w:pPr>
    </w:p>
    <w:p w:rsidR="00C144CF" w:rsidRPr="00C144CF" w:rsidRDefault="00C144CF" w:rsidP="00C144CF">
      <w:pPr>
        <w:pStyle w:val="a3"/>
        <w:ind w:firstLine="709"/>
        <w:jc w:val="center"/>
        <w:rPr>
          <w:b/>
          <w:color w:val="76923C" w:themeColor="accent3" w:themeShade="BF"/>
          <w:sz w:val="56"/>
          <w:szCs w:val="56"/>
        </w:rPr>
      </w:pPr>
    </w:p>
    <w:p w:rsidR="00C144CF" w:rsidRDefault="00C144CF" w:rsidP="00C144CF">
      <w:pPr>
        <w:pStyle w:val="a3"/>
        <w:ind w:firstLine="709"/>
        <w:jc w:val="center"/>
        <w:rPr>
          <w:b/>
          <w:color w:val="C0504D" w:themeColor="accent2"/>
          <w:sz w:val="56"/>
          <w:szCs w:val="56"/>
        </w:rPr>
      </w:pPr>
      <w:r>
        <w:rPr>
          <w:noProof/>
        </w:rPr>
        <w:drawing>
          <wp:inline distT="0" distB="0" distL="0" distR="0" wp14:anchorId="368D7824" wp14:editId="6C46C4C8">
            <wp:extent cx="3588026" cy="2216364"/>
            <wp:effectExtent l="0" t="0" r="0" b="0"/>
            <wp:docPr id="3" name="Рисунок 3" descr="Л. С. АЛЕКСЕЕВА РОДИТЕЛЬСКОЕ СОБРАНИЕ: ЗНАЧЕНИЕ РЕЖИМА ДНЯ В ЖИЗНИ ДО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. С. АЛЕКСЕЕВА РОДИТЕЛЬСКОЕ СОБРАНИЕ: ЗНАЧЕНИЕ РЕЖИМА ДНЯ В ЖИЗНИ ДОШ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8164" cy="2216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4CF" w:rsidRDefault="00C144CF" w:rsidP="00C144CF">
      <w:pPr>
        <w:pStyle w:val="a3"/>
        <w:ind w:firstLine="709"/>
        <w:jc w:val="center"/>
        <w:rPr>
          <w:b/>
          <w:color w:val="C0504D" w:themeColor="accent2"/>
          <w:sz w:val="56"/>
          <w:szCs w:val="56"/>
        </w:rPr>
      </w:pPr>
    </w:p>
    <w:p w:rsidR="00C144CF" w:rsidRPr="00856C38" w:rsidRDefault="00C144CF" w:rsidP="00C144CF">
      <w:pPr>
        <w:pStyle w:val="a3"/>
        <w:ind w:firstLine="709"/>
        <w:jc w:val="center"/>
        <w:rPr>
          <w:b/>
          <w:color w:val="C0504D" w:themeColor="accent2"/>
          <w:sz w:val="56"/>
          <w:szCs w:val="56"/>
        </w:rPr>
      </w:pPr>
    </w:p>
    <w:p w:rsidR="00C144CF" w:rsidRPr="00856C38" w:rsidRDefault="00C144CF" w:rsidP="00C144CF">
      <w:pPr>
        <w:jc w:val="right"/>
        <w:rPr>
          <w:rFonts w:ascii="Comic Sans MS" w:hAnsi="Comic Sans MS"/>
          <w:b/>
          <w:color w:val="C0504D" w:themeColor="accent2"/>
          <w:sz w:val="24"/>
          <w:szCs w:val="24"/>
        </w:rPr>
      </w:pPr>
      <w:r w:rsidRPr="00856C38">
        <w:rPr>
          <w:rFonts w:ascii="Comic Sans MS" w:hAnsi="Comic Sans MS"/>
          <w:b/>
          <w:color w:val="C0504D" w:themeColor="accent2"/>
          <w:sz w:val="24"/>
          <w:szCs w:val="24"/>
        </w:rPr>
        <w:t>Подготовил педагог-психолог</w:t>
      </w:r>
    </w:p>
    <w:p w:rsidR="00C144CF" w:rsidRPr="00856C38" w:rsidRDefault="00C144CF" w:rsidP="00C144CF">
      <w:pPr>
        <w:jc w:val="right"/>
        <w:rPr>
          <w:rFonts w:ascii="Comic Sans MS" w:hAnsi="Comic Sans MS"/>
          <w:b/>
          <w:color w:val="C0504D" w:themeColor="accent2"/>
          <w:sz w:val="24"/>
          <w:szCs w:val="24"/>
        </w:rPr>
      </w:pPr>
      <w:r w:rsidRPr="00856C38">
        <w:rPr>
          <w:rFonts w:ascii="Comic Sans MS" w:hAnsi="Comic Sans MS"/>
          <w:b/>
          <w:color w:val="C0504D" w:themeColor="accent2"/>
          <w:sz w:val="24"/>
          <w:szCs w:val="24"/>
        </w:rPr>
        <w:t xml:space="preserve"> МДОАУ - Д/с № 46</w:t>
      </w:r>
    </w:p>
    <w:p w:rsidR="00C144CF" w:rsidRPr="00856C38" w:rsidRDefault="00C144CF" w:rsidP="00C144CF">
      <w:pPr>
        <w:pStyle w:val="a3"/>
        <w:ind w:firstLine="709"/>
        <w:jc w:val="right"/>
        <w:rPr>
          <w:b/>
          <w:color w:val="C0504D" w:themeColor="accent2"/>
          <w:sz w:val="28"/>
          <w:szCs w:val="28"/>
        </w:rPr>
      </w:pPr>
      <w:r>
        <w:rPr>
          <w:b/>
          <w:color w:val="C0504D" w:themeColor="accent2"/>
          <w:sz w:val="28"/>
          <w:szCs w:val="28"/>
        </w:rPr>
        <w:t xml:space="preserve">Юсупова Г.И. </w:t>
      </w:r>
    </w:p>
    <w:p w:rsidR="00C144CF" w:rsidRDefault="00C144CF" w:rsidP="00C144CF"/>
    <w:p w:rsidR="00C144CF" w:rsidRDefault="00C144CF" w:rsidP="00CE56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4CF" w:rsidRDefault="00C144CF" w:rsidP="00CE56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4CF" w:rsidRDefault="00C144CF" w:rsidP="00CE56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4CF" w:rsidRDefault="00C144CF" w:rsidP="00CE56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4CF" w:rsidRDefault="00C144CF" w:rsidP="00CE56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4CF" w:rsidRDefault="00C144CF" w:rsidP="00CE56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4CF" w:rsidRDefault="00C144CF" w:rsidP="00CE56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4CF" w:rsidRDefault="00C144CF" w:rsidP="00CE56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4CF" w:rsidRDefault="00C144CF" w:rsidP="00CE56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976" w:rsidRPr="00CE5653" w:rsidRDefault="00AE3976" w:rsidP="00CE56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E56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"</w:t>
      </w:r>
      <w:r w:rsidR="00A37680" w:rsidRPr="00CE56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Моя любимая игрушка</w:t>
      </w:r>
      <w:r w:rsidRPr="00CE565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p w:rsidR="0057579E" w:rsidRDefault="00D17B4C" w:rsidP="00575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653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каждого ребёнка дошкольного возраста есть любимая игрушка. У кого-то красивая кукла, у кого-то машинка с дистанционным управлением, а у кого-то плюшевый мишка. Привязанность к игрушкам у детей неспроста. Малыши воспринимают их как одушевлённые и соответственно относятся к ним: укладывают спать, кормят, переживают, не страшно ли игрушке в тёмном ящике, требуют уложить её рядом с собой на кровать.</w:t>
      </w:r>
    </w:p>
    <w:p w:rsidR="00D17B4C" w:rsidRPr="00CE5653" w:rsidRDefault="00D17B4C" w:rsidP="00575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7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Любимая игрушка для ребёнка</w:t>
      </w:r>
      <w:r w:rsidRPr="00CE5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и лучший друг и его второе Я. Если расспросить малыша, какое у его игрушки настроение, то он расскажет нам о своих тайных переживаниях. А если спросить его, что хотел бы его супермен на день рождение, то никогда не ошибётесь с подарком.</w:t>
      </w:r>
    </w:p>
    <w:p w:rsidR="00D17B4C" w:rsidRPr="00CE5653" w:rsidRDefault="00D17B4C" w:rsidP="00CE56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5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игрушки много сторон – педагогическая, эстетическая, нравственная, производственная, экономическая, культурная, социальная, психологическая и т.д. </w:t>
      </w:r>
      <w:proofErr w:type="gramEnd"/>
    </w:p>
    <w:p w:rsidR="00D17B4C" w:rsidRPr="00CE5653" w:rsidRDefault="00D17B4C" w:rsidP="00CE56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ребёнка игрушка – </w:t>
      </w:r>
      <w:proofErr w:type="spellStart"/>
      <w:r w:rsidRPr="00CE565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неотъемлимая</w:t>
      </w:r>
      <w:proofErr w:type="spellEnd"/>
      <w:r w:rsidRPr="00CE5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его жизни и поэтому требует к себе самого серьезного внимания!</w:t>
      </w:r>
    </w:p>
    <w:p w:rsidR="00D17B4C" w:rsidRPr="00CE5653" w:rsidRDefault="00D17B4C" w:rsidP="00CE56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Взрослым необходимо относиться к игрушке с должным почтением, как </w:t>
      </w:r>
      <w:proofErr w:type="gramStart"/>
      <w:r w:rsidRPr="00CE565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CE5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живой, и она, т. е ребёнок в его роли, отплатит доверием и благодарностью. То, что малышу сложно рассказать нам про себя, он легко расскажет про свою игрушку.</w:t>
      </w:r>
    </w:p>
    <w:p w:rsidR="00D17B4C" w:rsidRPr="00CE5653" w:rsidRDefault="00D17B4C" w:rsidP="00CE56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6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Придумывайте и рассказывайте ребёнку сказки о его любимой игрушке. С ней ему будет гораздо легче отождествиться, т. е встать на её место, научиться переживать и поступать, как она. Героями сказок лучше делать игрушки ребёнка. Разыграйте целый спектакль, рассказывая сказку.</w:t>
      </w:r>
    </w:p>
    <w:p w:rsidR="00D17B4C" w:rsidRPr="00CE5653" w:rsidRDefault="00D17B4C" w:rsidP="00CE56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65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мягких зверушек и кукол, детям необходимы и другие игрушки для их полноценного развития. В первую очередь, это большие и маленькие мячики, конструктор и другие строительные материалы. Первый конструктор ребёнка – это кубики. Конструктивная деятельность развивает у малышей все интеллектуальные процессы, а также мелкую моторику и воображение, знакомит с</w:t>
      </w:r>
      <w:r w:rsidR="00CE5653" w:rsidRPr="00CE5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пространством, законами физики. </w:t>
      </w:r>
      <w:r w:rsidRPr="00CE56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ребёнку нужны наборы доктора, парикмахера, игрушечная мебель, машинки, наборы детской посуды. Ведь все эти игрушки активно знакомят малышей с жизнью взрослых. В различные настольные игры можно начинать играть с 5 лет.</w:t>
      </w:r>
    </w:p>
    <w:p w:rsidR="00D17B4C" w:rsidRPr="00CE5653" w:rsidRDefault="00D17B4C" w:rsidP="00CE56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6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отношение у детей вызывают игрушки, сделанные родительскими руками: вырезанные из дерева солдатики, сшитые куклы, домик для кукол из спичечных коробков и т. д. Дети чувствуют ту любовь, которую взрослые проявили, создавая игрушку для ребёнка.</w:t>
      </w:r>
    </w:p>
    <w:p w:rsidR="00A37680" w:rsidRPr="00CE5653" w:rsidRDefault="00A37680" w:rsidP="00CE56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65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Игрушкой может стать все что угодно. Свойство быть игрушкой не привязано жёстко к внешне материальным признакам того или иного предмета. Его попадание в класс «игрушек» обусловлено отношением к нему играющего человека. Именно человек превращает предмет в истинную игрушку в процессе игры с ним.</w:t>
      </w:r>
    </w:p>
    <w:p w:rsidR="00A37680" w:rsidRPr="00CE5653" w:rsidRDefault="00A37680" w:rsidP="00CE56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65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истинной игрушки может получить любой предмет, если он:</w:t>
      </w:r>
    </w:p>
    <w:p w:rsidR="00A37680" w:rsidRPr="00CE5653" w:rsidRDefault="00A37680" w:rsidP="0057579E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56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привлекателен – вызывает желание общаться с предметом, смотреть на него манипулировать им;</w:t>
      </w:r>
      <w:proofErr w:type="gramEnd"/>
    </w:p>
    <w:p w:rsidR="00A37680" w:rsidRPr="00CE5653" w:rsidRDefault="00A37680" w:rsidP="0057579E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65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доступен для овладения – определяется возможностями играющего встроить этот объе</w:t>
      </w:r>
      <w:proofErr w:type="gramStart"/>
      <w:r w:rsidRPr="00CE5653">
        <w:rPr>
          <w:rFonts w:ascii="Times New Roman" w:eastAsia="Times New Roman" w:hAnsi="Times New Roman" w:cs="Times New Roman"/>
          <w:sz w:val="28"/>
          <w:szCs w:val="28"/>
          <w:lang w:eastAsia="ru-RU"/>
        </w:rPr>
        <w:t>кт в св</w:t>
      </w:r>
      <w:proofErr w:type="gramEnd"/>
      <w:r w:rsidRPr="00CE5653">
        <w:rPr>
          <w:rFonts w:ascii="Times New Roman" w:eastAsia="Times New Roman" w:hAnsi="Times New Roman" w:cs="Times New Roman"/>
          <w:sz w:val="28"/>
          <w:szCs w:val="28"/>
          <w:lang w:eastAsia="ru-RU"/>
        </w:rPr>
        <w:t>оё жизненное пространство;</w:t>
      </w:r>
    </w:p>
    <w:p w:rsidR="00A37680" w:rsidRPr="00CE5653" w:rsidRDefault="00A37680" w:rsidP="0057579E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65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воспринимается в данный момент как «серьезная вещь» - то есть на него не распространяется общепринятые правила обращения с «серьёзными» предметами.</w:t>
      </w:r>
    </w:p>
    <w:p w:rsidR="00A37680" w:rsidRPr="00CE5653" w:rsidRDefault="00A37680" w:rsidP="0057579E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65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Удовлетворяет возрастные потребности развития ребёнка;</w:t>
      </w:r>
    </w:p>
    <w:p w:rsidR="00A37680" w:rsidRPr="00CE5653" w:rsidRDefault="00A37680" w:rsidP="0057579E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6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Способен стать символическим объектом для личностных проекций - когда возможен перенос своих переживаний, чувств, мыслей и поступков на свою игрушку как осознанно, так и на подсознательном уровне.</w:t>
      </w:r>
    </w:p>
    <w:p w:rsidR="00A37680" w:rsidRPr="00CE5653" w:rsidRDefault="00A37680" w:rsidP="00CE56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65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«игрушка» - для многих служит синонимом безделушки, забавы. В то время как это особый предмет, имеющий огромную власть, обладающий способностью обучать. И от того как мы относимся к выбору игрушек для своего ребёнка, умеем ли правильно организовать игру, направить его действия, развернуть сюжет зависит будущее наших детей.</w:t>
      </w:r>
    </w:p>
    <w:p w:rsidR="00A37680" w:rsidRPr="00CE5653" w:rsidRDefault="00A37680" w:rsidP="00CE56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65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игр и игрушек для развития ребенка в дошкольном возрасте часто недооценивается даже педагогами</w:t>
      </w:r>
      <w:r w:rsidR="0057579E">
        <w:rPr>
          <w:rFonts w:ascii="Times New Roman" w:eastAsia="Times New Roman" w:hAnsi="Times New Roman" w:cs="Times New Roman"/>
          <w:sz w:val="28"/>
          <w:szCs w:val="28"/>
          <w:lang w:eastAsia="ru-RU"/>
        </w:rPr>
        <w:t>. Большинство родителей не пони</w:t>
      </w:r>
      <w:r w:rsidRPr="00CE5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мают, насколько важны правильно подобранные игрушки для формирования личности ребенка. </w:t>
      </w:r>
      <w:r w:rsidRPr="00CE56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психолого-педагогические требования к игрушке.</w:t>
      </w:r>
    </w:p>
    <w:p w:rsidR="00A37680" w:rsidRPr="00CE5653" w:rsidRDefault="00A37680" w:rsidP="00CE56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Игрушка приносит максимальную пользу, если она </w:t>
      </w:r>
      <w:proofErr w:type="spellStart"/>
      <w:r w:rsidRPr="00CE565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культуросообразна</w:t>
      </w:r>
      <w:proofErr w:type="spellEnd"/>
      <w:r w:rsidRPr="00CE5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способствует принятым в обществе нормам и духовно-нравственным ценностям.</w:t>
      </w:r>
    </w:p>
    <w:p w:rsidR="00A37680" w:rsidRPr="00CE5653" w:rsidRDefault="00A37680" w:rsidP="0057579E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6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Игрушка вредна, если она:</w:t>
      </w:r>
    </w:p>
    <w:p w:rsidR="00A37680" w:rsidRPr="00CE5653" w:rsidRDefault="00A37680" w:rsidP="0057579E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6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Провоцирует ребёнка на агрессию и жестокость;</w:t>
      </w:r>
    </w:p>
    <w:p w:rsidR="00A37680" w:rsidRPr="00CE5653" w:rsidRDefault="00A37680" w:rsidP="0057579E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65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Вызывает страх или тревогу;</w:t>
      </w:r>
    </w:p>
    <w:p w:rsidR="00A37680" w:rsidRPr="00CE5653" w:rsidRDefault="00A37680" w:rsidP="0057579E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65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грубый натурализм;</w:t>
      </w:r>
    </w:p>
    <w:p w:rsidR="00A37680" w:rsidRPr="00CE5653" w:rsidRDefault="00A37680" w:rsidP="0057579E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653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Унижает человеческое достоинство;</w:t>
      </w:r>
    </w:p>
    <w:p w:rsidR="00A37680" w:rsidRPr="00CE5653" w:rsidRDefault="00A37680" w:rsidP="0057579E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65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Вызывает психологическую зависимость в ущерб полноценному развитию ребенка;</w:t>
      </w:r>
    </w:p>
    <w:p w:rsidR="00A37680" w:rsidRPr="00CE5653" w:rsidRDefault="00A37680" w:rsidP="0057579E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65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Искажает восприятие окружающей действительности.</w:t>
      </w:r>
    </w:p>
    <w:p w:rsidR="00A37680" w:rsidRPr="00CE5653" w:rsidRDefault="00A37680" w:rsidP="0057579E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6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Игрушка полезна, если она:</w:t>
      </w:r>
    </w:p>
    <w:p w:rsidR="00A37680" w:rsidRPr="00CE5653" w:rsidRDefault="00A37680" w:rsidP="0057579E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6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Безопасна;</w:t>
      </w:r>
    </w:p>
    <w:p w:rsidR="00A37680" w:rsidRPr="00CE5653" w:rsidRDefault="00A37680" w:rsidP="0057579E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6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Привлекательна;</w:t>
      </w:r>
    </w:p>
    <w:p w:rsidR="00A37680" w:rsidRPr="00CE5653" w:rsidRDefault="00A37680" w:rsidP="0057579E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653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Эстетична;</w:t>
      </w:r>
    </w:p>
    <w:p w:rsidR="00A37680" w:rsidRPr="00CE5653" w:rsidRDefault="00A37680" w:rsidP="0057579E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6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Соответствует возрастным возможностям ребёнка;</w:t>
      </w:r>
    </w:p>
    <w:p w:rsidR="00A37680" w:rsidRPr="00CE5653" w:rsidRDefault="00A37680" w:rsidP="0057579E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E56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Полифункциональна</w:t>
      </w:r>
      <w:proofErr w:type="spellEnd"/>
      <w:r w:rsidRPr="00CE5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(предоставляет возможность для развития способностей ребенка: физических, духовных, нравственных и т.д.);</w:t>
      </w:r>
    </w:p>
    <w:p w:rsidR="00A37680" w:rsidRPr="00CE5653" w:rsidRDefault="00A37680" w:rsidP="0057579E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565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Выполнена</w:t>
      </w:r>
      <w:proofErr w:type="gramEnd"/>
      <w:r w:rsidRPr="00CE5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экологически чистых материалов;</w:t>
      </w:r>
    </w:p>
    <w:p w:rsidR="00A37680" w:rsidRPr="00CE5653" w:rsidRDefault="00A37680" w:rsidP="0057579E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65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Упакована.</w:t>
      </w:r>
    </w:p>
    <w:p w:rsidR="00A37680" w:rsidRPr="00CE5653" w:rsidRDefault="00A37680" w:rsidP="0057579E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6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выбора игрушки</w:t>
      </w:r>
    </w:p>
    <w:p w:rsidR="00A37680" w:rsidRPr="00CE5653" w:rsidRDefault="00A37680" w:rsidP="0057579E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65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Игрушка радует Вас и Вашего малыша, вызывает положительные эмоции;</w:t>
      </w:r>
    </w:p>
    <w:p w:rsidR="00A37680" w:rsidRPr="00CE5653" w:rsidRDefault="00A37680" w:rsidP="0057579E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65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Игрушка не утомляет и не перегружает ребёнка;</w:t>
      </w:r>
    </w:p>
    <w:p w:rsidR="00A37680" w:rsidRPr="00CE5653" w:rsidRDefault="00A37680" w:rsidP="0057579E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65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Игрушка отвечает индивидуальным особенностям развития ребёнка и его потребности в игре.</w:t>
      </w:r>
    </w:p>
    <w:p w:rsidR="00A37680" w:rsidRPr="00CE5653" w:rsidRDefault="00A37680" w:rsidP="0057579E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65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Игрушка вызывает интерес, обладает игровой динамикой, стимулирует к активному действию с ней;</w:t>
      </w:r>
    </w:p>
    <w:p w:rsidR="00A37680" w:rsidRPr="00CE5653" w:rsidRDefault="00A37680" w:rsidP="0057579E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65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Игрушка расширяет кругозор и побуждает ребёнка к познавательно-исследовательской деятельности;</w:t>
      </w:r>
    </w:p>
    <w:p w:rsidR="00A37680" w:rsidRPr="00CE5653" w:rsidRDefault="00A37680" w:rsidP="0057579E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65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Игрушка воспитывает художественный вкус ребёнка.</w:t>
      </w:r>
    </w:p>
    <w:p w:rsidR="0057579E" w:rsidRDefault="0057579E" w:rsidP="00CE56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976" w:rsidRPr="00CE5653" w:rsidRDefault="00AE3976" w:rsidP="00CE56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6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Родительской</w:t>
      </w:r>
      <w:r w:rsidRPr="00CE5653">
        <w:rPr>
          <w:rFonts w:ascii="Times New Roman" w:eastAsia="Times New Roman" w:hAnsi="Times New Roman" w:cs="Times New Roman"/>
          <w:sz w:val="28"/>
          <w:szCs w:val="28"/>
          <w:lang w:eastAsia="ru-RU"/>
        </w:rPr>
        <w:t> любви присуще стремление сделать </w:t>
      </w:r>
      <w:r w:rsidRPr="00CE56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 счастливым</w:t>
      </w:r>
      <w:r w:rsidRPr="00CE565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наполнить его </w:t>
      </w:r>
      <w:r w:rsidRPr="00CE56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жизнь</w:t>
      </w:r>
      <w:r w:rsidRPr="00CE5653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разнообразными впечатлениями, удовлетворить возникающие потребности. Желая порадовать </w:t>
      </w:r>
      <w:r w:rsidRPr="00CE56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</w:t>
      </w:r>
      <w:r w:rsidRPr="00CE5653">
        <w:rPr>
          <w:rFonts w:ascii="Times New Roman" w:eastAsia="Times New Roman" w:hAnsi="Times New Roman" w:cs="Times New Roman"/>
          <w:sz w:val="28"/>
          <w:szCs w:val="28"/>
          <w:lang w:eastAsia="ru-RU"/>
        </w:rPr>
        <w:t>, взрослые дарят ему </w:t>
      </w:r>
      <w:r w:rsidRPr="005757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игрушки</w:t>
      </w:r>
      <w:r w:rsidRPr="00CE5653">
        <w:rPr>
          <w:rFonts w:ascii="Times New Roman" w:eastAsia="Times New Roman" w:hAnsi="Times New Roman" w:cs="Times New Roman"/>
          <w:sz w:val="28"/>
          <w:szCs w:val="28"/>
          <w:lang w:eastAsia="ru-RU"/>
        </w:rPr>
        <w:t>. Очень важно, чтобы этот подарок стал для малыша открытием окружающего мира, дал возможность общения с близкими людьми. Серьезное отношение </w:t>
      </w:r>
      <w:r w:rsidRPr="005757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родителей к игрушке</w:t>
      </w:r>
      <w:r w:rsidRPr="00CE565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к основному другу своих детей, - залог успеха в воспитании, умении дружить, формировании таких качеств, как доброта и сочувствие.</w:t>
      </w:r>
    </w:p>
    <w:p w:rsidR="00AE3976" w:rsidRPr="00CE5653" w:rsidRDefault="00AE3976" w:rsidP="00CE56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6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Необходимо стремиться, чтобы </w:t>
      </w:r>
      <w:r w:rsidRPr="005757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 дорожил игрушками</w:t>
      </w:r>
      <w:r w:rsidRPr="00CE56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3976" w:rsidRPr="0057579E" w:rsidRDefault="00AE3976" w:rsidP="00CE56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7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Выбор </w:t>
      </w:r>
      <w:r w:rsidRPr="0057579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игрушки</w:t>
      </w:r>
      <w:r w:rsidRPr="005757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дело не простое</w:t>
      </w:r>
      <w:r w:rsidRPr="0057579E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Чтобы правильно выбрать </w:t>
      </w:r>
      <w:r w:rsidRPr="005757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игрушку ребенку</w:t>
      </w:r>
      <w:r w:rsidRPr="0057579E">
        <w:rPr>
          <w:rFonts w:ascii="Times New Roman" w:eastAsia="Times New Roman" w:hAnsi="Times New Roman" w:cs="Times New Roman"/>
          <w:sz w:val="28"/>
          <w:szCs w:val="28"/>
          <w:lang w:eastAsia="ru-RU"/>
        </w:rPr>
        <w:t>, нужно знать возрастные особенности его развития, потребности в той или иной деятельности, желания, вытекающие из конкретного </w:t>
      </w:r>
      <w:r w:rsidRPr="005757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жизненного опыта</w:t>
      </w:r>
      <w:r w:rsidRPr="005757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3976" w:rsidRPr="0057579E" w:rsidRDefault="00AE3976" w:rsidP="00CE56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79E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 в раннем возрасте </w:t>
      </w:r>
      <w:r w:rsidRPr="005757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</w:t>
      </w:r>
      <w:r w:rsidRPr="0057579E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испытывает интерес к познанию, исследованию всего, что его окружает. Эта экспериментальная деятельность, прежде всего, находить отражение в манипулировании различными предметами. Малышу необходимы </w:t>
      </w:r>
      <w:r w:rsidRPr="005757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игрушки яркие</w:t>
      </w:r>
      <w:r w:rsidRPr="0057579E">
        <w:rPr>
          <w:rFonts w:ascii="Times New Roman" w:eastAsia="Times New Roman" w:hAnsi="Times New Roman" w:cs="Times New Roman"/>
          <w:sz w:val="28"/>
          <w:szCs w:val="28"/>
          <w:lang w:eastAsia="ru-RU"/>
        </w:rPr>
        <w:t>, звучащие, мобильные, приятные на ощупь. Они становятся посредниками в общении между </w:t>
      </w:r>
      <w:r w:rsidRPr="005757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ребенком и взрослым</w:t>
      </w:r>
      <w:r w:rsidRPr="0057579E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между детьми в семье.</w:t>
      </w:r>
    </w:p>
    <w:p w:rsidR="00AE3976" w:rsidRPr="0057579E" w:rsidRDefault="00AE3976" w:rsidP="00CE56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79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удовольствием включают в </w:t>
      </w:r>
      <w:r w:rsidRPr="005757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игру мягкие игрушки</w:t>
      </w:r>
      <w:r w:rsidRPr="0057579E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 нравиться чувствовать их прикосновение пушистого меха, сопровождаемое ласковой интонацией взрослого. От простого манипулирования </w:t>
      </w:r>
      <w:r w:rsidRPr="005757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игрушкой ребенок</w:t>
      </w:r>
      <w:r w:rsidRPr="0057579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постепенно переходит к выполнению ею непосредственно игровых </w:t>
      </w:r>
      <w:r w:rsidRPr="0057579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функций</w:t>
      </w:r>
      <w:r w:rsidRPr="0057579E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кормит куклу, возит в коляске котенка, качает медвежонка т. п.</w:t>
      </w:r>
    </w:p>
    <w:p w:rsidR="0057579E" w:rsidRDefault="00AE3976" w:rsidP="00CE56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57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Игрушка</w:t>
      </w:r>
      <w:r w:rsidRPr="00575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- надежный помощник в воспитании.</w:t>
      </w:r>
    </w:p>
    <w:p w:rsidR="00AE3976" w:rsidRPr="0057579E" w:rsidRDefault="00AE3976" w:rsidP="00CE56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757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Отношение </w:t>
      </w:r>
      <w:r w:rsidR="005757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 игрушке </w:t>
      </w:r>
      <w:r w:rsidRPr="005757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  <w:r w:rsidRPr="0057579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родителей</w:t>
      </w:r>
      <w:r w:rsidRPr="0057579E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это преподаваемая ими модель отношения к окружающему миру, эмоциональная понятная и наглядно доступная </w:t>
      </w:r>
      <w:r w:rsidRPr="005757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ребенку</w:t>
      </w:r>
      <w:r w:rsidRPr="0057579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часто бросают </w:t>
      </w:r>
      <w:r w:rsidRPr="005757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игрушку на пол</w:t>
      </w:r>
      <w:r w:rsidRPr="0057579E">
        <w:rPr>
          <w:rFonts w:ascii="Times New Roman" w:eastAsia="Times New Roman" w:hAnsi="Times New Roman" w:cs="Times New Roman"/>
          <w:sz w:val="28"/>
          <w:szCs w:val="28"/>
          <w:lang w:eastAsia="ru-RU"/>
        </w:rPr>
        <w:t>, а </w:t>
      </w:r>
      <w:r w:rsidRPr="005757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</w:t>
      </w:r>
      <w:r w:rsidRPr="00575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не придают этому значения, а ведь этот момент требует особого внимания. </w:t>
      </w:r>
    </w:p>
    <w:p w:rsidR="00E41203" w:rsidRPr="0057579E" w:rsidRDefault="00E41203" w:rsidP="00CE56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41203" w:rsidRPr="0057579E" w:rsidSect="00CE5653">
      <w:pgSz w:w="11906" w:h="16838"/>
      <w:pgMar w:top="567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A1630"/>
    <w:multiLevelType w:val="multilevel"/>
    <w:tmpl w:val="D1BE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897819"/>
    <w:multiLevelType w:val="multilevel"/>
    <w:tmpl w:val="1E900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325118"/>
    <w:multiLevelType w:val="multilevel"/>
    <w:tmpl w:val="A44EC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396958"/>
    <w:multiLevelType w:val="multilevel"/>
    <w:tmpl w:val="5D526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3976"/>
    <w:rsid w:val="0057579E"/>
    <w:rsid w:val="0062795D"/>
    <w:rsid w:val="006D70FA"/>
    <w:rsid w:val="00A37680"/>
    <w:rsid w:val="00AE3976"/>
    <w:rsid w:val="00C144CF"/>
    <w:rsid w:val="00CE5653"/>
    <w:rsid w:val="00D17B4C"/>
    <w:rsid w:val="00E4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текст"/>
    <w:basedOn w:val="a"/>
    <w:rsid w:val="00C144CF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14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44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</dc:creator>
  <cp:lastModifiedBy>Методист</cp:lastModifiedBy>
  <cp:revision>4</cp:revision>
  <dcterms:created xsi:type="dcterms:W3CDTF">2019-11-19T10:15:00Z</dcterms:created>
  <dcterms:modified xsi:type="dcterms:W3CDTF">2023-02-16T05:45:00Z</dcterms:modified>
</cp:coreProperties>
</file>