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0B" w:rsidRDefault="0093780B" w:rsidP="0093780B">
      <w:pPr>
        <w:pStyle w:val="a3"/>
        <w:ind w:firstLine="0"/>
        <w:rPr>
          <w:b/>
          <w:sz w:val="28"/>
          <w:szCs w:val="28"/>
        </w:rPr>
      </w:pPr>
    </w:p>
    <w:p w:rsidR="0093780B" w:rsidRDefault="0093780B" w:rsidP="0093780B">
      <w:pPr>
        <w:pStyle w:val="a3"/>
        <w:ind w:firstLine="709"/>
        <w:rPr>
          <w:b/>
          <w:sz w:val="28"/>
          <w:szCs w:val="28"/>
        </w:rPr>
      </w:pPr>
    </w:p>
    <w:p w:rsidR="0093780B" w:rsidRDefault="0093780B" w:rsidP="0093780B">
      <w:pPr>
        <w:pStyle w:val="a3"/>
        <w:ind w:firstLine="0"/>
        <w:rPr>
          <w:b/>
          <w:sz w:val="28"/>
          <w:szCs w:val="28"/>
        </w:rPr>
      </w:pPr>
    </w:p>
    <w:p w:rsidR="0093780B" w:rsidRDefault="0093780B" w:rsidP="0093780B">
      <w:pPr>
        <w:shd w:val="clear" w:color="auto" w:fill="FFFFFF"/>
        <w:spacing w:after="0" w:line="240" w:lineRule="auto"/>
        <w:ind w:firstLine="709"/>
        <w:jc w:val="center"/>
        <w:outlineLvl w:val="2"/>
        <w:rPr>
          <w:b/>
          <w:color w:val="C0504D" w:themeColor="accent2"/>
          <w:sz w:val="96"/>
          <w:szCs w:val="96"/>
        </w:rPr>
      </w:pPr>
      <w:r>
        <w:rPr>
          <w:b/>
          <w:color w:val="C0504D" w:themeColor="accent2"/>
          <w:sz w:val="96"/>
          <w:szCs w:val="96"/>
        </w:rPr>
        <w:t xml:space="preserve">Выступление </w:t>
      </w:r>
    </w:p>
    <w:p w:rsidR="0093780B" w:rsidRDefault="0093780B" w:rsidP="0093780B">
      <w:pPr>
        <w:shd w:val="clear" w:color="auto" w:fill="FFFFFF"/>
        <w:spacing w:after="0" w:line="240" w:lineRule="auto"/>
        <w:ind w:firstLine="709"/>
        <w:jc w:val="center"/>
        <w:outlineLvl w:val="2"/>
        <w:rPr>
          <w:b/>
          <w:color w:val="C0504D" w:themeColor="accent2"/>
          <w:sz w:val="96"/>
          <w:szCs w:val="96"/>
        </w:rPr>
      </w:pPr>
      <w:r>
        <w:rPr>
          <w:b/>
          <w:color w:val="C0504D" w:themeColor="accent2"/>
          <w:sz w:val="96"/>
          <w:szCs w:val="96"/>
        </w:rPr>
        <w:t xml:space="preserve">на родительском собрании </w:t>
      </w:r>
    </w:p>
    <w:p w:rsidR="0093780B" w:rsidRPr="00CF1354" w:rsidRDefault="0093780B" w:rsidP="0093780B">
      <w:pPr>
        <w:shd w:val="clear" w:color="auto" w:fill="FFFFFF"/>
        <w:spacing w:after="0" w:line="240" w:lineRule="auto"/>
        <w:ind w:firstLine="709"/>
        <w:jc w:val="center"/>
        <w:outlineLvl w:val="2"/>
        <w:rPr>
          <w:b/>
          <w:color w:val="C0504D" w:themeColor="accent2"/>
          <w:sz w:val="44"/>
          <w:szCs w:val="44"/>
        </w:rPr>
      </w:pPr>
      <w:r>
        <w:rPr>
          <w:b/>
          <w:color w:val="C0504D" w:themeColor="accent2"/>
          <w:sz w:val="96"/>
          <w:szCs w:val="96"/>
        </w:rPr>
        <w:t xml:space="preserve"> </w:t>
      </w:r>
    </w:p>
    <w:p w:rsidR="0093780B" w:rsidRPr="00CF1354" w:rsidRDefault="0093780B" w:rsidP="0093780B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FF66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48"/>
          <w:szCs w:val="48"/>
          <w:lang w:eastAsia="ru-RU"/>
        </w:rPr>
        <w:t>«Учим детей играть»</w:t>
      </w:r>
    </w:p>
    <w:p w:rsidR="0093780B" w:rsidRPr="0093780B" w:rsidRDefault="0093780B" w:rsidP="0093780B">
      <w:pPr>
        <w:pStyle w:val="a3"/>
        <w:ind w:firstLine="709"/>
        <w:jc w:val="center"/>
        <w:rPr>
          <w:b/>
          <w:color w:val="76923C" w:themeColor="accent3" w:themeShade="BF"/>
          <w:sz w:val="56"/>
          <w:szCs w:val="56"/>
        </w:rPr>
      </w:pPr>
    </w:p>
    <w:p w:rsidR="0093780B" w:rsidRPr="0093780B" w:rsidRDefault="0093780B" w:rsidP="0093780B">
      <w:pPr>
        <w:pStyle w:val="a3"/>
        <w:ind w:firstLine="709"/>
        <w:jc w:val="center"/>
        <w:rPr>
          <w:b/>
          <w:color w:val="76923C" w:themeColor="accent3" w:themeShade="BF"/>
          <w:sz w:val="56"/>
          <w:szCs w:val="56"/>
        </w:rPr>
      </w:pPr>
    </w:p>
    <w:p w:rsidR="0093780B" w:rsidRDefault="0093780B" w:rsidP="0093780B">
      <w:pPr>
        <w:pStyle w:val="a3"/>
        <w:ind w:firstLine="709"/>
        <w:jc w:val="center"/>
        <w:rPr>
          <w:b/>
          <w:color w:val="C0504D" w:themeColor="accent2"/>
          <w:sz w:val="56"/>
          <w:szCs w:val="56"/>
        </w:rPr>
      </w:pPr>
      <w:r>
        <w:rPr>
          <w:noProof/>
        </w:rPr>
        <w:drawing>
          <wp:inline distT="0" distB="0" distL="0" distR="0" wp14:anchorId="36C8B30C" wp14:editId="4C899452">
            <wp:extent cx="3588026" cy="2216364"/>
            <wp:effectExtent l="0" t="0" r="0" b="0"/>
            <wp:docPr id="3" name="Рисунок 3" descr="Л. С. АЛЕКСЕЕВА РОДИТЕЛЬСКОЕ СОБРАНИЕ: ЗНАЧЕНИЕ РЕЖИМА ДНЯ В ЖИЗНИ ДО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. С. АЛЕКСЕЕВА РОДИТЕЛЬСКОЕ СОБРАНИЕ: ЗНАЧЕНИЕ РЕЖИМА ДНЯ В ЖИЗНИ ДО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164" cy="221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80B" w:rsidRDefault="0093780B" w:rsidP="0093780B">
      <w:pPr>
        <w:pStyle w:val="a3"/>
        <w:ind w:firstLine="709"/>
        <w:jc w:val="center"/>
        <w:rPr>
          <w:b/>
          <w:color w:val="C0504D" w:themeColor="accent2"/>
          <w:sz w:val="56"/>
          <w:szCs w:val="56"/>
        </w:rPr>
      </w:pPr>
    </w:p>
    <w:p w:rsidR="0093780B" w:rsidRPr="00856C38" w:rsidRDefault="0093780B" w:rsidP="0093780B">
      <w:pPr>
        <w:pStyle w:val="a3"/>
        <w:ind w:firstLine="709"/>
        <w:jc w:val="center"/>
        <w:rPr>
          <w:b/>
          <w:color w:val="C0504D" w:themeColor="accent2"/>
          <w:sz w:val="56"/>
          <w:szCs w:val="56"/>
        </w:rPr>
      </w:pPr>
    </w:p>
    <w:p w:rsidR="0093780B" w:rsidRPr="00856C38" w:rsidRDefault="0093780B" w:rsidP="0093780B">
      <w:pPr>
        <w:jc w:val="right"/>
        <w:rPr>
          <w:rFonts w:ascii="Comic Sans MS" w:hAnsi="Comic Sans MS"/>
          <w:b/>
          <w:color w:val="C0504D" w:themeColor="accent2"/>
          <w:sz w:val="24"/>
          <w:szCs w:val="24"/>
        </w:rPr>
      </w:pPr>
      <w:r w:rsidRPr="00856C38">
        <w:rPr>
          <w:rFonts w:ascii="Comic Sans MS" w:hAnsi="Comic Sans MS"/>
          <w:b/>
          <w:color w:val="C0504D" w:themeColor="accent2"/>
          <w:sz w:val="24"/>
          <w:szCs w:val="24"/>
        </w:rPr>
        <w:t>Подготовил педагог-психолог</w:t>
      </w:r>
    </w:p>
    <w:p w:rsidR="0093780B" w:rsidRPr="00856C38" w:rsidRDefault="0093780B" w:rsidP="0093780B">
      <w:pPr>
        <w:jc w:val="right"/>
        <w:rPr>
          <w:rFonts w:ascii="Comic Sans MS" w:hAnsi="Comic Sans MS"/>
          <w:b/>
          <w:color w:val="C0504D" w:themeColor="accent2"/>
          <w:sz w:val="24"/>
          <w:szCs w:val="24"/>
        </w:rPr>
      </w:pPr>
      <w:r w:rsidRPr="00856C38">
        <w:rPr>
          <w:rFonts w:ascii="Comic Sans MS" w:hAnsi="Comic Sans MS"/>
          <w:b/>
          <w:color w:val="C0504D" w:themeColor="accent2"/>
          <w:sz w:val="24"/>
          <w:szCs w:val="24"/>
        </w:rPr>
        <w:t xml:space="preserve"> МДОАУ - Д/с № 46</w:t>
      </w:r>
    </w:p>
    <w:p w:rsidR="0093780B" w:rsidRPr="00856C38" w:rsidRDefault="0093780B" w:rsidP="0093780B">
      <w:pPr>
        <w:pStyle w:val="a3"/>
        <w:ind w:firstLine="709"/>
        <w:jc w:val="right"/>
        <w:rPr>
          <w:b/>
          <w:color w:val="C0504D" w:themeColor="accent2"/>
          <w:sz w:val="28"/>
          <w:szCs w:val="28"/>
        </w:rPr>
      </w:pPr>
      <w:r>
        <w:rPr>
          <w:b/>
          <w:color w:val="C0504D" w:themeColor="accent2"/>
          <w:sz w:val="28"/>
          <w:szCs w:val="28"/>
        </w:rPr>
        <w:t xml:space="preserve">Юсупова Г.И. </w:t>
      </w:r>
    </w:p>
    <w:p w:rsidR="0093780B" w:rsidRDefault="0093780B" w:rsidP="0093780B"/>
    <w:p w:rsidR="0093780B" w:rsidRDefault="0093780B" w:rsidP="009378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3780B" w:rsidRDefault="0093780B" w:rsidP="009378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80B" w:rsidRDefault="0093780B" w:rsidP="009378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80B" w:rsidRDefault="0093780B" w:rsidP="009378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AAA" w:rsidRDefault="006C0AAA" w:rsidP="009378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lastRenderedPageBreak/>
        <w:t>«Учим детей играть»</w:t>
      </w:r>
    </w:p>
    <w:p w:rsidR="00023085" w:rsidRPr="00D30601" w:rsidRDefault="00023085" w:rsidP="006C0A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0601">
        <w:rPr>
          <w:rFonts w:ascii="Times New Roman" w:hAnsi="Times New Roman" w:cs="Times New Roman"/>
          <w:b/>
          <w:sz w:val="32"/>
          <w:szCs w:val="32"/>
        </w:rPr>
        <w:t>Научить ребенка играть можно посредством совместной игры.</w:t>
      </w:r>
    </w:p>
    <w:p w:rsidR="009B7326" w:rsidRPr="00023085" w:rsidRDefault="009B7326" w:rsidP="006C0A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Начиная</w:t>
      </w:r>
      <w:r w:rsidRPr="0002308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30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 полутора-двух лет</w:t>
      </w:r>
      <w:r w:rsidRPr="0002308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уже разыгрывать с ребенком - и с девочками, и с мальчиками - различные повседневные ситуации, такие как приготовление еды, обед, приход гостей, укладывание спать и так далее. При этом вы можете не только играть с малышом в куклы и мягкие игрушки, но и показывать ему простейший "кукольный театр", т.е. разыгрывать с обычными игрушками сначала очень простые сюжеты, а потом все более сложные. Как правило, маленькие дети с удовольствием смотрят такие "представления", а через некоторое время начинают увлеченно показывать их и сами.</w:t>
      </w:r>
    </w:p>
    <w:p w:rsidR="009B7326" w:rsidRPr="00023085" w:rsidRDefault="009B7326" w:rsidP="009B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Играя с малышом, обязательно дайте ему побывать в роли мамы или папы, вообще - в роли взрослого, который активно выражает свою любовь к другому человеку и заботится о нем. Ведь для эмоционального развития ребенка очень важно, чтобы он умел отождествлять себя не только с тем, кого любят и о ком заботятся, но и с теми, кто заботится о других и помогает</w:t>
      </w:r>
      <w:proofErr w:type="gramEnd"/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им.</w:t>
      </w:r>
    </w:p>
    <w:p w:rsidR="009B7326" w:rsidRPr="00023085" w:rsidRDefault="009B7326" w:rsidP="009B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Начиная лет</w:t>
      </w:r>
      <w:r w:rsidRPr="0002308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30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 трех лет</w:t>
      </w:r>
      <w:r w:rsidRPr="0002308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попробовать разыгрывать с малышом еще и сюжеты детских книжек и мультиков, в первую очередь тех, которые ему очень нравятся. Сначала можно воспроизводить в игре лишь те события, которые вызвали наиболее яркий эмоциональный отклик у малыша (например, как волк гонится за зайцем и не может его поймать), и постепенно усложнять игру, добавляя новые ситуации и сюжетные ходы.</w:t>
      </w:r>
    </w:p>
    <w:p w:rsidR="009B7326" w:rsidRPr="00023085" w:rsidRDefault="009B7326" w:rsidP="009B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 пяти-шести годам</w:t>
      </w:r>
      <w:r w:rsidRPr="0002308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нормально развивающийся ребенок уже должен хорошо разыгрывать всевозможные бытовые ситуации и сюжеты любимых книжек и мультиков. Время от времени вы можете играть с ним, предлагая новые сюжеты, а если надо - то целенаправленно проигрывать в игре эмоционально сложные или напрягающие ребенка жизненные ситуации.</w:t>
      </w:r>
    </w:p>
    <w:p w:rsidR="009B7326" w:rsidRPr="00023085" w:rsidRDefault="009B7326" w:rsidP="009B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В кого ребенок играет - тому он и подражает. Поэтому содержание сюжетно-ролевых игр - т.е. то, во что играет ваш сын или дочь, - чрезвычайно важно для его или ее личностного становления.</w:t>
      </w:r>
      <w:r w:rsidRPr="0002308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От содержания игр, в которые играют наши дети, во многом зависит, что в жизни будет для них ценным, к чему они будут стремиться, с кем будут себя отождествлять, как будут общаться с другими людьми.</w:t>
      </w:r>
      <w:r w:rsidRPr="0002308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Чем богаче и разнообразнее содержание игр, в которые играют наши дети, тем богаче будет их </w:t>
      </w: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внутренний мир. И напротив, если игры ребенка однообразны, его внутренний мир может остаться неразвитым и примитивным.</w:t>
      </w:r>
    </w:p>
    <w:p w:rsidR="009B7326" w:rsidRPr="00023085" w:rsidRDefault="009B7326" w:rsidP="009B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Чем определяется содержание ролевых игр?</w:t>
      </w:r>
    </w:p>
    <w:p w:rsidR="00023085" w:rsidRPr="00023085" w:rsidRDefault="009B7326" w:rsidP="006C0A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одной стороны, содержание игр всегда определяется наиболее яркими впечатлениями ребенка, с другой - тем, куда направляют игру взрослые (родители или воспитатели) Родители могут влиять на содержание игр малыша не только во время совместной игры с ним, но еще </w:t>
      </w:r>
      <w:proofErr w:type="gramStart"/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покупая ему те или иные игрушки, читая ему определенные книжки и выбирая фильмы и мультфильмы, которые он смотрит. </w:t>
      </w:r>
    </w:p>
    <w:p w:rsidR="00023085" w:rsidRPr="00023085" w:rsidRDefault="009B7326" w:rsidP="009B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Ограничение любым одним классом игрушек приведет к сужению игрового опыта ребенка, поэтому всегда старайтесь, чтобы игрушки вашего малыша или малышки были разнообразными (это не значит, что у ребенка должны быть игрушки всех классов - к монстрам и чудовищам ребенка лучше вообще не приучать).</w:t>
      </w:r>
    </w:p>
    <w:p w:rsidR="006C0AAA" w:rsidRDefault="009B7326" w:rsidP="009B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Куклы и мягкие игрушки очень нужны не только девочкам, но и мальчикам, ибо игры с куклами и игрушечными </w:t>
      </w:r>
      <w:proofErr w:type="gramStart"/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зверятами</w:t>
      </w:r>
      <w:proofErr w:type="gramEnd"/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помогают осваивать мир взаимоотношений между людьми и проигрывать первые эмоционально сложные и конфликтные ситуации, с которыми будет сталкиваться ваш маленький сын или дочь. Мягкие игрушки хороши еще и тем, что они успокаивают и дают ощущение комфорта, столь необходимое маленькому ребенку. </w:t>
      </w:r>
    </w:p>
    <w:p w:rsidR="00023085" w:rsidRPr="00023085" w:rsidRDefault="009B7326" w:rsidP="009B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С другой стороны, всевозможные машины, поезда, самолеты и другая техника нужны не только мальчикам, но и девочкам, ибо современный мир насквозь пронизан техникой и девочкам тоже лучше начинать её осваивать "с младых ногтей". Если девочка играет только в куклы, это ведет к сужению ее жизненных интересов, к определенным ограничениям развития.</w:t>
      </w:r>
      <w:r w:rsidRPr="0002308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C0AAA" w:rsidRDefault="009B7326" w:rsidP="009B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Увлечение одними только военными игрушками, играми в войну и в вооруженное столкновение или противостояние часто приводит к освоению жизненных моделей вражды, агрессии, соперничества и противоборства. Если ваш сын постоянно просит купить или подарить ему игрушки "военной серии", вам стоит присмотреться, как и во что он играет, и попытаться понять, откуда идет это пристрастие. Быть может, он находится в ситуации соперничества в детском саду, и ему надо </w:t>
      </w:r>
      <w:proofErr w:type="spellStart"/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самоутверждаться</w:t>
      </w:r>
      <w:proofErr w:type="spellEnd"/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помощью "военных" игрушек. А может, он смотрит слишком много мультиков, в которых все стреляют и борются друг с другом. В любом случае, важно понять, в чем дело, и постараться расширить мир игры вашего ребенка. Ведь даже если он решит </w:t>
      </w: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стать профессиональным военным, его жизнь не будет исчерпываться одной лишь военной службой, а всесторонность интересов лучше закладывать уже с детства.</w:t>
      </w:r>
    </w:p>
    <w:p w:rsidR="009B7326" w:rsidRPr="00023085" w:rsidRDefault="009B7326" w:rsidP="009B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Чрезмерное пристрастие к роботам и техническим игрушкам и пренебрежение куклами и мягкими игрушками часто приводит к беспомощности в мире человеческих взаимоотношений, к узости жизненного мира и отчужденности от других людей. Попробуйте поэтапно расширять мир игры такого ребенка, </w:t>
      </w:r>
      <w:proofErr w:type="spellStart"/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постеленно</w:t>
      </w:r>
      <w:proofErr w:type="spellEnd"/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включая в его "технические" игры кукольных героев и мягкие игрушки.</w:t>
      </w:r>
    </w:p>
    <w:p w:rsidR="00023085" w:rsidRPr="00023085" w:rsidRDefault="009B7326" w:rsidP="009B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же ваш сын или дочь уже в дошкольном возрасте обнаруживает большую любовь к различным игрушечным монстрам и чудовищам, это может указывать на определенное эмоциональное неблагополучие, и чем скорее вы обратитесь к специалисту, тем больше у вашего ребенка будет шансов вернуться к нормальному пути развития.</w:t>
      </w:r>
    </w:p>
    <w:p w:rsidR="006C0AAA" w:rsidRDefault="009B7326" w:rsidP="006C0A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85">
        <w:rPr>
          <w:rStyle w:val="titlemain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Как важно иметь товарищей по играм</w:t>
      </w:r>
    </w:p>
    <w:p w:rsidR="00023085" w:rsidRPr="00023085" w:rsidRDefault="009B7326" w:rsidP="006C0A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Совместные игры учат ребенка согласовывать свои действия и желания с действиями и желаниями другого человека. Если же малыш всегда играет один (или только </w:t>
      </w:r>
      <w:proofErr w:type="gramStart"/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взрослым), он действует в игре так, как ему хочется, и не учится считаться и договариваться с другими. Ребенок, который все время играет один, часто обнаруживает замкнутость, а иногда и черты аутизма - даже в том случае, если он ходит в детский сад, но ни с кем не играет там. И в результате, когда он идет в школу, ему бывает трудно наладить хорошие отношения со сверстниками.</w:t>
      </w:r>
    </w:p>
    <w:p w:rsidR="00023085" w:rsidRPr="00023085" w:rsidRDefault="009B7326" w:rsidP="009B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Первоначально партнером по игре должен быть взрослый, например мама, папа или бабушка. Он может предложить новые возможности действия, придумать сюжет игры, он готов услышать и развить то, что пре</w:t>
      </w:r>
      <w:r w:rsidR="00023085"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длагает малыш и поддержать его. </w:t>
      </w: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Вообще,</w:t>
      </w:r>
      <w:r w:rsidRPr="0002308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для малыша двух - двух с половиной лет практически идеальный партнер - это заинтересованный взрослый.</w:t>
      </w:r>
      <w:r w:rsidR="006C0A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Но уже в три-четыре года ребенку лучше всего играть вместе с товарищем - однако при участии взрослого, который в этой ситуации может не только предлагать те или иные возможности действия, но и помогать улаживать неизбежные конфликты и столкновения, предлагать компромиссы, вводить норму уступать по очереди и умерять накал страстей.</w:t>
      </w:r>
    </w:p>
    <w:p w:rsidR="00023085" w:rsidRPr="00023085" w:rsidRDefault="009B7326" w:rsidP="009B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ребенок много общается с другими малышами, но взрослые практически не вмешиваются в их игры, то он может научиться </w:t>
      </w:r>
      <w:proofErr w:type="gramStart"/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неплохо</w:t>
      </w:r>
      <w:proofErr w:type="gramEnd"/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вступать в контакт и общаться с другими детьми, но довольно примитивно играть с ними: толкаться, беспорядочно бегать, задираться. Такие дети могут привыкнуть командовать или, наоборот, </w:t>
      </w: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подчиняться и, став постарше, либо часто ссорятся с другими детьми ("командиры"), либо не умеют отстаивать свои интересы ("подчиненные").</w:t>
      </w:r>
    </w:p>
    <w:p w:rsidR="009B7326" w:rsidRPr="00023085" w:rsidRDefault="009B7326" w:rsidP="009B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В четыре-пять лет двое-трое хорошо знакомых детей (братья и сестры или часто общающиеся друзья) вполне могут увлеченно играть и без взрослого.</w:t>
      </w:r>
      <w:r w:rsidRPr="0002308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Ему стоит подключаться лишь временами - либо для того, чтобы разрешить спор или уладить конфликтную ситуацию, либо для того, чтобы внести в игру свежую струю в виде новых идей или нового поворота сюжета, либо для того, чтобы сыграть какую-то особую роль (например, роль чудовища или пирата, которого дети побеждают).</w:t>
      </w:r>
      <w:r w:rsidRPr="00023085">
        <w:rPr>
          <w:rFonts w:ascii="Times New Roman" w:hAnsi="Times New Roman" w:cs="Times New Roman"/>
          <w:sz w:val="28"/>
          <w:szCs w:val="28"/>
        </w:rPr>
        <w:br/>
      </w: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Ребенку, который не ходит в детский сад, в этом возрасте абсолютно необходим товарищ по играм - иначе он не научится вступать в конта</w:t>
      </w:r>
      <w:proofErr w:type="gramStart"/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кт с др</w:t>
      </w:r>
      <w:proofErr w:type="gramEnd"/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угими детьми и строить отношения с ними. На этом этапе взрослый может заменить партнера-ребенка лишь отчасти - и потому, что он общается с ребенком не так, как общался бы сверстник, и просто потому, что у взрослых не хватает времени играть достаточно долго.</w:t>
      </w:r>
    </w:p>
    <w:p w:rsidR="00023085" w:rsidRPr="00023085" w:rsidRDefault="009B7326" w:rsidP="009B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В зависимости от возраста и игрового опыта детей участие взрослого может быть различным: он может предлагать сюжет игры и помогать распределить роли, может заражать детей своей увлеченностью и вовлекать их в игру эмоционально, поддерживать и подбадривать тех, кто стесняется или не уверен в себе. И обязательно помогать улаживать все конфликтные ситуации, которые возникают по ходу игры. Чего не стоит делать родителям, так это командовать и в приказном порядке навязывать сюжет игры, роли или ход действий. Это вызовет лишь нежелание играть и отчужденное отношение к вам</w:t>
      </w:r>
    </w:p>
    <w:p w:rsidR="009B7326" w:rsidRDefault="009B7326" w:rsidP="009B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шестъ</w:t>
      </w:r>
      <w:proofErr w:type="spellEnd"/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-семь лет вмешательство взрослого может быть лишь эпизодическим - если, конечно, дети уже успели научиться играть вместе. Тем же, кто в этом возрасте лишь начинает играть вместе, взрослый должен помогать договариваться, вовлекать их в совместную игру и подбадривать, если они робеют.</w:t>
      </w:r>
      <w:r w:rsidR="006C0AAA">
        <w:rPr>
          <w:rFonts w:ascii="Times New Roman" w:hAnsi="Times New Roman" w:cs="Times New Roman"/>
          <w:sz w:val="28"/>
          <w:szCs w:val="28"/>
        </w:rPr>
        <w:t xml:space="preserve"> </w:t>
      </w:r>
      <w:r w:rsidRPr="00023085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вы собираетесь отдать ребенка в детский сад, постарайтесь найти такой садик, где много игрушек и где воспитатели не только проводят занятия с детьми, но и организуют их совместную игру.</w:t>
      </w:r>
    </w:p>
    <w:p w:rsidR="00BF7630" w:rsidRDefault="00BF7630" w:rsidP="006C0A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0601">
        <w:rPr>
          <w:rFonts w:ascii="Times New Roman" w:hAnsi="Times New Roman" w:cs="Times New Roman"/>
          <w:b/>
          <w:sz w:val="32"/>
          <w:szCs w:val="32"/>
        </w:rPr>
        <w:t xml:space="preserve">Главное, не быть для ребенка в игре учителем или тренером, а стать полноправным партнером, товарищем. </w:t>
      </w:r>
    </w:p>
    <w:p w:rsidR="00BF7630" w:rsidRPr="00D30601" w:rsidRDefault="00BF7630" w:rsidP="006C0A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0601">
        <w:rPr>
          <w:rFonts w:ascii="Times New Roman" w:hAnsi="Times New Roman" w:cs="Times New Roman"/>
          <w:b/>
          <w:sz w:val="32"/>
          <w:szCs w:val="32"/>
        </w:rPr>
        <w:t>Научиться слышать то, что предлагает ребенок, поддерживать и подбадривать его.</w:t>
      </w:r>
    </w:p>
    <w:p w:rsidR="00BF7630" w:rsidRPr="00023085" w:rsidRDefault="00BF7630" w:rsidP="009B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55A86" w:rsidRDefault="00E55A86"/>
    <w:sectPr w:rsidR="00E55A86" w:rsidSect="009B7326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326"/>
    <w:rsid w:val="00023085"/>
    <w:rsid w:val="006C0AAA"/>
    <w:rsid w:val="0093780B"/>
    <w:rsid w:val="009B7326"/>
    <w:rsid w:val="00BF7630"/>
    <w:rsid w:val="00E5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7326"/>
  </w:style>
  <w:style w:type="character" w:customStyle="1" w:styleId="titlemain2">
    <w:name w:val="titlemain2"/>
    <w:basedOn w:val="a0"/>
    <w:rsid w:val="009B7326"/>
  </w:style>
  <w:style w:type="paragraph" w:customStyle="1" w:styleId="a3">
    <w:name w:val="Обычный текст"/>
    <w:basedOn w:val="a"/>
    <w:rsid w:val="0093780B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Методист</cp:lastModifiedBy>
  <cp:revision>2</cp:revision>
  <dcterms:created xsi:type="dcterms:W3CDTF">2019-11-20T09:24:00Z</dcterms:created>
  <dcterms:modified xsi:type="dcterms:W3CDTF">2023-02-16T05:45:00Z</dcterms:modified>
</cp:coreProperties>
</file>