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B2C" w:rsidRPr="007A2B2C" w:rsidRDefault="007A2B2C" w:rsidP="009D7AA3">
      <w:pPr>
        <w:jc w:val="center"/>
        <w:rPr>
          <w:rFonts w:ascii="Times New Roman" w:hAnsi="Times New Roman" w:cs="Times New Roman"/>
          <w:sz w:val="28"/>
        </w:rPr>
      </w:pPr>
      <w:r w:rsidRPr="007A2B2C">
        <w:rPr>
          <w:rFonts w:ascii="Times New Roman" w:hAnsi="Times New Roman" w:cs="Times New Roman"/>
          <w:sz w:val="28"/>
        </w:rPr>
        <w:t>муниципальное дошкольное образовательное автономное учреждение "Детский сад № 123 "Гармония" комбинированного вида г</w:t>
      </w:r>
      <w:proofErr w:type="gramStart"/>
      <w:r w:rsidRPr="007A2B2C">
        <w:rPr>
          <w:rFonts w:ascii="Times New Roman" w:hAnsi="Times New Roman" w:cs="Times New Roman"/>
          <w:sz w:val="28"/>
        </w:rPr>
        <w:t>.О</w:t>
      </w:r>
      <w:proofErr w:type="gramEnd"/>
      <w:r w:rsidRPr="007A2B2C">
        <w:rPr>
          <w:rFonts w:ascii="Times New Roman" w:hAnsi="Times New Roman" w:cs="Times New Roman"/>
          <w:sz w:val="28"/>
        </w:rPr>
        <w:t xml:space="preserve">рска" </w:t>
      </w:r>
    </w:p>
    <w:p w:rsidR="007A2B2C" w:rsidRDefault="007A2B2C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7A2B2C" w:rsidRDefault="007A2B2C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7A2B2C" w:rsidRDefault="007A2B2C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7A2B2C" w:rsidRDefault="007A2B2C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7A2B2C" w:rsidRDefault="007A2B2C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7A2B2C" w:rsidRPr="007A2B2C" w:rsidRDefault="007A2B2C" w:rsidP="009D7AA3">
      <w:pPr>
        <w:jc w:val="center"/>
        <w:rPr>
          <w:rFonts w:ascii="Times New Roman" w:hAnsi="Times New Roman" w:cs="Times New Roman"/>
          <w:b/>
          <w:sz w:val="44"/>
        </w:rPr>
      </w:pPr>
      <w:r w:rsidRPr="007A2B2C">
        <w:rPr>
          <w:rFonts w:ascii="Times New Roman" w:hAnsi="Times New Roman" w:cs="Times New Roman"/>
          <w:b/>
          <w:sz w:val="44"/>
        </w:rPr>
        <w:t>Игра – викторина, как одна из форм  методической работы</w:t>
      </w:r>
    </w:p>
    <w:p w:rsidR="007A2B2C" w:rsidRDefault="007D00E1" w:rsidP="007D00E1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(из опыта работы)</w:t>
      </w:r>
    </w:p>
    <w:p w:rsidR="007A2B2C" w:rsidRDefault="007D00E1" w:rsidP="009D7AA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337820</wp:posOffset>
            </wp:positionV>
            <wp:extent cx="3572510" cy="2225040"/>
            <wp:effectExtent l="19050" t="0" r="8890" b="0"/>
            <wp:wrapThrough wrapText="bothSides">
              <wp:wrapPolygon edited="0">
                <wp:start x="-115" y="0"/>
                <wp:lineTo x="-115" y="21452"/>
                <wp:lineTo x="21654" y="21452"/>
                <wp:lineTo x="21654" y="0"/>
                <wp:lineTo x="-115" y="0"/>
              </wp:wrapPolygon>
            </wp:wrapThrough>
            <wp:docPr id="2" name="Рисунок 1" descr="C:\Users\1\Desktop\1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9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B2C">
        <w:rPr>
          <w:rFonts w:ascii="Times New Roman" w:hAnsi="Times New Roman" w:cs="Times New Roman"/>
          <w:b/>
          <w:sz w:val="28"/>
        </w:rPr>
        <w:t xml:space="preserve"> </w:t>
      </w:r>
    </w:p>
    <w:p w:rsidR="007A2B2C" w:rsidRDefault="007A2B2C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7A2B2C" w:rsidRDefault="007D00E1" w:rsidP="007D00E1">
      <w:pPr>
        <w:tabs>
          <w:tab w:val="left" w:pos="576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:rsidR="007A2B2C" w:rsidRDefault="007A2B2C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7A2B2C" w:rsidRDefault="007A2B2C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7A2B2C" w:rsidRDefault="007A2B2C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7A2B2C" w:rsidRPr="007A2B2C" w:rsidRDefault="007A2B2C" w:rsidP="009D7AA3">
      <w:pPr>
        <w:jc w:val="center"/>
        <w:rPr>
          <w:rFonts w:ascii="Times New Roman" w:hAnsi="Times New Roman" w:cs="Times New Roman"/>
          <w:sz w:val="28"/>
        </w:rPr>
      </w:pPr>
    </w:p>
    <w:p w:rsidR="007A2B2C" w:rsidRPr="007A2B2C" w:rsidRDefault="007A2B2C" w:rsidP="007A2B2C">
      <w:pPr>
        <w:tabs>
          <w:tab w:val="left" w:pos="8502"/>
        </w:tabs>
        <w:jc w:val="right"/>
        <w:rPr>
          <w:rFonts w:ascii="Times New Roman" w:hAnsi="Times New Roman" w:cs="Times New Roman"/>
          <w:sz w:val="28"/>
        </w:rPr>
      </w:pPr>
      <w:r w:rsidRPr="007A2B2C">
        <w:rPr>
          <w:rFonts w:ascii="Times New Roman" w:hAnsi="Times New Roman" w:cs="Times New Roman"/>
          <w:sz w:val="28"/>
        </w:rPr>
        <w:t>Подготовил: ст</w:t>
      </w:r>
      <w:proofErr w:type="gramStart"/>
      <w:r w:rsidRPr="007A2B2C">
        <w:rPr>
          <w:rFonts w:ascii="Times New Roman" w:hAnsi="Times New Roman" w:cs="Times New Roman"/>
          <w:sz w:val="28"/>
        </w:rPr>
        <w:t>.в</w:t>
      </w:r>
      <w:proofErr w:type="gramEnd"/>
      <w:r w:rsidRPr="007A2B2C">
        <w:rPr>
          <w:rFonts w:ascii="Times New Roman" w:hAnsi="Times New Roman" w:cs="Times New Roman"/>
          <w:sz w:val="28"/>
        </w:rPr>
        <w:t>оспитатель</w:t>
      </w:r>
    </w:p>
    <w:p w:rsidR="007A2B2C" w:rsidRPr="007A2B2C" w:rsidRDefault="007A2B2C" w:rsidP="007A2B2C">
      <w:pPr>
        <w:tabs>
          <w:tab w:val="left" w:pos="8502"/>
        </w:tabs>
        <w:jc w:val="right"/>
        <w:rPr>
          <w:rFonts w:ascii="Times New Roman" w:hAnsi="Times New Roman" w:cs="Times New Roman"/>
          <w:sz w:val="28"/>
        </w:rPr>
      </w:pPr>
      <w:r w:rsidRPr="007A2B2C">
        <w:rPr>
          <w:rFonts w:ascii="Times New Roman" w:hAnsi="Times New Roman" w:cs="Times New Roman"/>
          <w:sz w:val="28"/>
        </w:rPr>
        <w:t>Леонтьева М.А.</w:t>
      </w:r>
    </w:p>
    <w:p w:rsidR="007A2B2C" w:rsidRPr="007A2B2C" w:rsidRDefault="007A2B2C" w:rsidP="007A2B2C">
      <w:pPr>
        <w:tabs>
          <w:tab w:val="left" w:pos="8502"/>
        </w:tabs>
        <w:rPr>
          <w:rFonts w:ascii="Times New Roman" w:hAnsi="Times New Roman" w:cs="Times New Roman"/>
          <w:sz w:val="28"/>
        </w:rPr>
      </w:pPr>
    </w:p>
    <w:p w:rsidR="007A2B2C" w:rsidRDefault="007A2B2C" w:rsidP="007A2B2C">
      <w:pPr>
        <w:tabs>
          <w:tab w:val="left" w:pos="8502"/>
        </w:tabs>
        <w:rPr>
          <w:rFonts w:ascii="Times New Roman" w:hAnsi="Times New Roman" w:cs="Times New Roman"/>
          <w:sz w:val="28"/>
        </w:rPr>
      </w:pPr>
    </w:p>
    <w:p w:rsidR="007A2B2C" w:rsidRPr="007A2B2C" w:rsidRDefault="007A2B2C" w:rsidP="007A2B2C">
      <w:pPr>
        <w:tabs>
          <w:tab w:val="left" w:pos="8502"/>
        </w:tabs>
        <w:rPr>
          <w:rFonts w:ascii="Times New Roman" w:hAnsi="Times New Roman" w:cs="Times New Roman"/>
          <w:sz w:val="28"/>
        </w:rPr>
      </w:pPr>
    </w:p>
    <w:p w:rsidR="007A2B2C" w:rsidRPr="007A2B2C" w:rsidRDefault="007A2B2C" w:rsidP="007A2B2C">
      <w:pPr>
        <w:tabs>
          <w:tab w:val="left" w:pos="8502"/>
        </w:tabs>
        <w:rPr>
          <w:rFonts w:ascii="Times New Roman" w:hAnsi="Times New Roman" w:cs="Times New Roman"/>
          <w:sz w:val="28"/>
        </w:rPr>
      </w:pPr>
    </w:p>
    <w:p w:rsidR="007A2B2C" w:rsidRDefault="007A2B2C" w:rsidP="007A2B2C">
      <w:pPr>
        <w:tabs>
          <w:tab w:val="left" w:pos="8502"/>
        </w:tabs>
        <w:jc w:val="center"/>
        <w:rPr>
          <w:rFonts w:ascii="Times New Roman" w:hAnsi="Times New Roman" w:cs="Times New Roman"/>
          <w:b/>
          <w:sz w:val="28"/>
        </w:rPr>
      </w:pPr>
      <w:r w:rsidRPr="007A2B2C">
        <w:rPr>
          <w:rFonts w:ascii="Times New Roman" w:hAnsi="Times New Roman" w:cs="Times New Roman"/>
          <w:sz w:val="28"/>
        </w:rPr>
        <w:t>г</w:t>
      </w:r>
      <w:proofErr w:type="gramStart"/>
      <w:r w:rsidRPr="007A2B2C">
        <w:rPr>
          <w:rFonts w:ascii="Times New Roman" w:hAnsi="Times New Roman" w:cs="Times New Roman"/>
          <w:sz w:val="28"/>
        </w:rPr>
        <w:t>.О</w:t>
      </w:r>
      <w:proofErr w:type="gramEnd"/>
      <w:r w:rsidRPr="007A2B2C">
        <w:rPr>
          <w:rFonts w:ascii="Times New Roman" w:hAnsi="Times New Roman" w:cs="Times New Roman"/>
          <w:sz w:val="28"/>
        </w:rPr>
        <w:t>рск, 2022 г.</w:t>
      </w:r>
    </w:p>
    <w:p w:rsidR="007D00E1" w:rsidRDefault="007D00E1" w:rsidP="009D7AA3">
      <w:pPr>
        <w:jc w:val="center"/>
        <w:rPr>
          <w:rFonts w:ascii="Times New Roman" w:hAnsi="Times New Roman" w:cs="Times New Roman"/>
          <w:b/>
          <w:sz w:val="28"/>
        </w:rPr>
      </w:pPr>
    </w:p>
    <w:p w:rsidR="00C67C65" w:rsidRDefault="009D7AA3" w:rsidP="00DE66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2C"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Pr="005435D3">
        <w:rPr>
          <w:rFonts w:ascii="Times New Roman" w:hAnsi="Times New Roman" w:cs="Times New Roman"/>
          <w:sz w:val="28"/>
          <w:szCs w:val="28"/>
        </w:rPr>
        <w:t>В настоящее время система дошкольного образования развивается в режиме инновационного поиска, вызывающего изменения различных компонентов деятельности, в том числе и форм методической работы с педагогическими кадрами. Главными ориентирами методической работы является обеспечение непрерывного совершенствования профессионального мастерства педагогов  и их компетентности с целью оптимизации и повы</w:t>
      </w:r>
      <w:r w:rsidR="00C67C65">
        <w:rPr>
          <w:rFonts w:ascii="Times New Roman" w:hAnsi="Times New Roman" w:cs="Times New Roman"/>
          <w:sz w:val="28"/>
          <w:szCs w:val="28"/>
        </w:rPr>
        <w:t>шения качества образовательного процесса.</w:t>
      </w:r>
    </w:p>
    <w:p w:rsidR="00C67C65" w:rsidRPr="005435D3" w:rsidRDefault="00C67C65" w:rsidP="00C67C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Значительное преимущество перед традиционными формами методической работы имеют нетрадиционные, игровые формы, среди которых игра – викторина.</w:t>
      </w:r>
    </w:p>
    <w:p w:rsidR="00C67C65" w:rsidRDefault="00C67C65" w:rsidP="00C67C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может быть и как отдельным мероприятием, так и входить в составе комплексного методического мероприятия.</w:t>
      </w:r>
    </w:p>
    <w:p w:rsidR="00C67C65" w:rsidRDefault="00C67C65" w:rsidP="00DE66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7649">
        <w:rPr>
          <w:rFonts w:ascii="Times New Roman" w:hAnsi="Times New Roman" w:cs="Times New Roman"/>
          <w:b/>
          <w:sz w:val="28"/>
          <w:szCs w:val="28"/>
          <w:highlight w:val="yellow"/>
        </w:rPr>
        <w:t>Викторина</w:t>
      </w:r>
      <w:r>
        <w:rPr>
          <w:rFonts w:ascii="Times New Roman" w:hAnsi="Times New Roman" w:cs="Times New Roman"/>
          <w:sz w:val="28"/>
          <w:szCs w:val="28"/>
        </w:rPr>
        <w:t xml:space="preserve"> – это игровая форма культурно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837649">
        <w:rPr>
          <w:rFonts w:ascii="Times New Roman" w:hAnsi="Times New Roman" w:cs="Times New Roman"/>
          <w:sz w:val="28"/>
          <w:szCs w:val="28"/>
        </w:rPr>
        <w:t>я, интеллектуальная  игра, состоящая из вопросов и ответов на темы из одной или различных областей знаний с целью расширения образовательного кругозора педагогов.</w:t>
      </w:r>
    </w:p>
    <w:p w:rsidR="009D7AA3" w:rsidRPr="005435D3" w:rsidRDefault="009D7AA3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Толковые словари следующим образом трактуют значение слова «викторина»: </w:t>
      </w:r>
    </w:p>
    <w:p w:rsidR="009D7AA3" w:rsidRPr="005435D3" w:rsidRDefault="009D7AA3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- викторина (толковый словарь С.И. Ожегова) - игра в ответы на вопросы, обычно объединенные какой-нибудь темой (музыкальная викторина, литературная викторина); </w:t>
      </w:r>
    </w:p>
    <w:p w:rsidR="009D7AA3" w:rsidRPr="005435D3" w:rsidRDefault="009D7AA3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- викторина (толковый словарь Д.Н. Ушакова) - игра, состоящая в том, что участники должны отвечать на ряд заданных вопросов, обычно объединенных какой-нибудь общей темой; </w:t>
      </w:r>
    </w:p>
    <w:p w:rsidR="009D7AA3" w:rsidRDefault="009D7AA3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- викторина (толковый словарь Т.Ф. Ефремовой) - игра в ответы на вопросы (устная или письменная) из разных областей знаний. </w:t>
      </w:r>
    </w:p>
    <w:p w:rsidR="00C67C65" w:rsidRDefault="00C67C65" w:rsidP="00C67C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как игровая форма работы развивает инициативу педагогов, обостряет эмоциональное восприятие, позволяет активно использовать творческий потенциал, придает мероприятиям живой, неформальный характер. Викторина расширяет кругозор и активизирует познавательные интересы. При этом важно знать, что викторина может успешно использоваться не только в методической работе, но и воспитательно – образовательной деятельности с детьми.</w:t>
      </w:r>
    </w:p>
    <w:p w:rsidR="009D7AA3" w:rsidRPr="005435D3" w:rsidRDefault="00BA563C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Классификация викторин:</w:t>
      </w:r>
    </w:p>
    <w:p w:rsidR="00BA563C" w:rsidRPr="005435D3" w:rsidRDefault="00BA563C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- тематические</w:t>
      </w:r>
      <w:r w:rsidR="00837649">
        <w:rPr>
          <w:rFonts w:ascii="Times New Roman" w:hAnsi="Times New Roman" w:cs="Times New Roman"/>
          <w:sz w:val="28"/>
          <w:szCs w:val="28"/>
        </w:rPr>
        <w:t xml:space="preserve"> (</w:t>
      </w:r>
      <w:r w:rsidR="00A61788" w:rsidRPr="005435D3">
        <w:rPr>
          <w:rFonts w:ascii="Times New Roman" w:hAnsi="Times New Roman" w:cs="Times New Roman"/>
          <w:sz w:val="28"/>
          <w:szCs w:val="28"/>
        </w:rPr>
        <w:t>все задания по одной теме)</w:t>
      </w:r>
      <w:r w:rsidRPr="005435D3">
        <w:rPr>
          <w:rFonts w:ascii="Times New Roman" w:hAnsi="Times New Roman" w:cs="Times New Roman"/>
          <w:sz w:val="28"/>
          <w:szCs w:val="28"/>
        </w:rPr>
        <w:t>,</w:t>
      </w:r>
    </w:p>
    <w:p w:rsidR="00A61788" w:rsidRPr="005435D3" w:rsidRDefault="00A61788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- смешанные (задания имеют разную тематику), </w:t>
      </w:r>
    </w:p>
    <w:p w:rsidR="00BA563C" w:rsidRPr="005435D3" w:rsidRDefault="00BA563C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- литературные,</w:t>
      </w:r>
    </w:p>
    <w:p w:rsidR="00BA563C" w:rsidRPr="005435D3" w:rsidRDefault="00BA563C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- тестовые</w:t>
      </w:r>
      <w:r w:rsidR="00A61788" w:rsidRPr="005435D3">
        <w:rPr>
          <w:rFonts w:ascii="Times New Roman" w:hAnsi="Times New Roman" w:cs="Times New Roman"/>
          <w:sz w:val="28"/>
          <w:szCs w:val="28"/>
        </w:rPr>
        <w:t xml:space="preserve"> (задания предполагают несколько вариантов ответов, </w:t>
      </w:r>
      <w:proofErr w:type="gramStart"/>
      <w:r w:rsidR="007A2B2C" w:rsidRPr="005435D3"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 w:rsidR="00A61788" w:rsidRPr="005435D3">
        <w:rPr>
          <w:rFonts w:ascii="Times New Roman" w:hAnsi="Times New Roman" w:cs="Times New Roman"/>
          <w:sz w:val="28"/>
          <w:szCs w:val="28"/>
        </w:rPr>
        <w:t xml:space="preserve"> выбрать верный)</w:t>
      </w:r>
      <w:r w:rsidRPr="005435D3">
        <w:rPr>
          <w:rFonts w:ascii="Times New Roman" w:hAnsi="Times New Roman" w:cs="Times New Roman"/>
          <w:sz w:val="28"/>
          <w:szCs w:val="28"/>
        </w:rPr>
        <w:t>,</w:t>
      </w:r>
    </w:p>
    <w:p w:rsidR="00BA563C" w:rsidRPr="005435D3" w:rsidRDefault="00BA563C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35D3">
        <w:rPr>
          <w:rFonts w:ascii="Times New Roman" w:hAnsi="Times New Roman" w:cs="Times New Roman"/>
          <w:sz w:val="28"/>
          <w:szCs w:val="28"/>
        </w:rPr>
        <w:t>- сюжетные</w:t>
      </w:r>
      <w:r w:rsidR="005435D3" w:rsidRPr="005435D3">
        <w:rPr>
          <w:rFonts w:ascii="Times New Roman" w:hAnsi="Times New Roman" w:cs="Times New Roman"/>
          <w:sz w:val="28"/>
          <w:szCs w:val="28"/>
        </w:rPr>
        <w:t xml:space="preserve"> (предлагается игровой сюжет</w:t>
      </w:r>
      <w:r w:rsidRPr="005435D3">
        <w:rPr>
          <w:rFonts w:ascii="Times New Roman" w:hAnsi="Times New Roman" w:cs="Times New Roman"/>
          <w:sz w:val="28"/>
          <w:szCs w:val="28"/>
        </w:rPr>
        <w:t>,</w:t>
      </w:r>
      <w:r w:rsidR="005435D3" w:rsidRPr="005435D3">
        <w:rPr>
          <w:rFonts w:ascii="Times New Roman" w:hAnsi="Times New Roman" w:cs="Times New Roman"/>
          <w:sz w:val="28"/>
          <w:szCs w:val="28"/>
        </w:rPr>
        <w:t xml:space="preserve"> где учас</w:t>
      </w:r>
      <w:r w:rsidR="005435D3">
        <w:rPr>
          <w:rFonts w:ascii="Times New Roman" w:hAnsi="Times New Roman" w:cs="Times New Roman"/>
          <w:sz w:val="28"/>
          <w:szCs w:val="28"/>
        </w:rPr>
        <w:t>тники становятся героями сказки</w:t>
      </w:r>
      <w:r w:rsidR="005435D3" w:rsidRPr="005435D3">
        <w:rPr>
          <w:rFonts w:ascii="Times New Roman" w:hAnsi="Times New Roman" w:cs="Times New Roman"/>
          <w:sz w:val="28"/>
          <w:szCs w:val="28"/>
        </w:rPr>
        <w:t>, например «Красная шапочка»</w:t>
      </w:r>
      <w:proofErr w:type="gramEnd"/>
    </w:p>
    <w:p w:rsidR="00BA563C" w:rsidRPr="005435D3" w:rsidRDefault="00BA563C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- театрализованные,</w:t>
      </w:r>
    </w:p>
    <w:p w:rsidR="00BA563C" w:rsidRPr="005435D3" w:rsidRDefault="00BA563C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435D3">
        <w:rPr>
          <w:rFonts w:ascii="Times New Roman" w:hAnsi="Times New Roman" w:cs="Times New Roman"/>
          <w:sz w:val="28"/>
          <w:szCs w:val="28"/>
        </w:rPr>
        <w:t>аудиовикторины</w:t>
      </w:r>
      <w:proofErr w:type="spellEnd"/>
      <w:r w:rsidRPr="005435D3">
        <w:rPr>
          <w:rFonts w:ascii="Times New Roman" w:hAnsi="Times New Roman" w:cs="Times New Roman"/>
          <w:sz w:val="28"/>
          <w:szCs w:val="28"/>
        </w:rPr>
        <w:t xml:space="preserve"> </w:t>
      </w:r>
      <w:r w:rsidR="002608DA" w:rsidRPr="005435D3">
        <w:rPr>
          <w:rFonts w:ascii="Times New Roman" w:hAnsi="Times New Roman" w:cs="Times New Roman"/>
          <w:sz w:val="28"/>
          <w:szCs w:val="28"/>
        </w:rPr>
        <w:t>(</w:t>
      </w:r>
      <w:r w:rsidRPr="005435D3">
        <w:rPr>
          <w:rFonts w:ascii="Times New Roman" w:hAnsi="Times New Roman" w:cs="Times New Roman"/>
          <w:sz w:val="28"/>
          <w:szCs w:val="28"/>
        </w:rPr>
        <w:t xml:space="preserve">с использованием аудиозаписей музыкальных, </w:t>
      </w:r>
      <w:r w:rsidR="002608DA" w:rsidRPr="005435D3">
        <w:rPr>
          <w:rFonts w:ascii="Times New Roman" w:hAnsi="Times New Roman" w:cs="Times New Roman"/>
          <w:sz w:val="28"/>
          <w:szCs w:val="28"/>
        </w:rPr>
        <w:t>литературных</w:t>
      </w:r>
      <w:r w:rsidRPr="005435D3">
        <w:rPr>
          <w:rFonts w:ascii="Times New Roman" w:hAnsi="Times New Roman" w:cs="Times New Roman"/>
          <w:sz w:val="28"/>
          <w:szCs w:val="28"/>
        </w:rPr>
        <w:t xml:space="preserve"> произведений, звуков природы или их </w:t>
      </w:r>
      <w:proofErr w:type="spellStart"/>
      <w:r w:rsidRPr="005435D3">
        <w:rPr>
          <w:rFonts w:ascii="Times New Roman" w:hAnsi="Times New Roman" w:cs="Times New Roman"/>
          <w:sz w:val="28"/>
          <w:szCs w:val="28"/>
        </w:rPr>
        <w:t>фрагметнов</w:t>
      </w:r>
      <w:proofErr w:type="spellEnd"/>
      <w:r w:rsidRPr="005435D3">
        <w:rPr>
          <w:rFonts w:ascii="Times New Roman" w:hAnsi="Times New Roman" w:cs="Times New Roman"/>
          <w:sz w:val="28"/>
          <w:szCs w:val="28"/>
        </w:rPr>
        <w:t>),</w:t>
      </w:r>
    </w:p>
    <w:p w:rsidR="00BA563C" w:rsidRPr="005435D3" w:rsidRDefault="002608DA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5435D3">
        <w:rPr>
          <w:rFonts w:ascii="Times New Roman" w:hAnsi="Times New Roman" w:cs="Times New Roman"/>
          <w:sz w:val="28"/>
          <w:szCs w:val="28"/>
        </w:rPr>
        <w:t>изовикторины</w:t>
      </w:r>
      <w:proofErr w:type="spellEnd"/>
      <w:r w:rsidRPr="005435D3">
        <w:rPr>
          <w:rFonts w:ascii="Times New Roman" w:hAnsi="Times New Roman" w:cs="Times New Roman"/>
          <w:sz w:val="28"/>
          <w:szCs w:val="28"/>
        </w:rPr>
        <w:t xml:space="preserve"> (</w:t>
      </w:r>
      <w:r w:rsidR="00BA563C" w:rsidRPr="005435D3">
        <w:rPr>
          <w:rFonts w:ascii="Times New Roman" w:hAnsi="Times New Roman" w:cs="Times New Roman"/>
          <w:sz w:val="28"/>
          <w:szCs w:val="28"/>
        </w:rPr>
        <w:t>с использованием иллюстраций и репродукций картин или их фрагментов</w:t>
      </w:r>
      <w:r w:rsidRPr="005435D3">
        <w:rPr>
          <w:rFonts w:ascii="Times New Roman" w:hAnsi="Times New Roman" w:cs="Times New Roman"/>
          <w:sz w:val="28"/>
          <w:szCs w:val="28"/>
        </w:rPr>
        <w:t>),</w:t>
      </w:r>
    </w:p>
    <w:p w:rsidR="002608DA" w:rsidRPr="005435D3" w:rsidRDefault="002608DA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435D3">
        <w:rPr>
          <w:rFonts w:ascii="Times New Roman" w:hAnsi="Times New Roman" w:cs="Times New Roman"/>
          <w:sz w:val="28"/>
          <w:szCs w:val="28"/>
        </w:rPr>
        <w:t>видеовикторины</w:t>
      </w:r>
      <w:proofErr w:type="spellEnd"/>
      <w:r w:rsidRPr="005435D3">
        <w:rPr>
          <w:rFonts w:ascii="Times New Roman" w:hAnsi="Times New Roman" w:cs="Times New Roman"/>
          <w:sz w:val="28"/>
          <w:szCs w:val="28"/>
        </w:rPr>
        <w:t xml:space="preserve"> (с показом фрагментов из мультфильмов и экранизац</w:t>
      </w:r>
      <w:r w:rsidR="00A61788" w:rsidRPr="005435D3">
        <w:rPr>
          <w:rFonts w:ascii="Times New Roman" w:hAnsi="Times New Roman" w:cs="Times New Roman"/>
          <w:sz w:val="28"/>
          <w:szCs w:val="28"/>
        </w:rPr>
        <w:t>ий художественных произведений);</w:t>
      </w:r>
    </w:p>
    <w:p w:rsidR="00A61788" w:rsidRPr="005435D3" w:rsidRDefault="00A61788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Основные этапы подготовки и проведения игры -  викторины: </w:t>
      </w:r>
    </w:p>
    <w:p w:rsidR="00A61788" w:rsidRPr="005435D3" w:rsidRDefault="00A61788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1. </w:t>
      </w:r>
      <w:r w:rsidRPr="005435D3">
        <w:rPr>
          <w:rFonts w:ascii="Times New Roman" w:hAnsi="Times New Roman" w:cs="Times New Roman"/>
          <w:b/>
          <w:sz w:val="28"/>
          <w:szCs w:val="28"/>
        </w:rPr>
        <w:t>Выбор темы игры</w:t>
      </w:r>
      <w:r w:rsidRPr="005435D3">
        <w:rPr>
          <w:rFonts w:ascii="Times New Roman" w:hAnsi="Times New Roman" w:cs="Times New Roman"/>
          <w:sz w:val="28"/>
          <w:szCs w:val="28"/>
        </w:rPr>
        <w:t xml:space="preserve">  - викторины, ее вопросы объединены </w:t>
      </w:r>
      <w:r w:rsidRPr="005435D3">
        <w:rPr>
          <w:rFonts w:ascii="Times New Roman" w:hAnsi="Times New Roman" w:cs="Times New Roman"/>
          <w:b/>
          <w:sz w:val="28"/>
          <w:szCs w:val="28"/>
        </w:rPr>
        <w:t xml:space="preserve">общей тематикой. </w:t>
      </w:r>
    </w:p>
    <w:p w:rsidR="00A61788" w:rsidRPr="005435D3" w:rsidRDefault="00A61788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b/>
          <w:sz w:val="28"/>
          <w:szCs w:val="28"/>
        </w:rPr>
        <w:t>2. Выбор</w:t>
      </w:r>
      <w:r w:rsidRPr="005435D3">
        <w:rPr>
          <w:rFonts w:ascii="Times New Roman" w:hAnsi="Times New Roman" w:cs="Times New Roman"/>
          <w:sz w:val="28"/>
          <w:szCs w:val="28"/>
        </w:rPr>
        <w:t xml:space="preserve"> </w:t>
      </w:r>
      <w:r w:rsidRPr="00161795">
        <w:rPr>
          <w:rFonts w:ascii="Times New Roman" w:hAnsi="Times New Roman" w:cs="Times New Roman"/>
          <w:b/>
          <w:sz w:val="28"/>
          <w:szCs w:val="28"/>
        </w:rPr>
        <w:t>вида и уровня сложности вопросов игры – викторины</w:t>
      </w:r>
      <w:r w:rsidRPr="005435D3">
        <w:rPr>
          <w:rFonts w:ascii="Times New Roman" w:hAnsi="Times New Roman" w:cs="Times New Roman"/>
          <w:sz w:val="28"/>
          <w:szCs w:val="28"/>
        </w:rPr>
        <w:t xml:space="preserve">. Вопросы с несколькими вариантами ответа, при этом может быть единственный правильный ответ или несколько. </w:t>
      </w:r>
    </w:p>
    <w:p w:rsidR="00A61788" w:rsidRDefault="00A61788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3.</w:t>
      </w:r>
      <w:r w:rsidRPr="005435D3">
        <w:rPr>
          <w:rFonts w:ascii="Times New Roman" w:hAnsi="Times New Roman" w:cs="Times New Roman"/>
          <w:b/>
          <w:sz w:val="28"/>
          <w:szCs w:val="28"/>
        </w:rPr>
        <w:t>Составление вопросов.</w:t>
      </w:r>
      <w:r w:rsidRPr="005435D3">
        <w:rPr>
          <w:rFonts w:ascii="Times New Roman" w:hAnsi="Times New Roman" w:cs="Times New Roman"/>
          <w:sz w:val="28"/>
          <w:szCs w:val="28"/>
        </w:rPr>
        <w:t xml:space="preserve"> Придумать вопросы - это самый сложный и интересный этап создания игры - викторины. </w:t>
      </w:r>
      <w:r w:rsidR="008376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649" w:rsidRPr="00583838" w:rsidRDefault="00837649" w:rsidP="008376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838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составлении вопросов нужно руководствоваться следующими правилами:</w:t>
      </w:r>
    </w:p>
    <w:p w:rsidR="00837649" w:rsidRPr="00583838" w:rsidRDefault="00837649" w:rsidP="008376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838">
        <w:rPr>
          <w:rFonts w:ascii="Times New Roman" w:eastAsia="Times New Roman" w:hAnsi="Times New Roman" w:cs="Times New Roman"/>
          <w:color w:val="000000"/>
          <w:sz w:val="24"/>
          <w:szCs w:val="24"/>
        </w:rPr>
        <w:t>·  нельзя, чтобы вопрос превращался в задание, требующее развернутого ответа (Например, «Дайте характеристику круговорота воды в природе»);</w:t>
      </w:r>
    </w:p>
    <w:p w:rsidR="00837649" w:rsidRPr="00583838" w:rsidRDefault="00837649" w:rsidP="008376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838">
        <w:rPr>
          <w:rFonts w:ascii="Times New Roman" w:eastAsia="Times New Roman" w:hAnsi="Times New Roman" w:cs="Times New Roman"/>
          <w:color w:val="000000"/>
          <w:sz w:val="24"/>
          <w:szCs w:val="24"/>
        </w:rPr>
        <w:t>·  нельзя, чтобы вопрос требовал узко-специфических углубленных знаний (Например, «Кто был комендантом Полтавской крепости во времена знаменитой битвы 1709г?»);</w:t>
      </w:r>
    </w:p>
    <w:p w:rsidR="00837649" w:rsidRPr="00583838" w:rsidRDefault="00837649" w:rsidP="008376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838">
        <w:rPr>
          <w:rFonts w:ascii="Times New Roman" w:eastAsia="Times New Roman" w:hAnsi="Times New Roman" w:cs="Times New Roman"/>
          <w:color w:val="000000"/>
          <w:sz w:val="24"/>
          <w:szCs w:val="24"/>
        </w:rPr>
        <w:t>·  нельзя, чтобы вопрос требовал ответа – перечисления (Например, «Какие команды были чемпионами мира по футболу?»);</w:t>
      </w:r>
    </w:p>
    <w:p w:rsidR="00837649" w:rsidRPr="00583838" w:rsidRDefault="00837649" w:rsidP="008376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838">
        <w:rPr>
          <w:rFonts w:ascii="Times New Roman" w:eastAsia="Times New Roman" w:hAnsi="Times New Roman" w:cs="Times New Roman"/>
          <w:color w:val="000000"/>
          <w:sz w:val="24"/>
          <w:szCs w:val="24"/>
        </w:rPr>
        <w:t>·  нельзя, чтобы вопрос состоял из трех вопросов (Кто, когда и зачем изобрел порох?);</w:t>
      </w:r>
    </w:p>
    <w:p w:rsidR="00837649" w:rsidRPr="00583838" w:rsidRDefault="00837649" w:rsidP="008376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3838">
        <w:rPr>
          <w:rFonts w:ascii="Times New Roman" w:eastAsia="Times New Roman" w:hAnsi="Times New Roman" w:cs="Times New Roman"/>
          <w:color w:val="000000"/>
          <w:sz w:val="24"/>
          <w:szCs w:val="24"/>
        </w:rPr>
        <w:t>·  нельзя, чтобы вопрос был примитивно-глупым (Например, «Не амперметром ли измеряется сила тока?»).</w:t>
      </w:r>
    </w:p>
    <w:p w:rsidR="00A61788" w:rsidRPr="005435D3" w:rsidRDefault="00A61788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 xml:space="preserve">4. </w:t>
      </w:r>
      <w:r w:rsidRPr="005435D3"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proofErr w:type="spellStart"/>
      <w:r w:rsidRPr="005435D3">
        <w:rPr>
          <w:rFonts w:ascii="Times New Roman" w:hAnsi="Times New Roman" w:cs="Times New Roman"/>
          <w:b/>
          <w:sz w:val="28"/>
          <w:szCs w:val="28"/>
        </w:rPr>
        <w:t>мультимедийной</w:t>
      </w:r>
      <w:proofErr w:type="spellEnd"/>
      <w:r w:rsidRPr="005435D3">
        <w:rPr>
          <w:rFonts w:ascii="Times New Roman" w:hAnsi="Times New Roman" w:cs="Times New Roman"/>
          <w:b/>
          <w:sz w:val="28"/>
          <w:szCs w:val="28"/>
        </w:rPr>
        <w:t xml:space="preserve"> презентации</w:t>
      </w:r>
      <w:r w:rsidRPr="005435D3">
        <w:rPr>
          <w:rFonts w:ascii="Times New Roman" w:hAnsi="Times New Roman" w:cs="Times New Roman"/>
          <w:sz w:val="28"/>
          <w:szCs w:val="28"/>
        </w:rPr>
        <w:t xml:space="preserve"> в программе </w:t>
      </w:r>
      <w:proofErr w:type="spellStart"/>
      <w:r w:rsidRPr="005435D3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7A2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5D3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7A2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5D3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7A2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5D3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161795">
        <w:rPr>
          <w:rFonts w:ascii="Times New Roman" w:hAnsi="Times New Roman" w:cs="Times New Roman"/>
          <w:sz w:val="28"/>
          <w:szCs w:val="28"/>
        </w:rPr>
        <w:t xml:space="preserve"> по содержанию игры – викторины, если предполагается интерактивные формы работы.</w:t>
      </w:r>
    </w:p>
    <w:p w:rsidR="005435D3" w:rsidRDefault="00A61788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5.</w:t>
      </w:r>
      <w:r w:rsidRPr="005435D3">
        <w:rPr>
          <w:rFonts w:ascii="Times New Roman" w:hAnsi="Times New Roman" w:cs="Times New Roman"/>
          <w:b/>
          <w:sz w:val="28"/>
          <w:szCs w:val="28"/>
        </w:rPr>
        <w:t>Составление правил игры</w:t>
      </w:r>
      <w:r w:rsidRPr="005435D3">
        <w:rPr>
          <w:rFonts w:ascii="Times New Roman" w:hAnsi="Times New Roman" w:cs="Times New Roman"/>
          <w:sz w:val="28"/>
          <w:szCs w:val="28"/>
        </w:rPr>
        <w:t xml:space="preserve">.  Не следует составлять сложные правила, которые придется долго разъяснять, растолковывать, в результате чего участники игры - викторины могут путаться, сбиваться, потерять интерес к игре, тем самым нарушится темп проведения игры. </w:t>
      </w:r>
    </w:p>
    <w:p w:rsidR="00A61788" w:rsidRPr="005435D3" w:rsidRDefault="00A61788" w:rsidP="005435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6.</w:t>
      </w:r>
      <w:r w:rsidRPr="005435D3">
        <w:rPr>
          <w:rFonts w:ascii="Times New Roman" w:hAnsi="Times New Roman" w:cs="Times New Roman"/>
          <w:b/>
          <w:sz w:val="28"/>
          <w:szCs w:val="28"/>
        </w:rPr>
        <w:t>Подведение итогов и поощрение победителей</w:t>
      </w:r>
      <w:r w:rsidRPr="005435D3">
        <w:rPr>
          <w:rFonts w:ascii="Times New Roman" w:hAnsi="Times New Roman" w:cs="Times New Roman"/>
          <w:sz w:val="28"/>
          <w:szCs w:val="28"/>
        </w:rPr>
        <w:t xml:space="preserve">. Как правило, при подведении итогов акцентируется внимание на самых активных участниках игры – викторины, на быстроту их реакции, правильные ответы. </w:t>
      </w:r>
      <w:r w:rsidR="007A2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63C" w:rsidRPr="005435D3" w:rsidRDefault="00BA563C" w:rsidP="005435D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35D3">
        <w:rPr>
          <w:sz w:val="28"/>
          <w:szCs w:val="28"/>
        </w:rPr>
        <w:t xml:space="preserve">Игры – викторины как самостоятельная форма методической работы, </w:t>
      </w:r>
      <w:r w:rsidR="00161795">
        <w:rPr>
          <w:sz w:val="28"/>
          <w:szCs w:val="28"/>
        </w:rPr>
        <w:t>могут использоваться</w:t>
      </w:r>
      <w:r w:rsidRPr="005435D3">
        <w:rPr>
          <w:sz w:val="28"/>
          <w:szCs w:val="28"/>
        </w:rPr>
        <w:t xml:space="preserve"> и на заседаниях педагогического совета, как один из элементов деловой игры,  и в рамках тематического контроля с целью уточнения и систематизации знаний, полученных в результате самообразо</w:t>
      </w:r>
      <w:r w:rsidRPr="005435D3">
        <w:rPr>
          <w:sz w:val="28"/>
          <w:szCs w:val="28"/>
        </w:rPr>
        <w:softHyphen/>
        <w:t>ван</w:t>
      </w:r>
      <w:r w:rsidR="00E44E04">
        <w:rPr>
          <w:sz w:val="28"/>
          <w:szCs w:val="28"/>
        </w:rPr>
        <w:t>ия и практической деятельности.</w:t>
      </w:r>
    </w:p>
    <w:p w:rsidR="00BA563C" w:rsidRPr="005435D3" w:rsidRDefault="00BA563C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Вашему вниманию представляется видеофрагмент игры – викторины «</w:t>
      </w:r>
      <w:r w:rsidR="005435D3" w:rsidRPr="005435D3">
        <w:rPr>
          <w:rFonts w:ascii="Times New Roman" w:hAnsi="Times New Roman" w:cs="Times New Roman"/>
          <w:sz w:val="28"/>
          <w:szCs w:val="28"/>
        </w:rPr>
        <w:t>По экологическим страницам</w:t>
      </w:r>
      <w:r w:rsidRPr="005435D3">
        <w:rPr>
          <w:rFonts w:ascii="Times New Roman" w:hAnsi="Times New Roman" w:cs="Times New Roman"/>
          <w:sz w:val="28"/>
          <w:szCs w:val="28"/>
        </w:rPr>
        <w:t>».</w:t>
      </w:r>
    </w:p>
    <w:p w:rsidR="00837649" w:rsidRPr="00837649" w:rsidRDefault="00837649" w:rsidP="008376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8"/>
          <w:b w:val="0"/>
          <w:sz w:val="28"/>
        </w:rPr>
      </w:pPr>
      <w:r w:rsidRPr="00837649">
        <w:rPr>
          <w:rStyle w:val="a8"/>
          <w:b w:val="0"/>
          <w:sz w:val="28"/>
        </w:rPr>
        <w:t>Цель: развивать творческий потенциал педагогов, их компетентность в сфере экологии; повысить профессиональное мастерство, установить тесное сотрудничество между педагогами.</w:t>
      </w:r>
    </w:p>
    <w:p w:rsidR="00837649" w:rsidRPr="00837649" w:rsidRDefault="00837649" w:rsidP="0083764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8"/>
          <w:b w:val="0"/>
          <w:sz w:val="28"/>
        </w:rPr>
      </w:pPr>
      <w:r w:rsidRPr="00837649">
        <w:rPr>
          <w:rStyle w:val="a8"/>
          <w:b w:val="0"/>
          <w:sz w:val="28"/>
        </w:rPr>
        <w:t>Задачи:</w:t>
      </w:r>
    </w:p>
    <w:p w:rsidR="00837649" w:rsidRPr="00837649" w:rsidRDefault="00837649" w:rsidP="0083764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a8"/>
          <w:b w:val="0"/>
          <w:sz w:val="28"/>
        </w:rPr>
      </w:pPr>
      <w:r w:rsidRPr="00837649">
        <w:rPr>
          <w:rStyle w:val="a8"/>
          <w:b w:val="0"/>
          <w:sz w:val="28"/>
        </w:rPr>
        <w:lastRenderedPageBreak/>
        <w:t>Повышать знания, профессиональную компетентность, педагогическое мастерство в осуществлении задач экологического воспитания; выявить имеющиеся знания у педагогов по вопросам экологии (явления живой и неживой природы, растения, животные).</w:t>
      </w:r>
    </w:p>
    <w:p w:rsidR="00837649" w:rsidRPr="00837649" w:rsidRDefault="00837649" w:rsidP="0083764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a8"/>
          <w:b w:val="0"/>
          <w:sz w:val="28"/>
        </w:rPr>
      </w:pPr>
      <w:r w:rsidRPr="00837649">
        <w:rPr>
          <w:rStyle w:val="a8"/>
          <w:b w:val="0"/>
          <w:sz w:val="28"/>
        </w:rPr>
        <w:t>Развивать познавательный интерес у педагогов, обсуждать и согласовывать предложенные вопросы, задания.</w:t>
      </w:r>
    </w:p>
    <w:p w:rsidR="00837649" w:rsidRPr="00837649" w:rsidRDefault="00837649" w:rsidP="0083764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26"/>
        <w:rPr>
          <w:rStyle w:val="a8"/>
          <w:b w:val="0"/>
          <w:sz w:val="28"/>
        </w:rPr>
      </w:pPr>
      <w:r w:rsidRPr="00837649">
        <w:rPr>
          <w:rStyle w:val="a8"/>
          <w:b w:val="0"/>
          <w:sz w:val="28"/>
        </w:rPr>
        <w:t>Воспитывать любовь к природе, к своему родному краю.</w:t>
      </w:r>
    </w:p>
    <w:p w:rsidR="00DE66D1" w:rsidRDefault="00DE66D1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E66D1" w:rsidRDefault="00DE66D1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7270" cy="2758808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77" t="6393" r="9500" b="1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5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D1" w:rsidRDefault="00DE66D1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563C" w:rsidRDefault="005435D3" w:rsidP="005435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435D3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="0083764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435D3">
        <w:rPr>
          <w:rFonts w:ascii="Times New Roman" w:hAnsi="Times New Roman" w:cs="Times New Roman"/>
          <w:sz w:val="28"/>
          <w:szCs w:val="28"/>
        </w:rPr>
        <w:t xml:space="preserve"> хочу отметить, роль викторины, как развлечения, заключается в воздействии на эмоциональную сферу педагога, его интеллектуального развития, так как пробуждает любознательность и радость от правильных решений</w:t>
      </w:r>
      <w:r>
        <w:rPr>
          <w:rFonts w:ascii="Times New Roman" w:hAnsi="Times New Roman" w:cs="Times New Roman"/>
          <w:sz w:val="28"/>
        </w:rPr>
        <w:t>.</w:t>
      </w:r>
    </w:p>
    <w:p w:rsidR="00BA563C" w:rsidRDefault="00BA563C" w:rsidP="00543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D7AA3" w:rsidRDefault="00D243C1" w:rsidP="009D7AA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Литература:</w:t>
      </w:r>
    </w:p>
    <w:p w:rsidR="00D243C1" w:rsidRPr="00D243C1" w:rsidRDefault="00D243C1" w:rsidP="00D243C1">
      <w:pPr>
        <w:pStyle w:val="a6"/>
        <w:numPr>
          <w:ilvl w:val="0"/>
          <w:numId w:val="1"/>
        </w:numPr>
        <w:spacing w:after="0"/>
        <w:ind w:left="0" w:firstLine="491"/>
        <w:jc w:val="both"/>
        <w:rPr>
          <w:rFonts w:ascii="Times New Roman" w:hAnsi="Times New Roman" w:cs="Times New Roman"/>
          <w:bCs/>
          <w:szCs w:val="24"/>
          <w:shd w:val="clear" w:color="auto" w:fill="FFFFFF"/>
        </w:rPr>
      </w:pPr>
      <w:r w:rsidRPr="00D243C1">
        <w:rPr>
          <w:rFonts w:ascii="Times New Roman" w:hAnsi="Times New Roman" w:cs="Times New Roman"/>
          <w:bCs/>
          <w:szCs w:val="24"/>
          <w:shd w:val="clear" w:color="auto" w:fill="FFFFFF"/>
        </w:rPr>
        <w:t>Веселова Т.Б. Совершенствование методической работы с педагогическими кадрами ДОУ. – СПб</w:t>
      </w:r>
      <w:proofErr w:type="gramStart"/>
      <w:r w:rsidRPr="00D243C1">
        <w:rPr>
          <w:rFonts w:ascii="Times New Roman" w:hAnsi="Times New Roman" w:cs="Times New Roman"/>
          <w:bCs/>
          <w:szCs w:val="24"/>
          <w:shd w:val="clear" w:color="auto" w:fill="FFFFFF"/>
        </w:rPr>
        <w:t xml:space="preserve">.: </w:t>
      </w:r>
      <w:proofErr w:type="gramEnd"/>
      <w:r w:rsidRPr="00D243C1">
        <w:rPr>
          <w:rFonts w:ascii="Times New Roman" w:hAnsi="Times New Roman" w:cs="Times New Roman"/>
          <w:bCs/>
          <w:szCs w:val="24"/>
          <w:shd w:val="clear" w:color="auto" w:fill="FFFFFF"/>
        </w:rPr>
        <w:t>ООО «Издательство «Детство – пресс», 2012.</w:t>
      </w:r>
    </w:p>
    <w:p w:rsidR="00D243C1" w:rsidRDefault="00D243C1" w:rsidP="00D243C1">
      <w:pPr>
        <w:pStyle w:val="a6"/>
        <w:numPr>
          <w:ilvl w:val="0"/>
          <w:numId w:val="1"/>
        </w:numPr>
        <w:spacing w:after="0"/>
        <w:ind w:left="0" w:firstLine="491"/>
        <w:jc w:val="both"/>
        <w:rPr>
          <w:rFonts w:ascii="Times New Roman" w:hAnsi="Times New Roman" w:cs="Times New Roman"/>
          <w:bCs/>
          <w:szCs w:val="24"/>
          <w:shd w:val="clear" w:color="auto" w:fill="FFFFFF"/>
        </w:rPr>
      </w:pPr>
      <w:r w:rsidRPr="00D243C1">
        <w:rPr>
          <w:rFonts w:ascii="Times New Roman" w:hAnsi="Times New Roman" w:cs="Times New Roman"/>
          <w:bCs/>
          <w:szCs w:val="24"/>
          <w:shd w:val="clear" w:color="auto" w:fill="FFFFFF"/>
        </w:rPr>
        <w:t>Голицына Н.С. Система методической работы с кадрами в дошкольном образовательном учреждении. – М.: «Издательство Скрипторий 2003», 2006.</w:t>
      </w:r>
    </w:p>
    <w:p w:rsidR="00D243C1" w:rsidRPr="00D243C1" w:rsidRDefault="00D243C1" w:rsidP="00D243C1">
      <w:pPr>
        <w:pStyle w:val="a6"/>
        <w:numPr>
          <w:ilvl w:val="0"/>
          <w:numId w:val="1"/>
        </w:numPr>
        <w:spacing w:after="0"/>
        <w:ind w:left="0" w:firstLine="491"/>
        <w:jc w:val="both"/>
        <w:rPr>
          <w:rFonts w:ascii="Times New Roman" w:hAnsi="Times New Roman" w:cs="Times New Roman"/>
          <w:bCs/>
          <w:szCs w:val="24"/>
          <w:shd w:val="clear" w:color="auto" w:fill="FFFFFF"/>
        </w:rPr>
      </w:pPr>
      <w:hyperlink r:id="rId7" w:history="1">
        <w:r w:rsidRPr="00306E14">
          <w:rPr>
            <w:rStyle w:val="a7"/>
            <w:rFonts w:ascii="Times New Roman" w:hAnsi="Times New Roman" w:cs="Times New Roman"/>
            <w:bCs/>
            <w:szCs w:val="24"/>
            <w:shd w:val="clear" w:color="auto" w:fill="FFFFFF"/>
          </w:rPr>
          <w:t>https://nsportal.ru/detskiy-sad/raznoe/2019/06/20/igra-viktorina-netraditsionnaya-forma-organizatsii-metodicheskoy</w:t>
        </w:r>
      </w:hyperlink>
      <w:r>
        <w:rPr>
          <w:rFonts w:ascii="Times New Roman" w:hAnsi="Times New Roman" w:cs="Times New Roman"/>
          <w:bCs/>
          <w:szCs w:val="24"/>
          <w:shd w:val="clear" w:color="auto" w:fill="FFFFFF"/>
        </w:rPr>
        <w:t xml:space="preserve"> </w:t>
      </w:r>
    </w:p>
    <w:p w:rsidR="00D243C1" w:rsidRPr="009D7AA3" w:rsidRDefault="00D243C1" w:rsidP="009D7AA3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sectPr w:rsidR="00D243C1" w:rsidRPr="009D7AA3" w:rsidSect="007A2B2C">
      <w:pgSz w:w="11906" w:h="16838"/>
      <w:pgMar w:top="1134" w:right="850" w:bottom="1134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8F10A3"/>
    <w:multiLevelType w:val="hybridMultilevel"/>
    <w:tmpl w:val="97BE02B6"/>
    <w:lvl w:ilvl="0" w:tplc="20081B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7EF65C1"/>
    <w:multiLevelType w:val="hybridMultilevel"/>
    <w:tmpl w:val="284C3180"/>
    <w:lvl w:ilvl="0" w:tplc="9F0C19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9D7AA3"/>
    <w:rsid w:val="00161795"/>
    <w:rsid w:val="002608DA"/>
    <w:rsid w:val="005435D3"/>
    <w:rsid w:val="007A2B2C"/>
    <w:rsid w:val="007D00E1"/>
    <w:rsid w:val="00837649"/>
    <w:rsid w:val="009D7AA3"/>
    <w:rsid w:val="009E0A8B"/>
    <w:rsid w:val="00A61788"/>
    <w:rsid w:val="00BA563C"/>
    <w:rsid w:val="00C67C65"/>
    <w:rsid w:val="00D243C1"/>
    <w:rsid w:val="00DE66D1"/>
    <w:rsid w:val="00E44E04"/>
    <w:rsid w:val="00FF6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D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5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4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E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43C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243C1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8376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sportal.ru/detskiy-sad/raznoe/2019/06/20/igra-viktorina-netraditsionnaya-forma-organizatsii-metodichesko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2022-04-05T06:42:00Z</cp:lastPrinted>
  <dcterms:created xsi:type="dcterms:W3CDTF">2022-04-04T06:03:00Z</dcterms:created>
  <dcterms:modified xsi:type="dcterms:W3CDTF">2022-04-05T06:43:00Z</dcterms:modified>
</cp:coreProperties>
</file>