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AE2" w:rsidRDefault="00590AE2" w:rsidP="00590AE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61D1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униципальное дошкольное образовательное автономное учреждение</w:t>
      </w:r>
    </w:p>
    <w:p w:rsidR="00590AE2" w:rsidRDefault="00590AE2" w:rsidP="00590AE2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«Детский сад № 114»</w:t>
      </w:r>
    </w:p>
    <w:p w:rsidR="00590AE2" w:rsidRDefault="00590AE2" w:rsidP="00590A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0AE2" w:rsidRDefault="00590AE2" w:rsidP="00590AE2">
      <w:pPr>
        <w:spacing w:after="240" w:line="240" w:lineRule="auto"/>
        <w:rPr>
          <w:rFonts w:ascii="Times New Roman" w:eastAsia="Times New Roman" w:hAnsi="Times New Roman" w:cs="Times New Roman"/>
          <w:b/>
          <w:i/>
          <w:sz w:val="56"/>
          <w:szCs w:val="56"/>
          <w:lang w:eastAsia="ru-RU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90A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90A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kern w:val="36"/>
          <w:sz w:val="56"/>
          <w:szCs w:val="56"/>
          <w:lang w:eastAsia="ru-RU"/>
        </w:rPr>
        <w:t>«</w:t>
      </w:r>
      <w:r w:rsidRPr="00590AE2">
        <w:rPr>
          <w:rFonts w:ascii="Times New Roman" w:eastAsia="Times New Roman" w:hAnsi="Times New Roman" w:cs="Times New Roman"/>
          <w:b/>
          <w:i/>
          <w:color w:val="000000"/>
          <w:kern w:val="36"/>
          <w:sz w:val="56"/>
          <w:szCs w:val="56"/>
          <w:lang w:eastAsia="ru-RU"/>
        </w:rPr>
        <w:t xml:space="preserve">Значение логико-математических игр в развитии детей </w:t>
      </w:r>
    </w:p>
    <w:p w:rsidR="00590AE2" w:rsidRPr="00590AE2" w:rsidRDefault="00590AE2" w:rsidP="00590AE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/>
          <w:kern w:val="36"/>
          <w:sz w:val="56"/>
          <w:szCs w:val="56"/>
          <w:lang w:eastAsia="ru-RU"/>
        </w:rPr>
      </w:pPr>
      <w:r w:rsidRPr="00590AE2">
        <w:rPr>
          <w:rFonts w:ascii="Times New Roman" w:eastAsia="Times New Roman" w:hAnsi="Times New Roman" w:cs="Times New Roman"/>
          <w:b/>
          <w:i/>
          <w:color w:val="000000"/>
          <w:kern w:val="36"/>
          <w:sz w:val="56"/>
          <w:szCs w:val="56"/>
          <w:lang w:eastAsia="ru-RU"/>
        </w:rPr>
        <w:t>дошкольного возраста»</w:t>
      </w:r>
    </w:p>
    <w:p w:rsidR="00590AE2" w:rsidRPr="00590AE2" w:rsidRDefault="00590AE2" w:rsidP="0050381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40"/>
          <w:szCs w:val="40"/>
        </w:rPr>
      </w:pPr>
      <w:r>
        <w:rPr>
          <w:b/>
          <w:i/>
          <w:color w:val="000000"/>
          <w:sz w:val="40"/>
          <w:szCs w:val="40"/>
        </w:rPr>
        <w:t>Выступление на родительском собрании»</w:t>
      </w:r>
    </w:p>
    <w:p w:rsidR="00590AE2" w:rsidRP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b/>
          <w:i/>
          <w:color w:val="000000"/>
          <w:sz w:val="40"/>
          <w:szCs w:val="40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</w:t>
      </w:r>
      <w:r w:rsidR="00503810">
        <w:rPr>
          <w:color w:val="000000"/>
          <w:sz w:val="28"/>
          <w:szCs w:val="28"/>
        </w:rPr>
        <w:t xml:space="preserve">             </w:t>
      </w:r>
      <w:r>
        <w:rPr>
          <w:color w:val="000000"/>
          <w:sz w:val="28"/>
          <w:szCs w:val="28"/>
        </w:rPr>
        <w:t xml:space="preserve">   </w:t>
      </w:r>
      <w:r w:rsidRPr="00590AE2">
        <w:rPr>
          <w:color w:val="000000"/>
          <w:sz w:val="28"/>
          <w:szCs w:val="28"/>
        </w:rPr>
        <w:t>Подготовила:</w:t>
      </w:r>
      <w:r w:rsidR="00503810">
        <w:rPr>
          <w:color w:val="000000"/>
          <w:sz w:val="28"/>
          <w:szCs w:val="28"/>
        </w:rPr>
        <w:t xml:space="preserve"> воспитатель</w:t>
      </w: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Мангутова Ф.Г.</w:t>
      </w:r>
    </w:p>
    <w:p w:rsidR="00503810" w:rsidRDefault="00503810" w:rsidP="0052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3810" w:rsidRDefault="00503810" w:rsidP="005211B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03810" w:rsidRPr="00590AE2" w:rsidRDefault="00503810" w:rsidP="0050381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</w:t>
      </w:r>
    </w:p>
    <w:p w:rsidR="00590AE2" w:rsidRDefault="00590AE2" w:rsidP="005211B6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2"/>
          <w:szCs w:val="22"/>
        </w:rPr>
      </w:pP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2"/>
          <w:szCs w:val="22"/>
        </w:rPr>
        <w:lastRenderedPageBreak/>
        <w:t> </w:t>
      </w:r>
      <w:r w:rsidR="00590AE2">
        <w:rPr>
          <w:sz w:val="22"/>
          <w:szCs w:val="22"/>
        </w:rPr>
        <w:t xml:space="preserve">       </w:t>
      </w:r>
      <w:r w:rsidRPr="00590AE2">
        <w:rPr>
          <w:sz w:val="28"/>
          <w:szCs w:val="28"/>
        </w:rPr>
        <w:t>Каждый дошкольник - маленький исследователь, с радостью и удивлением открывающий для себя окружающий мир. Задача воспитателей и родителей – помочь ему сохранить и развить стремление к познанию, удовлетворить детскую потребность в активной деятельности, дать пищу для развития ума ребенка.</w:t>
      </w:r>
      <w:r w:rsidRPr="00590AE2">
        <w:rPr>
          <w:sz w:val="28"/>
          <w:szCs w:val="28"/>
        </w:rPr>
        <w:br/>
        <w:t>        Педагогическая практика подтверждает, что при условии правильно организованного педагогического процесса с применением различных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только в школе. А чем более подготовленным придет ребенок в школу – имеется в виду даже не количество накопленных знаний, а именно готовность к мыслительной деятельности - тем успешнее, а значит, счастливее будет для него начало этого очень важного периода – школьного детства.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        То, что ребенку с первых дней его жизни необходимы упражнения для развития всех мышц, понимают все. Уму также необходима постоянная тренировка. Человек, который способен конструктивно мыслить, быстро решать логические задачи, наиболее приспособлен к жизни. Он быстрее находит выход из затруднительных ситуаций, принимает рациональные решения; мобилен, оперативен, проявляет точные и быстрые реакции.</w:t>
      </w:r>
      <w:r w:rsidRPr="00590AE2">
        <w:rPr>
          <w:sz w:val="28"/>
          <w:szCs w:val="28"/>
        </w:rPr>
        <w:br/>
        <w:t>        Так,  математика по праву занимает очень большое место в системе дошкольного образования. Она оттачивает ум ребенка, развивает гибкость мышления, учит логике. </w:t>
      </w:r>
      <w:r w:rsidRPr="00590AE2">
        <w:rPr>
          <w:sz w:val="28"/>
          <w:szCs w:val="28"/>
        </w:rPr>
        <w:br/>
        <w:t>        Усвоению достаточно сложных математических знаний (отношения эквивалентности, порядка, комбинаторики),  формированию интереса к ним помогает игра – одно из самых привлекательных для детей занятий.  Игра – естественный для ребенка вид деятельности. В игровой деятельности ребенок осваивает разнообразные представления, самостоятельно «открывает» способы действий, познает некоторые зависимости и закономерности окружающего мира, расширяет свой опыт познания.</w:t>
      </w:r>
      <w:r w:rsidRPr="00590AE2">
        <w:rPr>
          <w:sz w:val="28"/>
          <w:szCs w:val="28"/>
        </w:rPr>
        <w:br/>
        <w:t>        Особо подчеркну роль логико – математической игры как метода обучения и развития математических представлений.</w:t>
      </w:r>
      <w:r w:rsidRPr="00590AE2">
        <w:rPr>
          <w:sz w:val="28"/>
          <w:szCs w:val="28"/>
        </w:rPr>
        <w:br/>
        <w:t>        Логико – математические игры развивают у  детей: самостоятельность,  способность автономно, независимо от взрослых решать доступные задачи в разных видах деятельности, а также способность к элементарной творческой и познавательной активности.   Способствуют: освоению детьми средств познания:  эталонов (цвет, форма), эталонов мер (размер, масса), моделей образов, представлений речи; накоплению логико - математического опыта, овладению способами познания: сравнением, обследованием, уравниванием, счетом.</w:t>
      </w:r>
      <w:r w:rsidRPr="00590AE2">
        <w:rPr>
          <w:sz w:val="28"/>
          <w:szCs w:val="28"/>
        </w:rPr>
        <w:br/>
        <w:t xml:space="preserve">        Для данного вида игр характерна: игровая направленность деятельности, насыщение проблемными ситуациями, творческими задачами, наличие ситуаций поиска с элементами экспериментирования, практического исследования, схематизацией. Обязательным требованием к данным играм </w:t>
      </w:r>
      <w:r w:rsidRPr="00590AE2">
        <w:rPr>
          <w:sz w:val="28"/>
          <w:szCs w:val="28"/>
        </w:rPr>
        <w:lastRenderedPageBreak/>
        <w:t>является их развивающее воздействие.</w:t>
      </w:r>
      <w:r w:rsidRPr="00590AE2">
        <w:rPr>
          <w:sz w:val="28"/>
          <w:szCs w:val="28"/>
        </w:rPr>
        <w:br/>
        <w:t>        Логико – математические игры конструируются на основе современного взгляда на развитие математических способностей ребенка. К ним относятся стремление ребенка получить результат: собрать, соединить, измерить, проявить инициативу, и творчество; предвидеть результат; изменить ситуацию; активно не отвлекаясь, действовать практически и мысленно; оперировать образами;  устанавливать связи и зависимости, фиксировать их графически.</w:t>
      </w:r>
      <w:r w:rsidRPr="00590AE2">
        <w:rPr>
          <w:sz w:val="28"/>
          <w:szCs w:val="28"/>
        </w:rPr>
        <w:br/>
        <w:t>        Данные игры способствуют развитию внимания, памяти, речи, воображения и мышления ребенка, создают положительную эмоциональную атмосферу, побуждают детей к обучению, коллективному поиску, активности в преобразовании игровой ситуации.</w:t>
      </w:r>
      <w:r w:rsidRPr="00590AE2">
        <w:rPr>
          <w:sz w:val="28"/>
          <w:szCs w:val="28"/>
        </w:rPr>
        <w:br/>
        <w:t>        Таким образом, проблема логико – развивающей, математической игры, как средства познавательной активности ребенка, является актуальной.  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Современные логико-математические игры разнообразны: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- настольно-печатные игры («Цвет и форма», «Игровой квадрат», «Логоформочки»);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- игры на объемное моделирование («Кубики для всех», «Геометрический конструктор», «Шар»);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- игры на плоскостное моделирование («Танграм», «Крестики», «Соты», «Монгольская игра»);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- игры из серии «Кубики и цвет» ( «Сложи узор», «Уникуб»);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- игры на составление целого из частей ( «Дроби», «Чудо-цветик»);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- игры-забавы(перевертыши, лабиринты).</w:t>
      </w:r>
      <w:r w:rsidRPr="00590AE2">
        <w:rPr>
          <w:sz w:val="28"/>
          <w:szCs w:val="28"/>
        </w:rPr>
        <w:br/>
        <w:t>        В ходе логико – математических игр ребенок осознанно воспринимает игровую задачу, целенаправленно решает ее. </w:t>
      </w:r>
      <w:r w:rsidRPr="00590AE2">
        <w:rPr>
          <w:sz w:val="28"/>
          <w:szCs w:val="28"/>
        </w:rPr>
        <w:br/>
        <w:t>        Также в работе с детьми, необходимо использовать коллективные игры, как в совместной, так и в самостоятельной деятельности («Домино», «Угадай-ка», «Необычные фигуры», «Засели домики», «Где, чей гараж», «Дорожки» и другие). В этих играх, кроме обучающих задач, стоят задачи личностного характера</w:t>
      </w:r>
      <w:r w:rsidRPr="00590AE2">
        <w:rPr>
          <w:sz w:val="28"/>
          <w:szCs w:val="28"/>
        </w:rPr>
        <w:br/>
        <w:t>• Научить работать коллективно;</w:t>
      </w:r>
      <w:r w:rsidRPr="00590AE2">
        <w:rPr>
          <w:sz w:val="28"/>
          <w:szCs w:val="28"/>
        </w:rPr>
        <w:br/>
        <w:t>• Придерживаться определенных правил;</w:t>
      </w:r>
      <w:r w:rsidRPr="00590AE2">
        <w:rPr>
          <w:sz w:val="28"/>
          <w:szCs w:val="28"/>
        </w:rPr>
        <w:br/>
        <w:t>• Уметь проигрывать, но стремиться к победе честными способами;</w:t>
      </w:r>
      <w:r w:rsidRPr="00590AE2">
        <w:rPr>
          <w:sz w:val="28"/>
          <w:szCs w:val="28"/>
        </w:rPr>
        <w:br/>
        <w:t>• Воспитать чувство товарищества, сопереживания, сочувствия к проигравшему.</w:t>
      </w:r>
    </w:p>
    <w:p w:rsidR="005211B6" w:rsidRPr="00590AE2" w:rsidRDefault="005211B6" w:rsidP="00590AE2">
      <w:pPr>
        <w:pStyle w:val="a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590AE2">
        <w:rPr>
          <w:sz w:val="28"/>
          <w:szCs w:val="28"/>
        </w:rPr>
        <w:t>        Все логико-математические игры учат детей мыслить логически, удерживать в уме сразу несколько свойств предмета, уметь кодировать и декодировать информацию. </w:t>
      </w:r>
      <w:r w:rsidRPr="00590AE2">
        <w:rPr>
          <w:sz w:val="28"/>
          <w:szCs w:val="28"/>
        </w:rPr>
        <w:br/>
        <w:t xml:space="preserve">        Использование развивающих, логико - математических  игр способствует появлению у ребят интереса к познавательной деятельности, развитию их мышления, речи, воображения, мелкой моторики рук.               Немаловажную роль занимает организация самостоятельной деятельности в специально организованной развивающей среде. В свободном пользовании у детей находятся разнообразные логико – математические игры: «Сделай </w:t>
      </w:r>
      <w:r w:rsidRPr="00590AE2">
        <w:rPr>
          <w:sz w:val="28"/>
          <w:szCs w:val="28"/>
        </w:rPr>
        <w:lastRenderedPageBreak/>
        <w:t>сам», «Уникуб», «Кубики для всех», «Дроби», «Палочки Кюзинера», «Блоки Дьенеша», «Игровой квадрат», «Танграм», «Сложи узор», «Шар», «Игра с цветом» и другие.</w:t>
      </w:r>
      <w:r w:rsidRPr="00590AE2">
        <w:rPr>
          <w:sz w:val="28"/>
          <w:szCs w:val="28"/>
        </w:rPr>
        <w:br/>
        <w:t>        Развитие логического мышления и познавательной активности невозможно без участия родителей. На всех этапах требуется поддержка ребенка дома, в семье.</w:t>
      </w:r>
      <w:r w:rsidRPr="00590AE2">
        <w:rPr>
          <w:sz w:val="28"/>
          <w:szCs w:val="28"/>
        </w:rPr>
        <w:br/>
        <w:t>        Мною были выделены некоторые направления совместной деятельности педагогов и родителей в этой сфере деятельности:</w:t>
      </w:r>
      <w:r w:rsidRPr="00590AE2">
        <w:rPr>
          <w:sz w:val="28"/>
          <w:szCs w:val="28"/>
        </w:rPr>
        <w:br/>
        <w:t>1. Информировать родителей о задачах и содержании логико - математических и развивающих игр, используемых в детском саду. </w:t>
      </w:r>
      <w:r w:rsidRPr="00590AE2">
        <w:rPr>
          <w:sz w:val="28"/>
          <w:szCs w:val="28"/>
        </w:rPr>
        <w:br/>
        <w:t>2. Участие родителей в работе по развитию познавательной активности логического мышления дошкольников (математические ярмарки, праздники, конкурсы).</w:t>
      </w:r>
      <w:r w:rsidRPr="00590AE2">
        <w:rPr>
          <w:sz w:val="28"/>
          <w:szCs w:val="28"/>
        </w:rPr>
        <w:br/>
        <w:t>3. Создание обогащенной развивающей среды дома.</w:t>
      </w:r>
      <w:r w:rsidRPr="00590AE2">
        <w:rPr>
          <w:sz w:val="28"/>
          <w:szCs w:val="28"/>
        </w:rPr>
        <w:br/>
        <w:t>4. Организация семейного клуба в целях обеспечения сотрудничества детского  сада с семьей.</w:t>
      </w:r>
      <w:r w:rsidRPr="00590AE2">
        <w:rPr>
          <w:sz w:val="28"/>
          <w:szCs w:val="28"/>
        </w:rPr>
        <w:br/>
        <w:t>        Опыт показывает, что воспитатель, умеющий правильно подбирать игры, стимулировать  самостоятельную познавательно-игровую деятельность дошкольников «обречен» на хороший результат.         </w:t>
      </w:r>
    </w:p>
    <w:p w:rsidR="00DF29BA" w:rsidRPr="00590AE2" w:rsidRDefault="00DF29BA" w:rsidP="00590AE2">
      <w:pPr>
        <w:spacing w:after="0" w:line="240" w:lineRule="auto"/>
        <w:rPr>
          <w:rFonts w:ascii="Times New Roman" w:hAnsi="Times New Roman" w:cs="Times New Roman"/>
        </w:rPr>
      </w:pPr>
    </w:p>
    <w:sectPr w:rsidR="00DF29BA" w:rsidRPr="00590AE2" w:rsidSect="00590AE2">
      <w:pgSz w:w="11906" w:h="16838"/>
      <w:pgMar w:top="1134" w:right="850" w:bottom="1134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90ADA"/>
    <w:rsid w:val="000130BE"/>
    <w:rsid w:val="00503810"/>
    <w:rsid w:val="005211B6"/>
    <w:rsid w:val="00590AE2"/>
    <w:rsid w:val="00790ADA"/>
    <w:rsid w:val="00DF29BA"/>
    <w:rsid w:val="00FD1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A"/>
  </w:style>
  <w:style w:type="paragraph" w:styleId="1">
    <w:name w:val="heading 1"/>
    <w:basedOn w:val="a"/>
    <w:link w:val="10"/>
    <w:uiPriority w:val="9"/>
    <w:qFormat/>
    <w:rsid w:val="00590A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0A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5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Группа №11</cp:lastModifiedBy>
  <cp:revision>4</cp:revision>
  <dcterms:created xsi:type="dcterms:W3CDTF">2020-08-05T12:44:00Z</dcterms:created>
  <dcterms:modified xsi:type="dcterms:W3CDTF">2020-08-06T08:31:00Z</dcterms:modified>
</cp:coreProperties>
</file>