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27" w:rsidRDefault="00406D27" w:rsidP="009B5C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по организации чтения в дошкольной группе</w:t>
      </w:r>
    </w:p>
    <w:p w:rsidR="00406D27" w:rsidRDefault="00406D27" w:rsidP="009B5C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D27" w:rsidRPr="00D57EFB" w:rsidRDefault="00406D27" w:rsidP="00D57EFB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EFB">
        <w:rPr>
          <w:rFonts w:ascii="Times New Roman" w:hAnsi="Times New Roman" w:cs="Times New Roman"/>
          <w:i/>
          <w:sz w:val="28"/>
          <w:szCs w:val="28"/>
        </w:rPr>
        <w:t xml:space="preserve">Данная карта может служить опорной схемой по организации и созданию </w:t>
      </w:r>
      <w:r w:rsidR="009B5CF8" w:rsidRPr="00D57EFB">
        <w:rPr>
          <w:rFonts w:ascii="Times New Roman" w:hAnsi="Times New Roman" w:cs="Times New Roman"/>
          <w:i/>
          <w:sz w:val="28"/>
          <w:szCs w:val="28"/>
        </w:rPr>
        <w:t>развивающей читательской среды в дошкольной группе</w:t>
      </w:r>
      <w:r w:rsidRPr="00D57EFB">
        <w:rPr>
          <w:rFonts w:ascii="Times New Roman" w:hAnsi="Times New Roman" w:cs="Times New Roman"/>
          <w:i/>
          <w:sz w:val="28"/>
          <w:szCs w:val="28"/>
        </w:rPr>
        <w:t>.</w:t>
      </w:r>
    </w:p>
    <w:p w:rsidR="009B5CF8" w:rsidRPr="00D57EFB" w:rsidRDefault="009B5CF8" w:rsidP="00D57EFB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5CF8" w:rsidRPr="00D57EFB" w:rsidRDefault="00E47EFF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B5CF8" w:rsidRPr="00D57EFB">
        <w:rPr>
          <w:rFonts w:ascii="Times New Roman" w:hAnsi="Times New Roman" w:cs="Times New Roman"/>
          <w:sz w:val="28"/>
          <w:szCs w:val="28"/>
        </w:rPr>
        <w:t>ешаем следующие проблемы:</w:t>
      </w:r>
    </w:p>
    <w:p w:rsidR="00543C18" w:rsidRPr="00D57EFB" w:rsidRDefault="00543C18" w:rsidP="00D57EFB">
      <w:pPr>
        <w:pStyle w:val="a4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Формальный подход к чтению детской литературы;</w:t>
      </w:r>
    </w:p>
    <w:p w:rsidR="00543C18" w:rsidRPr="00D57EFB" w:rsidRDefault="00543C18" w:rsidP="00D57EFB">
      <w:pPr>
        <w:pStyle w:val="a4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Регламентированный набор художественных текстов;</w:t>
      </w:r>
    </w:p>
    <w:p w:rsidR="00543C18" w:rsidRPr="00D57EFB" w:rsidRDefault="00543C18" w:rsidP="00D57EFB">
      <w:pPr>
        <w:pStyle w:val="a4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Организованные в учебной форме занятия «уроки» по ознакомлению с художественной литературы;</w:t>
      </w:r>
    </w:p>
    <w:p w:rsidR="00543C18" w:rsidRPr="00D57EFB" w:rsidRDefault="00543C18" w:rsidP="00D57EFB">
      <w:pPr>
        <w:pStyle w:val="a4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Изолированность программного чтения от других форм образовательного процесса</w:t>
      </w:r>
      <w:r w:rsidR="00E47EFF">
        <w:rPr>
          <w:rFonts w:ascii="Times New Roman" w:hAnsi="Times New Roman" w:cs="Times New Roman"/>
          <w:sz w:val="28"/>
          <w:szCs w:val="28"/>
        </w:rPr>
        <w:t>.</w:t>
      </w:r>
    </w:p>
    <w:p w:rsidR="009B5CF8" w:rsidRPr="00D57EFB" w:rsidRDefault="009B5CF8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Какое решение мы видим?</w:t>
      </w:r>
    </w:p>
    <w:p w:rsidR="009B5CF8" w:rsidRPr="00D57EFB" w:rsidRDefault="004F2999" w:rsidP="00D57EFB">
      <w:pPr>
        <w:pStyle w:val="a4"/>
        <w:numPr>
          <w:ilvl w:val="0"/>
          <w:numId w:val="7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Соединение чтения художественной литературы с другими культурными практиками</w:t>
      </w:r>
      <w:r w:rsidR="009B5CF8" w:rsidRPr="00D57EFB">
        <w:rPr>
          <w:rFonts w:ascii="Times New Roman" w:hAnsi="Times New Roman" w:cs="Times New Roman"/>
          <w:sz w:val="28"/>
          <w:szCs w:val="28"/>
        </w:rPr>
        <w:t>, через работу с книжным адвент-календарем;</w:t>
      </w:r>
    </w:p>
    <w:p w:rsidR="009B5CF8" w:rsidRPr="00D57EFB" w:rsidRDefault="004F2999" w:rsidP="00D57EFB">
      <w:pPr>
        <w:pStyle w:val="a4"/>
        <w:numPr>
          <w:ilvl w:val="0"/>
          <w:numId w:val="7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Непринужденная форма организации чтения</w:t>
      </w:r>
      <w:r w:rsidR="009B5CF8" w:rsidRPr="00D57EFB">
        <w:rPr>
          <w:rFonts w:ascii="Times New Roman" w:hAnsi="Times New Roman" w:cs="Times New Roman"/>
          <w:sz w:val="28"/>
          <w:szCs w:val="28"/>
        </w:rPr>
        <w:t>;</w:t>
      </w:r>
    </w:p>
    <w:p w:rsidR="00543C18" w:rsidRPr="00D57EFB" w:rsidRDefault="00543C18" w:rsidP="00D57EFB">
      <w:pPr>
        <w:pStyle w:val="a4"/>
        <w:numPr>
          <w:ilvl w:val="0"/>
          <w:numId w:val="7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Свободный выбор произведения для конкретной группы (определение круга детского чтения)</w:t>
      </w:r>
      <w:r w:rsidR="009B5CF8" w:rsidRPr="00D57EFB">
        <w:rPr>
          <w:rFonts w:ascii="Times New Roman" w:hAnsi="Times New Roman" w:cs="Times New Roman"/>
          <w:sz w:val="28"/>
          <w:szCs w:val="28"/>
        </w:rPr>
        <w:t>.</w:t>
      </w:r>
    </w:p>
    <w:p w:rsidR="009B5CF8" w:rsidRPr="00D57EFB" w:rsidRDefault="009B5CF8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567D" w:rsidRPr="00D57EFB" w:rsidRDefault="00E47EFF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543C18" w:rsidRPr="00D57EFB">
        <w:rPr>
          <w:rFonts w:ascii="Times New Roman" w:hAnsi="Times New Roman" w:cs="Times New Roman"/>
          <w:sz w:val="28"/>
          <w:szCs w:val="28"/>
        </w:rPr>
        <w:t xml:space="preserve">ель: </w:t>
      </w:r>
      <w:r w:rsidR="0028567D" w:rsidRPr="00D57EFB">
        <w:rPr>
          <w:rFonts w:ascii="Times New Roman" w:hAnsi="Times New Roman" w:cs="Times New Roman"/>
          <w:sz w:val="28"/>
          <w:szCs w:val="28"/>
        </w:rPr>
        <w:t>сформироват</w:t>
      </w:r>
      <w:r w:rsidR="009B5CF8" w:rsidRPr="00D57EFB">
        <w:rPr>
          <w:rFonts w:ascii="Times New Roman" w:hAnsi="Times New Roman" w:cs="Times New Roman"/>
          <w:sz w:val="28"/>
          <w:szCs w:val="28"/>
        </w:rPr>
        <w:t>ь устойчивый интерес у детей к книгам, ж</w:t>
      </w:r>
      <w:r w:rsidR="0028567D" w:rsidRPr="00D57EFB">
        <w:rPr>
          <w:rFonts w:ascii="Times New Roman" w:hAnsi="Times New Roman" w:cs="Times New Roman"/>
          <w:sz w:val="28"/>
          <w:szCs w:val="28"/>
        </w:rPr>
        <w:t>елание их читать.</w:t>
      </w:r>
    </w:p>
    <w:p w:rsidR="009B5CF8" w:rsidRPr="00D57EFB" w:rsidRDefault="009B5CF8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567D" w:rsidRPr="00D57EFB" w:rsidRDefault="0028567D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Задачи:</w:t>
      </w:r>
      <w:r w:rsidRPr="00D57EFB">
        <w:rPr>
          <w:rFonts w:ascii="Times New Roman" w:eastAsia="+mn-ea" w:hAnsi="Times New Roman" w:cs="Times New Roman"/>
          <w:color w:val="FFFFFF"/>
          <w:sz w:val="28"/>
          <w:szCs w:val="28"/>
        </w:rPr>
        <w:t xml:space="preserve"> чтения конкретной</w:t>
      </w:r>
    </w:p>
    <w:p w:rsidR="0028567D" w:rsidRPr="00D57EFB" w:rsidRDefault="0028567D" w:rsidP="00D57EFB">
      <w:pPr>
        <w:pStyle w:val="a4"/>
        <w:numPr>
          <w:ilvl w:val="0"/>
          <w:numId w:val="8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Определение круга детского чтения конкретной группы и Удовлетворение детского интереса и любопытства</w:t>
      </w:r>
      <w:r w:rsidR="009B5CF8" w:rsidRPr="00D57EFB">
        <w:rPr>
          <w:rFonts w:ascii="Times New Roman" w:hAnsi="Times New Roman" w:cs="Times New Roman"/>
          <w:sz w:val="28"/>
          <w:szCs w:val="28"/>
        </w:rPr>
        <w:t>.</w:t>
      </w:r>
    </w:p>
    <w:p w:rsidR="0028567D" w:rsidRPr="00D57EFB" w:rsidRDefault="0028567D" w:rsidP="00D57EFB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EFB">
        <w:rPr>
          <w:rFonts w:ascii="Times New Roman" w:hAnsi="Times New Roman" w:cs="Times New Roman"/>
          <w:i/>
          <w:sz w:val="28"/>
          <w:szCs w:val="28"/>
        </w:rPr>
        <w:t xml:space="preserve">И как результат: </w:t>
      </w:r>
      <w:r w:rsidR="009B5CF8" w:rsidRPr="00D57EFB">
        <w:rPr>
          <w:rFonts w:ascii="Times New Roman" w:hAnsi="Times New Roman" w:cs="Times New Roman"/>
          <w:i/>
          <w:sz w:val="28"/>
          <w:szCs w:val="28"/>
        </w:rPr>
        <w:t>р</w:t>
      </w:r>
      <w:r w:rsidRPr="00D57EFB">
        <w:rPr>
          <w:rFonts w:ascii="Times New Roman" w:hAnsi="Times New Roman" w:cs="Times New Roman"/>
          <w:i/>
          <w:sz w:val="28"/>
          <w:szCs w:val="28"/>
        </w:rPr>
        <w:t>ебенок проявляет любознательность, задает вопросы взрослым и сверстникам, интересуется причинно-следственными связями</w:t>
      </w:r>
      <w:r w:rsidR="009B5CF8" w:rsidRPr="00D57EFB">
        <w:rPr>
          <w:rFonts w:ascii="Times New Roman" w:hAnsi="Times New Roman" w:cs="Times New Roman"/>
          <w:i/>
          <w:sz w:val="28"/>
          <w:szCs w:val="28"/>
        </w:rPr>
        <w:t>.</w:t>
      </w:r>
    </w:p>
    <w:p w:rsidR="0028567D" w:rsidRPr="00D57EFB" w:rsidRDefault="0028567D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567D" w:rsidRPr="00D57EFB" w:rsidRDefault="0028567D" w:rsidP="00D57EFB">
      <w:pPr>
        <w:pStyle w:val="a4"/>
        <w:numPr>
          <w:ilvl w:val="0"/>
          <w:numId w:val="8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B5CF8" w:rsidRPr="00D57EFB">
        <w:rPr>
          <w:rFonts w:ascii="Times New Roman" w:hAnsi="Times New Roman" w:cs="Times New Roman"/>
          <w:sz w:val="28"/>
          <w:szCs w:val="28"/>
        </w:rPr>
        <w:t>непринужденной формы</w:t>
      </w:r>
      <w:r w:rsidRPr="00D57EFB">
        <w:rPr>
          <w:rFonts w:ascii="Times New Roman" w:hAnsi="Times New Roman" w:cs="Times New Roman"/>
          <w:sz w:val="28"/>
          <w:szCs w:val="28"/>
        </w:rPr>
        <w:t xml:space="preserve"> организации чтения, непринужденного обсуждения, тренировать умение слушать</w:t>
      </w:r>
      <w:r w:rsidR="009B5CF8" w:rsidRPr="00D57EFB">
        <w:rPr>
          <w:rFonts w:ascii="Times New Roman" w:hAnsi="Times New Roman" w:cs="Times New Roman"/>
          <w:sz w:val="28"/>
          <w:szCs w:val="28"/>
        </w:rPr>
        <w:t>.</w:t>
      </w:r>
    </w:p>
    <w:p w:rsidR="0028567D" w:rsidRPr="00D57EFB" w:rsidRDefault="0028567D" w:rsidP="00D57EFB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EFB">
        <w:rPr>
          <w:rFonts w:ascii="Times New Roman" w:hAnsi="Times New Roman" w:cs="Times New Roman"/>
          <w:i/>
          <w:sz w:val="28"/>
          <w:szCs w:val="28"/>
        </w:rPr>
        <w:t xml:space="preserve">И как результат: </w:t>
      </w:r>
      <w:r w:rsidR="009B5CF8" w:rsidRPr="00D57EFB">
        <w:rPr>
          <w:rFonts w:ascii="Times New Roman" w:hAnsi="Times New Roman" w:cs="Times New Roman"/>
          <w:i/>
          <w:sz w:val="28"/>
          <w:szCs w:val="28"/>
        </w:rPr>
        <w:t>р</w:t>
      </w:r>
      <w:r w:rsidRPr="00D57EFB">
        <w:rPr>
          <w:rFonts w:ascii="Times New Roman" w:hAnsi="Times New Roman" w:cs="Times New Roman"/>
          <w:i/>
          <w:sz w:val="28"/>
          <w:szCs w:val="28"/>
        </w:rPr>
        <w:t>ебенок достаточно хорошо владеет устной речью, может использовать речь для выражения своих мыслей, чувств и желаний</w:t>
      </w:r>
      <w:r w:rsidR="009B5CF8" w:rsidRPr="00D57EFB">
        <w:rPr>
          <w:rFonts w:ascii="Times New Roman" w:hAnsi="Times New Roman" w:cs="Times New Roman"/>
          <w:i/>
          <w:sz w:val="28"/>
          <w:szCs w:val="28"/>
        </w:rPr>
        <w:t>.</w:t>
      </w:r>
    </w:p>
    <w:p w:rsidR="009B5CF8" w:rsidRPr="00D57EFB" w:rsidRDefault="009B5CF8" w:rsidP="00D57EFB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567D" w:rsidRPr="00D57EFB" w:rsidRDefault="0028567D" w:rsidP="00D57EFB">
      <w:pPr>
        <w:pStyle w:val="a4"/>
        <w:numPr>
          <w:ilvl w:val="0"/>
          <w:numId w:val="8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Использование текстов как смыслового фона для культурных практик и использование чтения, как стимул для освоения разных видов деятельности</w:t>
      </w:r>
      <w:r w:rsidR="009B5CF8" w:rsidRPr="00D57EFB">
        <w:rPr>
          <w:rFonts w:ascii="Times New Roman" w:hAnsi="Times New Roman" w:cs="Times New Roman"/>
          <w:sz w:val="28"/>
          <w:szCs w:val="28"/>
        </w:rPr>
        <w:t>.</w:t>
      </w:r>
    </w:p>
    <w:p w:rsidR="0028567D" w:rsidRPr="00D57EFB" w:rsidRDefault="0028567D" w:rsidP="00D57EFB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EFB">
        <w:rPr>
          <w:rFonts w:ascii="Times New Roman" w:hAnsi="Times New Roman" w:cs="Times New Roman"/>
          <w:i/>
          <w:sz w:val="28"/>
          <w:szCs w:val="28"/>
        </w:rPr>
        <w:t xml:space="preserve">И как результат: </w:t>
      </w:r>
      <w:r w:rsidR="009B5CF8" w:rsidRPr="00D57EFB">
        <w:rPr>
          <w:rFonts w:ascii="Times New Roman" w:hAnsi="Times New Roman" w:cs="Times New Roman"/>
          <w:i/>
          <w:sz w:val="28"/>
          <w:szCs w:val="28"/>
        </w:rPr>
        <w:t>р</w:t>
      </w:r>
      <w:r w:rsidRPr="00D57EFB">
        <w:rPr>
          <w:rFonts w:ascii="Times New Roman" w:hAnsi="Times New Roman" w:cs="Times New Roman"/>
          <w:i/>
          <w:sz w:val="28"/>
          <w:szCs w:val="28"/>
        </w:rPr>
        <w:t>ебенок овладевает основными культурными способами деятельности, проявляет инициативу и самостоятельность в разных видах деятельности</w:t>
      </w:r>
      <w:r w:rsidR="009B5CF8" w:rsidRPr="00D57EFB">
        <w:rPr>
          <w:rFonts w:ascii="Times New Roman" w:hAnsi="Times New Roman" w:cs="Times New Roman"/>
          <w:i/>
          <w:sz w:val="28"/>
          <w:szCs w:val="28"/>
        </w:rPr>
        <w:t>.</w:t>
      </w:r>
    </w:p>
    <w:p w:rsidR="009B5CF8" w:rsidRPr="00D57EFB" w:rsidRDefault="009B5CF8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567D" w:rsidRPr="00D57EFB" w:rsidRDefault="00406D27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Д</w:t>
      </w:r>
      <w:r w:rsidR="0028567D" w:rsidRPr="00D57EFB">
        <w:rPr>
          <w:rFonts w:ascii="Times New Roman" w:hAnsi="Times New Roman" w:cs="Times New Roman"/>
          <w:sz w:val="28"/>
          <w:szCs w:val="28"/>
        </w:rPr>
        <w:t xml:space="preserve">ля младшего дошкольного возраста: </w:t>
      </w:r>
    </w:p>
    <w:p w:rsidR="00E30032" w:rsidRPr="00D57EFB" w:rsidRDefault="004F2999" w:rsidP="00D57EFB">
      <w:pPr>
        <w:pStyle w:val="a4"/>
        <w:numPr>
          <w:ilvl w:val="0"/>
          <w:numId w:val="8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Формирование у детей интереса к книге;</w:t>
      </w:r>
    </w:p>
    <w:p w:rsidR="00E30032" w:rsidRPr="00D57EFB" w:rsidRDefault="004F2999" w:rsidP="00D57EFB">
      <w:pPr>
        <w:pStyle w:val="a4"/>
        <w:numPr>
          <w:ilvl w:val="0"/>
          <w:numId w:val="8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Формирование умения совместного слушания;</w:t>
      </w:r>
    </w:p>
    <w:p w:rsidR="00E30032" w:rsidRPr="00D57EFB" w:rsidRDefault="004F2999" w:rsidP="00D57EFB">
      <w:pPr>
        <w:pStyle w:val="a4"/>
        <w:numPr>
          <w:ilvl w:val="0"/>
          <w:numId w:val="8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Умение отвечать на вопросы;</w:t>
      </w:r>
    </w:p>
    <w:p w:rsidR="00E30032" w:rsidRPr="00D57EFB" w:rsidRDefault="004F2999" w:rsidP="00D57EFB">
      <w:pPr>
        <w:pStyle w:val="a4"/>
        <w:numPr>
          <w:ilvl w:val="0"/>
          <w:numId w:val="8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lastRenderedPageBreak/>
        <w:t>Бережное отношение к книге.</w:t>
      </w:r>
    </w:p>
    <w:p w:rsidR="00406D27" w:rsidRPr="00D57EFB" w:rsidRDefault="00406D27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567D" w:rsidRPr="00D57EFB" w:rsidRDefault="00D57EFB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Для старшего дошкольного возраста</w:t>
      </w:r>
      <w:r w:rsidR="0028567D" w:rsidRPr="00D57EFB">
        <w:rPr>
          <w:rFonts w:ascii="Times New Roman" w:hAnsi="Times New Roman" w:cs="Times New Roman"/>
          <w:sz w:val="28"/>
          <w:szCs w:val="28"/>
        </w:rPr>
        <w:t>:</w:t>
      </w:r>
    </w:p>
    <w:p w:rsidR="00E30032" w:rsidRPr="00D57EFB" w:rsidRDefault="004F2999" w:rsidP="00D57EFB">
      <w:pPr>
        <w:pStyle w:val="a4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Формирование у детей интереса к книге и потребности восприятия детских книг;</w:t>
      </w:r>
    </w:p>
    <w:p w:rsidR="00E30032" w:rsidRPr="00D57EFB" w:rsidRDefault="004F2999" w:rsidP="00D57EFB">
      <w:pPr>
        <w:pStyle w:val="a4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Формирование понимания того, что из книг можно узнать много интересного;</w:t>
      </w:r>
    </w:p>
    <w:p w:rsidR="00E30032" w:rsidRPr="00D57EFB" w:rsidRDefault="004F2999" w:rsidP="00D57EFB">
      <w:pPr>
        <w:pStyle w:val="a4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Поддерживать сопереживание детей героям произведения, личностное отношение к прочитанному.</w:t>
      </w:r>
    </w:p>
    <w:p w:rsidR="00E30032" w:rsidRPr="00D57EFB" w:rsidRDefault="004F2999" w:rsidP="00D57EFB">
      <w:pPr>
        <w:pStyle w:val="a4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Развитие поэтического слуха;</w:t>
      </w:r>
    </w:p>
    <w:p w:rsidR="0028567D" w:rsidRPr="00D57EFB" w:rsidRDefault="0028567D" w:rsidP="00D57EFB">
      <w:pPr>
        <w:pStyle w:val="a4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Формирование устойчивого интереса к книгам. Желание их читать;</w:t>
      </w:r>
    </w:p>
    <w:p w:rsidR="0028567D" w:rsidRPr="00D57EFB" w:rsidRDefault="0028567D" w:rsidP="00D57EFB">
      <w:pPr>
        <w:pStyle w:val="a4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Прививать интерес к чтению больших произведения;</w:t>
      </w:r>
    </w:p>
    <w:p w:rsidR="0028567D" w:rsidRPr="00D57EFB" w:rsidRDefault="0028567D" w:rsidP="00D57EFB">
      <w:pPr>
        <w:pStyle w:val="a4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Способствовать формированию эмоционального отношен</w:t>
      </w:r>
      <w:r w:rsidR="009B5CF8" w:rsidRPr="00D57EFB">
        <w:rPr>
          <w:rFonts w:ascii="Times New Roman" w:hAnsi="Times New Roman" w:cs="Times New Roman"/>
          <w:sz w:val="28"/>
          <w:szCs w:val="28"/>
        </w:rPr>
        <w:t>ия к литературному произведению.</w:t>
      </w:r>
    </w:p>
    <w:p w:rsidR="0028567D" w:rsidRPr="00D57EFB" w:rsidRDefault="0028567D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567D" w:rsidRPr="00D57EFB" w:rsidRDefault="00E47EFF" w:rsidP="00D57EF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28567D" w:rsidRPr="00D57EFB">
        <w:rPr>
          <w:rFonts w:ascii="Times New Roman" w:hAnsi="Times New Roman" w:cs="Times New Roman"/>
          <w:sz w:val="28"/>
          <w:szCs w:val="28"/>
        </w:rPr>
        <w:t>равила</w:t>
      </w:r>
      <w:r w:rsidR="009B5CF8" w:rsidRPr="00D57EFB">
        <w:rPr>
          <w:rFonts w:ascii="Times New Roman" w:hAnsi="Times New Roman" w:cs="Times New Roman"/>
          <w:sz w:val="28"/>
          <w:szCs w:val="28"/>
        </w:rPr>
        <w:t>ми</w:t>
      </w:r>
      <w:r w:rsidR="0028567D" w:rsidRPr="00D57EFB">
        <w:rPr>
          <w:rFonts w:ascii="Times New Roman" w:hAnsi="Times New Roman" w:cs="Times New Roman"/>
          <w:sz w:val="28"/>
          <w:szCs w:val="28"/>
        </w:rPr>
        <w:t xml:space="preserve"> </w:t>
      </w:r>
      <w:r w:rsidR="00406D27" w:rsidRPr="00D57EFB">
        <w:rPr>
          <w:rFonts w:ascii="Times New Roman" w:hAnsi="Times New Roman" w:cs="Times New Roman"/>
          <w:sz w:val="28"/>
          <w:szCs w:val="28"/>
        </w:rPr>
        <w:t>по</w:t>
      </w:r>
      <w:r w:rsidR="0028567D" w:rsidRPr="00D57EFB">
        <w:rPr>
          <w:rFonts w:ascii="Times New Roman" w:hAnsi="Times New Roman" w:cs="Times New Roman"/>
          <w:sz w:val="28"/>
          <w:szCs w:val="28"/>
        </w:rPr>
        <w:t xml:space="preserve"> организации в дошкольной группе совместного чтения:</w:t>
      </w:r>
    </w:p>
    <w:p w:rsidR="0028567D" w:rsidRPr="00D57EFB" w:rsidRDefault="0028567D" w:rsidP="00D57EFB">
      <w:pPr>
        <w:pStyle w:val="a4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Чтение должно быть ежедневным;</w:t>
      </w:r>
    </w:p>
    <w:p w:rsidR="0028567D" w:rsidRPr="00D57EFB" w:rsidRDefault="0028567D" w:rsidP="00D57EFB">
      <w:pPr>
        <w:pStyle w:val="a4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Продолжительн</w:t>
      </w:r>
      <w:r w:rsidR="00406D27" w:rsidRPr="00D57EFB">
        <w:rPr>
          <w:rFonts w:ascii="Times New Roman" w:hAnsi="Times New Roman" w:cs="Times New Roman"/>
          <w:sz w:val="28"/>
          <w:szCs w:val="28"/>
        </w:rPr>
        <w:t>ость чтения примерно 20 минут (</w:t>
      </w:r>
      <w:r w:rsidRPr="00D57EFB">
        <w:rPr>
          <w:rFonts w:ascii="Times New Roman" w:hAnsi="Times New Roman" w:cs="Times New Roman"/>
          <w:sz w:val="28"/>
          <w:szCs w:val="28"/>
        </w:rPr>
        <w:t>15-20 в старшей гр., 20-25 в подготовительной);</w:t>
      </w:r>
    </w:p>
    <w:p w:rsidR="0028567D" w:rsidRPr="00D57EFB" w:rsidRDefault="0028567D" w:rsidP="00D57EFB">
      <w:pPr>
        <w:pStyle w:val="a4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Каждый ребенок добровольно присоединяется к читающим. Для остальных правило: заниматься свои делом тихо, не мешая остальным;</w:t>
      </w:r>
    </w:p>
    <w:p w:rsidR="0028567D" w:rsidRPr="00D57EFB" w:rsidRDefault="0028567D" w:rsidP="00D57EFB">
      <w:pPr>
        <w:pStyle w:val="a4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Педагог – парт</w:t>
      </w:r>
      <w:r w:rsidR="00406D27" w:rsidRPr="00D57EFB">
        <w:rPr>
          <w:rFonts w:ascii="Times New Roman" w:hAnsi="Times New Roman" w:cs="Times New Roman"/>
          <w:sz w:val="28"/>
          <w:szCs w:val="28"/>
        </w:rPr>
        <w:t>н</w:t>
      </w:r>
      <w:r w:rsidRPr="00D57EFB">
        <w:rPr>
          <w:rFonts w:ascii="Times New Roman" w:hAnsi="Times New Roman" w:cs="Times New Roman"/>
          <w:sz w:val="28"/>
          <w:szCs w:val="28"/>
        </w:rPr>
        <w:t xml:space="preserve">ер детей по восприятию </w:t>
      </w:r>
      <w:proofErr w:type="gramStart"/>
      <w:r w:rsidRPr="00D57EFB">
        <w:rPr>
          <w:rFonts w:ascii="Times New Roman" w:hAnsi="Times New Roman" w:cs="Times New Roman"/>
          <w:sz w:val="28"/>
          <w:szCs w:val="28"/>
        </w:rPr>
        <w:t>содержания :</w:t>
      </w:r>
      <w:proofErr w:type="gramEnd"/>
      <w:r w:rsidRPr="00D57EFB">
        <w:rPr>
          <w:rFonts w:ascii="Times New Roman" w:hAnsi="Times New Roman" w:cs="Times New Roman"/>
          <w:sz w:val="28"/>
          <w:szCs w:val="28"/>
        </w:rPr>
        <w:t xml:space="preserve"> проявляет эмоции, соответствующие содержанию текста;</w:t>
      </w:r>
    </w:p>
    <w:p w:rsidR="0028567D" w:rsidRPr="00D57EFB" w:rsidRDefault="0028567D" w:rsidP="00D57EFB">
      <w:pPr>
        <w:pStyle w:val="a4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Чтение произведений не накладывается друг на друга;</w:t>
      </w:r>
    </w:p>
    <w:p w:rsidR="0028567D" w:rsidRPr="00D57EFB" w:rsidRDefault="0028567D" w:rsidP="00D57EFB">
      <w:pPr>
        <w:pStyle w:val="a4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Обсуждение текстов уместны после прочтения и должны проходить непринужденно.</w:t>
      </w:r>
    </w:p>
    <w:p w:rsidR="004F2999" w:rsidRPr="00D57EFB" w:rsidRDefault="004F2999" w:rsidP="00D57EFB">
      <w:pPr>
        <w:pStyle w:val="a4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5CF8" w:rsidRPr="00D57EFB" w:rsidRDefault="00406D27" w:rsidP="00D57EFB">
      <w:pPr>
        <w:pStyle w:val="a4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Ниже п</w:t>
      </w:r>
      <w:r w:rsidR="009B5CF8" w:rsidRPr="00D57EFB">
        <w:rPr>
          <w:rFonts w:ascii="Times New Roman" w:hAnsi="Times New Roman" w:cs="Times New Roman"/>
          <w:sz w:val="28"/>
          <w:szCs w:val="28"/>
        </w:rPr>
        <w:t xml:space="preserve">редставляем Вам примерный план организации чтения в </w:t>
      </w:r>
      <w:r w:rsidRPr="00D57EFB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9B5CF8" w:rsidRPr="00D57EFB">
        <w:rPr>
          <w:rFonts w:ascii="Times New Roman" w:hAnsi="Times New Roman" w:cs="Times New Roman"/>
          <w:sz w:val="28"/>
          <w:szCs w:val="28"/>
        </w:rPr>
        <w:t>группе</w:t>
      </w:r>
      <w:r w:rsidRPr="00D57EFB">
        <w:rPr>
          <w:rFonts w:ascii="Times New Roman" w:hAnsi="Times New Roman" w:cs="Times New Roman"/>
          <w:sz w:val="28"/>
          <w:szCs w:val="28"/>
        </w:rPr>
        <w:t>:</w:t>
      </w:r>
    </w:p>
    <w:p w:rsidR="004F2999" w:rsidRPr="00D57EFB" w:rsidRDefault="004F2999" w:rsidP="00D57EFB">
      <w:pPr>
        <w:pStyle w:val="a4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999" w:rsidRPr="00D57EFB" w:rsidRDefault="00406D27" w:rsidP="00D57EFB">
      <w:pPr>
        <w:pStyle w:val="a4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Предложение вместе (или желающим присоединиться к Вам детей) собраться на ковре в круг, проведение</w:t>
      </w:r>
      <w:r w:rsidR="00D57EFB" w:rsidRPr="00D57EFB">
        <w:rPr>
          <w:rFonts w:ascii="Times New Roman" w:hAnsi="Times New Roman" w:cs="Times New Roman"/>
          <w:sz w:val="28"/>
          <w:szCs w:val="28"/>
        </w:rPr>
        <w:t xml:space="preserve"> упражнения для «</w:t>
      </w:r>
      <w:r w:rsidRPr="00D57EFB">
        <w:rPr>
          <w:rFonts w:ascii="Times New Roman" w:hAnsi="Times New Roman" w:cs="Times New Roman"/>
          <w:sz w:val="28"/>
          <w:szCs w:val="28"/>
        </w:rPr>
        <w:t>сонастройки»</w:t>
      </w:r>
      <w:r w:rsidR="00D57EFB" w:rsidRPr="00D57EFB">
        <w:rPr>
          <w:rFonts w:ascii="Times New Roman" w:hAnsi="Times New Roman" w:cs="Times New Roman"/>
          <w:sz w:val="28"/>
          <w:szCs w:val="28"/>
        </w:rPr>
        <w:t>.</w:t>
      </w:r>
    </w:p>
    <w:p w:rsidR="004F2999" w:rsidRPr="00D57EFB" w:rsidRDefault="00406D27" w:rsidP="00D57EFB">
      <w:pPr>
        <w:pStyle w:val="a4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Работа</w:t>
      </w:r>
      <w:r w:rsidR="004F2999" w:rsidRPr="00D57EFB">
        <w:rPr>
          <w:rFonts w:ascii="Times New Roman" w:hAnsi="Times New Roman" w:cs="Times New Roman"/>
          <w:sz w:val="28"/>
          <w:szCs w:val="28"/>
        </w:rPr>
        <w:t xml:space="preserve"> с книжным адвент-календарем</w:t>
      </w:r>
      <w:r w:rsidR="00D57EFB" w:rsidRPr="00D57EFB">
        <w:rPr>
          <w:rFonts w:ascii="Times New Roman" w:hAnsi="Times New Roman" w:cs="Times New Roman"/>
          <w:sz w:val="28"/>
          <w:szCs w:val="28"/>
        </w:rPr>
        <w:t xml:space="preserve"> (вспоминание вместе с детьми правил работы, уточнить дату, день недели, спросить у кого такое же число на шкафчике?) </w:t>
      </w:r>
    </w:p>
    <w:p w:rsidR="004F2999" w:rsidRPr="00D57EFB" w:rsidRDefault="004F2999" w:rsidP="00D57EFB">
      <w:pPr>
        <w:pStyle w:val="a4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 xml:space="preserve">Организация подготовки к чтению </w:t>
      </w:r>
      <w:r w:rsidR="00D57EFB" w:rsidRPr="00D57EFB">
        <w:rPr>
          <w:rFonts w:ascii="Times New Roman" w:hAnsi="Times New Roman" w:cs="Times New Roman"/>
          <w:sz w:val="28"/>
          <w:szCs w:val="28"/>
        </w:rPr>
        <w:t>(Г</w:t>
      </w:r>
      <w:r w:rsidRPr="00D57EFB">
        <w:rPr>
          <w:rFonts w:ascii="Times New Roman" w:hAnsi="Times New Roman" w:cs="Times New Roman"/>
          <w:sz w:val="28"/>
          <w:szCs w:val="28"/>
        </w:rPr>
        <w:t>де Ваши дети? В кругу? Удобно расположились по группе?)</w:t>
      </w:r>
    </w:p>
    <w:p w:rsidR="004F2999" w:rsidRPr="00D57EFB" w:rsidRDefault="004F2999" w:rsidP="00D57EFB">
      <w:pPr>
        <w:pStyle w:val="a4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Обращени</w:t>
      </w:r>
      <w:r w:rsidR="00D57EFB" w:rsidRPr="00D57EFB">
        <w:rPr>
          <w:rFonts w:ascii="Times New Roman" w:hAnsi="Times New Roman" w:cs="Times New Roman"/>
          <w:sz w:val="28"/>
          <w:szCs w:val="28"/>
        </w:rPr>
        <w:t>е к книжному адвент-календарю (</w:t>
      </w:r>
      <w:proofErr w:type="gramStart"/>
      <w:r w:rsidR="00D57EFB" w:rsidRPr="00D57E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7EFB">
        <w:rPr>
          <w:rFonts w:ascii="Times New Roman" w:hAnsi="Times New Roman" w:cs="Times New Roman"/>
          <w:sz w:val="28"/>
          <w:szCs w:val="28"/>
        </w:rPr>
        <w:t xml:space="preserve"> какой фразы или кто Вам помогает работать с эт</w:t>
      </w:r>
      <w:r w:rsidR="00D57EFB" w:rsidRPr="00D57EFB">
        <w:rPr>
          <w:rFonts w:ascii="Times New Roman" w:hAnsi="Times New Roman" w:cs="Times New Roman"/>
          <w:sz w:val="28"/>
          <w:szCs w:val="28"/>
        </w:rPr>
        <w:t>им календарем. Открытие задания/темы)</w:t>
      </w:r>
    </w:p>
    <w:p w:rsidR="004F2999" w:rsidRPr="00D57EFB" w:rsidRDefault="00D57EFB" w:rsidP="00D57EFB">
      <w:pPr>
        <w:pStyle w:val="a4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 xml:space="preserve">Чтение, рассказывание или </w:t>
      </w:r>
      <w:r w:rsidR="004F2999" w:rsidRPr="00D57EFB">
        <w:rPr>
          <w:rFonts w:ascii="Times New Roman" w:hAnsi="Times New Roman" w:cs="Times New Roman"/>
          <w:sz w:val="28"/>
          <w:szCs w:val="28"/>
        </w:rPr>
        <w:t xml:space="preserve">продуктивное </w:t>
      </w:r>
      <w:r w:rsidRPr="00D57EFB">
        <w:rPr>
          <w:rFonts w:ascii="Times New Roman" w:hAnsi="Times New Roman" w:cs="Times New Roman"/>
          <w:sz w:val="28"/>
          <w:szCs w:val="28"/>
        </w:rPr>
        <w:t>чтение.</w:t>
      </w:r>
    </w:p>
    <w:p w:rsidR="00D57EFB" w:rsidRPr="00D57EFB" w:rsidRDefault="004F2999" w:rsidP="00D57EFB">
      <w:pPr>
        <w:pStyle w:val="a4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 xml:space="preserve">Рефлексивный круг. </w:t>
      </w:r>
      <w:r w:rsidR="00D57EFB" w:rsidRPr="00D57EFB">
        <w:rPr>
          <w:rFonts w:ascii="Times New Roman" w:hAnsi="Times New Roman" w:cs="Times New Roman"/>
          <w:sz w:val="28"/>
          <w:szCs w:val="28"/>
        </w:rPr>
        <w:t>Предложите ребятам</w:t>
      </w:r>
      <w:r w:rsidRPr="00D57EFB">
        <w:rPr>
          <w:rFonts w:ascii="Times New Roman" w:hAnsi="Times New Roman" w:cs="Times New Roman"/>
          <w:sz w:val="28"/>
          <w:szCs w:val="28"/>
        </w:rPr>
        <w:t xml:space="preserve"> только один вопрос (например, како</w:t>
      </w:r>
      <w:r w:rsidR="00D57EFB" w:rsidRPr="00D57EFB">
        <w:rPr>
          <w:rFonts w:ascii="Times New Roman" w:hAnsi="Times New Roman" w:cs="Times New Roman"/>
          <w:sz w:val="28"/>
          <w:szCs w:val="28"/>
        </w:rPr>
        <w:t>й герой Вам ближе и почему? Или</w:t>
      </w:r>
      <w:r w:rsidRPr="00D57EFB">
        <w:rPr>
          <w:rFonts w:ascii="Times New Roman" w:hAnsi="Times New Roman" w:cs="Times New Roman"/>
          <w:sz w:val="28"/>
          <w:szCs w:val="28"/>
        </w:rPr>
        <w:t xml:space="preserve">: «После прочтения этого произведения, что Вы почувствовали? </w:t>
      </w:r>
      <w:r w:rsidR="00D57EFB" w:rsidRPr="00D57EFB">
        <w:rPr>
          <w:rFonts w:ascii="Times New Roman" w:hAnsi="Times New Roman" w:cs="Times New Roman"/>
          <w:sz w:val="28"/>
          <w:szCs w:val="28"/>
        </w:rPr>
        <w:t>Представили? И т.п.).</w:t>
      </w:r>
    </w:p>
    <w:p w:rsidR="00D57EFB" w:rsidRPr="00D57EFB" w:rsidRDefault="00D57EFB" w:rsidP="00D57EFB">
      <w:pPr>
        <w:pStyle w:val="a4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EFB">
        <w:rPr>
          <w:rFonts w:ascii="Times New Roman" w:hAnsi="Times New Roman" w:cs="Times New Roman"/>
          <w:sz w:val="28"/>
          <w:szCs w:val="28"/>
        </w:rPr>
        <w:t>Определите, где в группе вы оставите произведение, которое прочитали детям.</w:t>
      </w:r>
    </w:p>
    <w:sectPr w:rsidR="00D57EFB" w:rsidRPr="00D57EFB" w:rsidSect="004F29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9C7"/>
    <w:multiLevelType w:val="hybridMultilevel"/>
    <w:tmpl w:val="8A06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75881"/>
    <w:multiLevelType w:val="hybridMultilevel"/>
    <w:tmpl w:val="0A860EF0"/>
    <w:lvl w:ilvl="0" w:tplc="81F03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ED0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4E0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909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C041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06A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B6A7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2A8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BE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245DDD"/>
    <w:multiLevelType w:val="hybridMultilevel"/>
    <w:tmpl w:val="A83A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71186"/>
    <w:multiLevelType w:val="hybridMultilevel"/>
    <w:tmpl w:val="CAE8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1351B"/>
    <w:multiLevelType w:val="hybridMultilevel"/>
    <w:tmpl w:val="EF981CE6"/>
    <w:lvl w:ilvl="0" w:tplc="0FB01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A8B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2ED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A05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562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E84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6B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45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F28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74F63E5"/>
    <w:multiLevelType w:val="hybridMultilevel"/>
    <w:tmpl w:val="08227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1677"/>
    <w:multiLevelType w:val="hybridMultilevel"/>
    <w:tmpl w:val="2DE899A4"/>
    <w:lvl w:ilvl="0" w:tplc="9F6ED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0C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8C4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3A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6B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66B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547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B65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03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EA73B3"/>
    <w:multiLevelType w:val="hybridMultilevel"/>
    <w:tmpl w:val="E4F6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734FD"/>
    <w:multiLevelType w:val="hybridMultilevel"/>
    <w:tmpl w:val="0AF6D4A4"/>
    <w:lvl w:ilvl="0" w:tplc="3102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3A48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C4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00B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AE01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44F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5267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10B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A33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9B2182B"/>
    <w:multiLevelType w:val="hybridMultilevel"/>
    <w:tmpl w:val="B4E8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7077"/>
    <w:multiLevelType w:val="hybridMultilevel"/>
    <w:tmpl w:val="A008F33A"/>
    <w:lvl w:ilvl="0" w:tplc="A5EA7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463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80C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787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2A8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40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63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80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182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18"/>
    <w:rsid w:val="0028567D"/>
    <w:rsid w:val="0029062A"/>
    <w:rsid w:val="00406D27"/>
    <w:rsid w:val="004F2999"/>
    <w:rsid w:val="00507247"/>
    <w:rsid w:val="00543C18"/>
    <w:rsid w:val="009B5CF8"/>
    <w:rsid w:val="00D57EFB"/>
    <w:rsid w:val="00E30032"/>
    <w:rsid w:val="00E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73EC"/>
  <w15:chartTrackingRefBased/>
  <w15:docId w15:val="{8EB0C572-1293-4052-8FFA-F269E045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5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3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3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№1504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Всеволод Федораев</cp:lastModifiedBy>
  <cp:revision>5</cp:revision>
  <dcterms:created xsi:type="dcterms:W3CDTF">2019-03-18T14:03:00Z</dcterms:created>
  <dcterms:modified xsi:type="dcterms:W3CDTF">2023-07-15T06:55:00Z</dcterms:modified>
</cp:coreProperties>
</file>