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0D" w:rsidRDefault="0073510D" w:rsidP="0073510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73510D" w:rsidRDefault="0073510D" w:rsidP="0073510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«ЦЕНТР РАЗВИТИЯ РЕБЕНКА ДЕТСКИЙ САД №56 «НАДЕЖДА» г. ОРСКА»</w:t>
      </w:r>
    </w:p>
    <w:p w:rsidR="0073510D" w:rsidRDefault="0073510D" w:rsidP="0073510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3510D" w:rsidRDefault="004C423B" w:rsidP="0073510D">
      <w:pPr>
        <w:pStyle w:val="Default"/>
        <w:spacing w:line="360" w:lineRule="auto"/>
        <w:ind w:firstLine="709"/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0C3BF0" wp14:editId="6D64365C">
            <wp:simplePos x="0" y="0"/>
            <wp:positionH relativeFrom="column">
              <wp:posOffset>860475</wp:posOffset>
            </wp:positionH>
            <wp:positionV relativeFrom="paragraph">
              <wp:posOffset>64383</wp:posOffset>
            </wp:positionV>
            <wp:extent cx="3581400" cy="2124075"/>
            <wp:effectExtent l="0" t="0" r="0" b="9525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510D" w:rsidRDefault="0073510D" w:rsidP="0073510D">
      <w:pPr>
        <w:pStyle w:val="Default"/>
        <w:spacing w:line="360" w:lineRule="auto"/>
        <w:ind w:firstLine="709"/>
      </w:pPr>
    </w:p>
    <w:p w:rsidR="0073510D" w:rsidRDefault="0073510D" w:rsidP="0073510D">
      <w:pPr>
        <w:pStyle w:val="Default"/>
        <w:spacing w:line="360" w:lineRule="auto"/>
        <w:ind w:firstLine="709"/>
      </w:pPr>
    </w:p>
    <w:p w:rsidR="0073510D" w:rsidRDefault="0073510D" w:rsidP="0073510D">
      <w:pPr>
        <w:pStyle w:val="Default"/>
        <w:spacing w:line="360" w:lineRule="auto"/>
        <w:ind w:firstLine="709"/>
      </w:pPr>
    </w:p>
    <w:p w:rsidR="0073510D" w:rsidRDefault="0073510D" w:rsidP="0073510D">
      <w:pPr>
        <w:pStyle w:val="Default"/>
        <w:spacing w:line="360" w:lineRule="auto"/>
        <w:ind w:firstLine="709"/>
      </w:pPr>
    </w:p>
    <w:p w:rsidR="0073510D" w:rsidRDefault="0073510D" w:rsidP="0073510D">
      <w:pPr>
        <w:pStyle w:val="Default"/>
        <w:spacing w:line="360" w:lineRule="auto"/>
        <w:ind w:firstLine="709"/>
      </w:pPr>
    </w:p>
    <w:p w:rsidR="0073510D" w:rsidRDefault="0073510D" w:rsidP="0073510D">
      <w:pPr>
        <w:pStyle w:val="Default"/>
        <w:spacing w:line="360" w:lineRule="auto"/>
        <w:ind w:firstLine="709"/>
        <w:jc w:val="center"/>
        <w:rPr>
          <w:b/>
          <w:bCs/>
          <w:sz w:val="44"/>
          <w:szCs w:val="36"/>
        </w:rPr>
      </w:pPr>
    </w:p>
    <w:p w:rsidR="004C423B" w:rsidRDefault="004C423B" w:rsidP="004C423B">
      <w:pPr>
        <w:spacing w:before="100" w:beforeAutospacing="1" w:after="100" w:afterAutospacing="1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</w:pPr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>С</w:t>
      </w:r>
      <w:proofErr w:type="gramStart"/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val="en-US" w:eastAsia="ru-RU"/>
        </w:rPr>
        <w:t>e</w:t>
      </w:r>
      <w:proofErr w:type="spellStart"/>
      <w:proofErr w:type="gramEnd"/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>минар</w:t>
      </w:r>
      <w:proofErr w:type="spellEnd"/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 xml:space="preserve">-практикум </w:t>
      </w:r>
    </w:p>
    <w:p w:rsidR="004C423B" w:rsidRPr="004C423B" w:rsidRDefault="004C423B" w:rsidP="004C423B">
      <w:pPr>
        <w:spacing w:before="100" w:beforeAutospacing="1" w:after="100" w:afterAutospacing="1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</w:pPr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 xml:space="preserve">«Ранняя </w:t>
      </w:r>
      <w:proofErr w:type="spellStart"/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>профори</w:t>
      </w:r>
      <w:proofErr w:type="spellEnd"/>
      <w:proofErr w:type="gramStart"/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val="en-US" w:eastAsia="ru-RU"/>
        </w:rPr>
        <w:t>e</w:t>
      </w:r>
      <w:proofErr w:type="spellStart"/>
      <w:proofErr w:type="gramEnd"/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>нтация</w:t>
      </w:r>
      <w:proofErr w:type="spellEnd"/>
      <w:r w:rsidRPr="004C423B">
        <w:rPr>
          <w:rFonts w:ascii="Times New Roman" w:eastAsia="Times New Roman" w:hAnsi="Times New Roman" w:cs="Times New Roman"/>
          <w:b/>
          <w:bCs/>
          <w:kern w:val="36"/>
          <w:sz w:val="48"/>
          <w:szCs w:val="28"/>
          <w:lang w:eastAsia="ru-RU"/>
        </w:rPr>
        <w:t xml:space="preserve"> детей дошкольного возраста как один из секретов их личностного самоопределения»</w:t>
      </w:r>
    </w:p>
    <w:p w:rsidR="0073510D" w:rsidRDefault="0073510D" w:rsidP="00954ED0">
      <w:pPr>
        <w:spacing w:before="100" w:beforeAutospacing="1" w:after="100" w:afterAutospacing="1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73510D" w:rsidRDefault="0073510D" w:rsidP="00954ED0">
      <w:pPr>
        <w:spacing w:before="100" w:beforeAutospacing="1" w:after="100" w:afterAutospacing="1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73510D" w:rsidRDefault="0073510D" w:rsidP="00954ED0">
      <w:pPr>
        <w:spacing w:before="100" w:beforeAutospacing="1" w:after="100" w:afterAutospacing="1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73510D" w:rsidRDefault="0073510D" w:rsidP="00954ED0">
      <w:pPr>
        <w:spacing w:before="100" w:beforeAutospacing="1" w:after="100" w:afterAutospacing="1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4C423B" w:rsidRPr="000549B8" w:rsidRDefault="004C423B" w:rsidP="004C423B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Конспект </w:t>
      </w:r>
      <w:r w:rsidRPr="000549B8">
        <w:rPr>
          <w:rFonts w:ascii="Times New Roman" w:hAnsi="Times New Roman" w:cs="Times New Roman"/>
        </w:rPr>
        <w:t>составлен</w:t>
      </w:r>
      <w:r w:rsidRPr="00070B62">
        <w:rPr>
          <w:rFonts w:ascii="Times New Roman" w:hAnsi="Times New Roman" w:cs="Times New Roman"/>
        </w:rPr>
        <w:t xml:space="preserve"> </w:t>
      </w:r>
    </w:p>
    <w:p w:rsidR="004C423B" w:rsidRDefault="004C423B" w:rsidP="004C423B">
      <w:pPr>
        <w:tabs>
          <w:tab w:val="left" w:pos="39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воспитателем:1Категории </w:t>
      </w:r>
      <w:r w:rsidRPr="000549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Платоновой Ю.К..</w:t>
      </w:r>
    </w:p>
    <w:p w:rsidR="0073510D" w:rsidRDefault="0073510D" w:rsidP="004C423B">
      <w:pPr>
        <w:spacing w:before="100" w:beforeAutospacing="1" w:after="100" w:afterAutospacing="1" w:line="360" w:lineRule="auto"/>
        <w:ind w:left="-851"/>
        <w:jc w:val="right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73510D" w:rsidRDefault="0073510D" w:rsidP="00954ED0">
      <w:pPr>
        <w:spacing w:before="100" w:beforeAutospacing="1" w:after="100" w:afterAutospacing="1" w:line="36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</w:p>
    <w:p w:rsidR="00FA0A78" w:rsidRPr="00954ED0" w:rsidRDefault="003B02B4" w:rsidP="004C423B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</w:pPr>
      <w:bookmarkStart w:id="0" w:name="_GoBack"/>
      <w:bookmarkEnd w:id="0"/>
      <w:r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lastRenderedPageBreak/>
        <w:t>С</w:t>
      </w:r>
      <w:proofErr w:type="gramStart"/>
      <w:r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en-US" w:eastAsia="ru-RU"/>
        </w:rPr>
        <w:t>e</w:t>
      </w:r>
      <w:proofErr w:type="spellStart"/>
      <w:proofErr w:type="gramEnd"/>
      <w:r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минар</w:t>
      </w:r>
      <w:proofErr w:type="spellEnd"/>
      <w:r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-практикум «Ранняя </w:t>
      </w:r>
      <w:proofErr w:type="spellStart"/>
      <w:r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профори</w:t>
      </w:r>
      <w:proofErr w:type="spellEnd"/>
      <w:r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val="en-US" w:eastAsia="ru-RU"/>
        </w:rPr>
        <w:t>e</w:t>
      </w:r>
      <w:proofErr w:type="spellStart"/>
      <w:r w:rsidR="00FA0A78"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нтация</w:t>
      </w:r>
      <w:proofErr w:type="spellEnd"/>
      <w:r w:rsidR="00FA0A78" w:rsidRPr="00954ED0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 детей дошкольного возраста как один из секретов их личностного самоопределения»</w:t>
      </w:r>
    </w:p>
    <w:p w:rsidR="00FA0A78" w:rsidRPr="00954ED0" w:rsidRDefault="00FA0A78" w:rsidP="00954ED0">
      <w:pPr>
        <w:tabs>
          <w:tab w:val="left" w:pos="6237"/>
        </w:tabs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2 </w:t>
      </w:r>
      <w:proofErr w:type="spellStart"/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Слайд</w:t>
      </w:r>
      <w:proofErr w:type="gramStart"/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ориентация дошкольников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это новое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малоизученное направление в психологии и педагогике. Это система мероприятий, направленных на выявление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личностных особенностей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интересов и способностей у каждого человека для оказания ему помощи в разумном выборе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наиболее соответствующих его индивидуальным возможностям. Общее знакомство с миром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совместным обсуждением мечты и опыта ребенка, приобретенных им в разных видах трудовой деятельности.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3 слайд. 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proofErr w:type="spell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 детям очевидна. Формирование полноценных граждан своей страны, во многом зависит от того, чем будут заниматься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какую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профессию они выберут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где будут трудиться. Кроме того, грамотно построенная </w:t>
      </w:r>
      <w:proofErr w:type="spell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профориентационная</w:t>
      </w:r>
      <w:proofErr w:type="spell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позволяет решать и многие насущные проблемы воспитания. Давно известно, что оптимистичная перспектива жизни (и прежде всего, реальная и привлекательная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перспектива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уберегает многих подростков от необдуманных шагов. Таким образом, </w:t>
      </w:r>
      <w:proofErr w:type="spell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профориентационная</w:t>
      </w:r>
      <w:proofErr w:type="spellEnd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с детьми дошкольного возраста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также вклад в решение острых социальных проблем.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Ранняя профориентация призвана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дать ребёнку начальные и максимально разнообразные представления о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профессиях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у ребёнка эмоционально-положительное отношение к труду и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профессиональному миру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возможность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свои силы в других видах деятельности.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4 слайд.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Система работы 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дошкольниками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проводится по 3 направлениям: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1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приближение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к труду взрослых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приближение труда взрослых к детям;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совместная деятельность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и взрослых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Приближение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к труду взрослых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Это, когда педагог знакомит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детей с </w:t>
      </w:r>
      <w:proofErr w:type="gram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профессией</w:t>
      </w:r>
      <w:proofErr w:type="gramEnd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на занятии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 и вне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рассказывает о труде взрослых с показом иллюстраций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за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работает (о месте работы, во что одет, что нужно для работы, какими чертами должен обладать и т. п. А также, можно организовать в детском саду встречу с интересными людьми какой-то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Приближение труда взрослых к детям. Это организованные экскурсии, наблюдения, тематические встречи с людьми разных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</w:t>
      </w:r>
      <w:proofErr w:type="gram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й-</w:t>
      </w:r>
      <w:proofErr w:type="gramEnd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работе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(предприятии, учреждении)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направление считается наиболее действенным способом </w:t>
      </w:r>
      <w:r w:rsidR="00BD63E3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 трудом взрослых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способствует накоплению ярких эмоциональных впечатлений.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деятельность взрослого и ребёнка. К этому направлению работы с детьми относятся игровая и продуктивная деятельность.</w:t>
      </w:r>
    </w:p>
    <w:p w:rsidR="00FA0A78" w:rsidRPr="00954ED0" w:rsidRDefault="003B02B4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подход </w:t>
      </w:r>
      <w:proofErr w:type="spell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</w:t>
      </w:r>
      <w:proofErr w:type="spellEnd"/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активизации </w:t>
      </w:r>
      <w:proofErr w:type="spell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</w:t>
      </w:r>
      <w:proofErr w:type="spellEnd"/>
      <w:r w:rsidRPr="00954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реса</w:t>
      </w:r>
      <w:proofErr w:type="spellEnd"/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proofErr w:type="spellStart"/>
      <w:r w:rsidR="00FA0A78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тей</w:t>
      </w:r>
      <w:proofErr w:type="spellEnd"/>
      <w:r w:rsidR="00FA0A78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миру профессий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систематизации представлений и успешной социализации каждого ребёнка.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Дошкольный возраст-это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подготовительный этап, в котором закладываются основы для </w:t>
      </w:r>
      <w:r w:rsidR="003B02B4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профессионального </w:t>
      </w:r>
      <w:proofErr w:type="spellStart"/>
      <w:r w:rsidR="003B02B4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самоопр</w:t>
      </w:r>
      <w:proofErr w:type="spellEnd"/>
      <w:proofErr w:type="gramStart"/>
      <w:r w:rsidR="003B02B4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</w:t>
      </w:r>
      <w:proofErr w:type="gramEnd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Важно чтобы ребёнок 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раннего возраста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проникся уважением к любой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понял, что любой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должен приносить радость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самому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 и быть полезным окружающим людям.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у ребенка должна сформироваться определенная наглядная основа, на которой будет базироваться дальнейшее развитие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профессионального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самосознания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положительное отношение к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профессиональному миру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людям, которые трудятся и к их занятиям.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5 слайд. </w:t>
      </w:r>
      <w:proofErr w:type="gramStart"/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Постановления</w:t>
      </w:r>
      <w:proofErr w:type="gramEnd"/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Минтруда РФ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ориентации и психологической поддержке населения в Российской Федерации» </w:t>
      </w:r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27 сентября 1996 г. № 1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</w:t>
      </w:r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ориентация входит в компетенцию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дошкольных</w:t>
      </w:r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организаций.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процессы в системе образования требуют новой организации системы в целом. </w:t>
      </w:r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Закону РФ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 образовании в Российской федерации»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29. 12. 2012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№273-ФЗ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статье 64 говорится, что процесс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дошкольного образования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«направлен на формирование общей культуры, развитие физических, интеллектуальных, эстетических и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личностных качеств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формирование предпосылок учебной деятельности, сохранение и укрепление здоровья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детей дошкольного возраста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». В связи с этим перед ДОУ поставлена задача использования современных, эффективных и инновационных средств развития ребёнка.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работы по ознакомлению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 профессиями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обоснована и в ФГОС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аспектов образовательной области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«Социально-коммуникативное развитие»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достижение цели формирования положительного отношения к труду. Целевые ориентиры на этапе завершения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направлены на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раннюю профориентацию дошкольников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ребенок овладевает основными культурными способами деятельности, проявляет инициативу и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видах деятельности - игре, общении, познавательно-исследовательской деятельности, конструировании и др.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выбирать себе род занятий, участников по совместной деятельности;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ребенок обладает установкой положительного отношения к миру, к разным видам труда, другим людям и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самому себе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обладает чувством собственного достоинства; активно взаимодействует со сверстниками и взрослыми, участвует в совместных играх.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 с профессиями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учётом принципа интеграции пяти образовательных областей в соответствии с ФГОС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возрастными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возможностями и особенностями воспитанников.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6 слайд. 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ранней профориентации дошкольников</w:t>
      </w:r>
      <w:r w:rsidR="008260F4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с учё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том следующих принципов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Принцип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ориентированного взаимодействия (организация воспитательного процесса на основе глубокого уважения к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личности ребенка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учета особенностей его индивидуального развития, на отношении к нему как сознательному, полноправному участнику воспитательного процесса).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 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доступности, достоверности и научности знаний.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открытости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активного включения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практическую деятельность (экскурсия, наблюдение, трудовые поручения, беседы, развлечение, викторина, игры).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6.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</w:t>
      </w:r>
      <w:proofErr w:type="spell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рефлексивности</w:t>
      </w:r>
      <w:proofErr w:type="spell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самооценка результата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саморегуляции</w:t>
      </w:r>
      <w:proofErr w:type="spellEnd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723E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Принцип регионального компонента.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приведение образовательной и воспитательной практики в соответствие с социальным заказом и финансовыми возможностями региона.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7 слайд</w:t>
      </w:r>
      <w:r w:rsidR="0065723E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система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ставит перед педагогами задачу познакомить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 с миром профессий взрослых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того, что бы в будущем он мог успешно реализовать себя как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личность в профессиональной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среде и обладать чертами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педагога, исследователя, изобретателя, предпринимателя, экономиста.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педагогике это называется - введение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дошкольников в профориентацию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по реализации данного направления, задача педагога - найти те эффективные средства, формы, методы работы, которые бы привели к эффективному результату.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 интерес к работе взрослых и труду вообще,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нужно использовать разнообразные методы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Наглядные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(живые образы,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которым относятся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пособия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матривание картин, иллюстраций, 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фотографий, рисунков.</w:t>
      </w:r>
    </w:p>
    <w:p w:rsidR="00FA0A78" w:rsidRPr="00954ED0" w:rsidRDefault="00FA0A78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видеозаписей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 Словесные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которые включают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слово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воспитателя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фольклорные формы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ситуации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и сообщения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 Практически</w:t>
      </w:r>
      <w:proofErr w:type="gramStart"/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это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поручения</w:t>
      </w:r>
    </w:p>
    <w:p w:rsidR="005D1C3B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отдельным способам выполнения трудовых операций.</w:t>
      </w:r>
    </w:p>
    <w:p w:rsidR="00FA0A78" w:rsidRPr="00954ED0" w:rsidRDefault="00FA0A78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обучающие </w:t>
      </w:r>
      <w:proofErr w:type="spell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</w:t>
      </w:r>
      <w:proofErr w:type="spell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 Игровые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которым относятся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упражнения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правилами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игры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игры-воображения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игры-шутки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</w:t>
      </w:r>
    </w:p>
    <w:p w:rsidR="00FA0A78" w:rsidRPr="00954ED0" w:rsidRDefault="005D1C3B" w:rsidP="00954ED0">
      <w:pPr>
        <w:spacing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сюрпризные моменты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8 слайд. 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построении образовательного процесса с детьми используются такие формы работы,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организованная непосредственно образовательная деятельность;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совместная трудовая деятельность взрослого и ребенка, организация практических трудовых действий;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ребенка;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познавательно-исследовательская, проектная деятельность ребенка;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наблюдения за трудом взрослых;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коммуникативная деятельность;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чтение художественной литературы;</w:t>
      </w:r>
    </w:p>
    <w:p w:rsidR="00FA0A78" w:rsidRPr="00954ED0" w:rsidRDefault="005D1C3B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9 слайд</w:t>
      </w:r>
      <w:proofErr w:type="gramStart"/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  <w:proofErr w:type="gramEnd"/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65723E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65723E"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proofErr w:type="gramStart"/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удожественно-творческая деятельность;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игровая деятельность;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моделирование;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целевые прогулки и экскурсии;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культурно-досуговая деятельность;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экскурсии и встречи с людьми разных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встречи с интересными людьми;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живой пример окружающих взрослых.</w:t>
      </w:r>
    </w:p>
    <w:p w:rsidR="00FA0A78" w:rsidRPr="00954ED0" w:rsidRDefault="005D1C3B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10</w:t>
      </w:r>
      <w:r w:rsidR="00FA0A78"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слайд. 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</w:t>
      </w:r>
      <w:r w:rsidR="00FA0A78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 о мире труда и профессий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актуальный процесс в современном мире, который необходимо строить с учётом современных образовательных технологий. </w:t>
      </w:r>
    </w:p>
    <w:p w:rsidR="005C7977" w:rsidRPr="00954ED0" w:rsidRDefault="00FA0A78" w:rsidP="00954ED0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проектной деятельности</w:t>
      </w:r>
      <w:r w:rsidR="005C7977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0A78" w:rsidRPr="00954ED0" w:rsidRDefault="00FA0A78" w:rsidP="00954ED0">
      <w:pPr>
        <w:pStyle w:val="a7"/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Технология исследовательской деятельности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это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исследовательского поведения. </w:t>
      </w:r>
    </w:p>
    <w:p w:rsidR="005D1C3B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Педагогическая технология организации сюжетно-ролевых игр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самая свободная, естественная форма погружения в реальную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(или воображаемую)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действительность с целью её изучения, проявления собственного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«Я»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творчества, активности,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самореализации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D1C3B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Технология интегрированного обучения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состояние связанности, взаимопроникновения и взаимодействия отдельных образовательных областей содержания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обеспечивающее целостность. </w:t>
      </w:r>
    </w:p>
    <w:p w:rsidR="00FA0A78" w:rsidRPr="00954ED0" w:rsidRDefault="005D1C3B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11</w:t>
      </w:r>
      <w:r w:rsidR="00FA0A78"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слайд. 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осуществление вышеперечисленных форм работы с детьми невозможно без организации правильной и соответствующей </w:t>
      </w:r>
      <w:r w:rsidR="00FA0A78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возрастным особенностям 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предметно-развивающей среды. Основные направления развития РППС, способствующей освоению знаний и становлению устойчивого интереса </w:t>
      </w:r>
      <w:r w:rsidR="00FA0A78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 к различным профессиям</w:t>
      </w:r>
      <w:proofErr w:type="gramStart"/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центры;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 игры;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настольно – печатные игры;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 – ролевые игры;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демонстрационный материал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группах центральное место при организации предметно-развивающей среды отведено центру социально-коммуникативного развития.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центре может быть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представлена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художественной литературы связанных с темой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54E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Профессии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картотека пословиц и поговорок о труде, загадок, стихов и песен о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профессиях и орудиях труда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иллюстраций, раскрасок 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профессиями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уголке изобразительной деятельности;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дидактических игр по ознакомлению 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профессиями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подборка мультфильмов, видеофильмов, видеороликов, связанных с темой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54E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Профессии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 с фотографиями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954E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Профессии наших родителей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сюжетно-ролевых игр.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представлю вам с алгоритмом ознакомления ребенка 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профессиями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A78" w:rsidRPr="00954ED0" w:rsidRDefault="00641FCC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12 </w:t>
      </w:r>
      <w:r w:rsidR="00FA0A78"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Слайд. </w:t>
      </w:r>
      <w:r w:rsidR="00FA0A78" w:rsidRPr="00954ED0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 xml:space="preserve">Алгоритм ознакомления ребенка с </w:t>
      </w:r>
      <w:r w:rsidR="00FA0A78" w:rsidRPr="00954ED0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профессиями</w:t>
      </w:r>
      <w:r w:rsidR="00FA0A78" w:rsidRPr="00954ED0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Четко назвать полное наименование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сделать маленький очерк о том, что именно делает тот или иной работник.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Далее описать место его труда. Например, для врача и медсестры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больница или </w:t>
      </w:r>
      <w:proofErr w:type="spell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поликлиника,а</w:t>
      </w:r>
      <w:proofErr w:type="spell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повара –кухня, столовая детского садика или ресторана и прочее.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тех случаях, когда при работе следует носить форму, можно познакомить ребенка с внешним видом костюма, рассказать, чем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 отличается от другого. Во что одет полицейский, а</w:t>
      </w:r>
      <w:r w:rsidR="005C7977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что пожарный, машинист поезда и пр.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Ответить на вопрос ребёнка об используемом в процессе работы оборудовании или инструменте. Полицейскому нужен жезл, портнихе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ожницы, швейный мел и линейка, астроному –телескоп.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Описать,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по возможности показать наглядно или проиграть действия рабочих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повар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арит, журналист –берет интервью, клоун –развлекает публику.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Охарактеризовать получаемые в конце работы результаты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приготовленные обед, вылеченный зуб или надоенное молоко.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конце беседы стоит поговорить о значимости, полезности и необходимости труда одного человека для другого.</w:t>
      </w:r>
    </w:p>
    <w:p w:rsidR="00FA0A78" w:rsidRPr="00954ED0" w:rsidRDefault="00641FCC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13</w:t>
      </w:r>
      <w:r w:rsidR="00FA0A78"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Слайд. 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r w:rsidR="00FA0A78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профориентации</w:t>
      </w:r>
      <w:r w:rsidR="00FA0A78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общественной, так как именно от неё зависит состояние общества, развитие рынка труда, занятость населения, возможность выявления талантов и направление их в наиболее подходящие сферы деятельности.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ранней профориентации дошкольников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Потенциальные возможности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освоению опыта трудовой деятельности не реализуется в полной мере.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отработана система ознакомления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 с миром профессий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 педагогов в ДОУ по ознакомлению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трудом взрослых не нацелена на современный региональный и муниципальный рынок труда.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преемственности в работе детского сада и школы в данном направлении.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Основная сложность работы по ознакомлению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 профессиями заключается в том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значительная часть труда взрослых недоступна для непосредственного наблюдения за ней.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1</w:t>
      </w:r>
      <w:r w:rsidR="002E481C"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4</w:t>
      </w:r>
      <w:r w:rsidRPr="00954ED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Слайд. </w:t>
      </w:r>
      <w:r w:rsidRPr="00954E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часть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части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семинара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принять участие в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«Игротеке»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A78" w:rsidRPr="00954ED0" w:rsidRDefault="002E481C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</w:t>
      </w:r>
      <w:r w:rsidR="00FA0A78" w:rsidRPr="00954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Определи </w:t>
      </w:r>
      <w:r w:rsidR="00FA0A78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профессию по фотографии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Фото 1. Резчик льда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изобретения холодильника, для сохранения продуктов приходилось собирать лёд зимой, чтобы использовать его летом. Сбором льда и занимались специальные резчики.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Фото 2. Человек – будильник - Эти люди ходили по определённому маршруту, стуча в окна своих клиентов длинной палкой, кидая камешки и крича, что есть мочи, до тех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они не убедятся, что разбудили людей, которые не хотят проспать работу. 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3. Установщик кеглей для боулинга - Вместо машин, для расстановки кеглей раньше использовались специальные люди. Работа была сложной, шумной и малооплачиваемой. Как правило, для этой работы нанимались маленькие мальчики. Ребят, устанавливающих кегли в боулинге, заменили автоматы.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4. Лектор фабричных рабочих – Слушали ли Вы, когда-нибудь музыку или </w:t>
      </w: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аудио-книгу</w:t>
      </w:r>
      <w:proofErr w:type="gramEnd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монотонную работу? Работники фабрик нанимали живых "лекторов", которые читали им произведения литературы во время работы. Иногда работники скидывались для найма этого человека. В настоящее время "лекторов" заменили плееры, радио и другие пассивно-развлекательные гаджеты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Фото </w:t>
      </w:r>
      <w:r w:rsidR="002E481C"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4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получает деньги за размещение скрытой рекламы в собственном блоге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(авторский интернет-дневник на свободную тему)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вперемешку с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личными записями БЛОГЕР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</w:t>
      </w:r>
      <w:r w:rsidR="002E481C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по наружной рекламе, осуществляет конструирование и монтаж деталей наружной рекламы (вывесок, макетов и пр., необходимо знать особенности 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данной техники, иметь допуск к работе с высоким напряжением НЕОНЩИК</w:t>
      </w:r>
      <w:proofErr w:type="gramEnd"/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proofErr w:type="gramStart"/>
      <w:r w:rsidR="002E481C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="002E481C"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по дегустации </w:t>
      </w:r>
      <w:r w:rsidRPr="00954E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(оценке качества по виду, вкусу и запаху)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чая ТИТЕСТЕР</w:t>
      </w:r>
    </w:p>
    <w:p w:rsidR="00FA0A78" w:rsidRPr="00954ED0" w:rsidRDefault="00FA0A78" w:rsidP="00954ED0">
      <w:pPr>
        <w:spacing w:before="100" w:beforeAutospacing="1" w:after="100" w:afterAutospacing="1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Уверена, что после этого упражнения, есть люди в нашем зале, которые не все знали о многообразии, прошлом и настоящем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профессий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Думаю, что каждому есть, над чем поразмышлять, оценить собственные представления и определить перспективы </w:t>
      </w:r>
      <w:r w:rsidRPr="00954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саморазвития</w:t>
      </w:r>
      <w:r w:rsidRPr="00954E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A78" w:rsidRPr="00954ED0" w:rsidRDefault="00FA0A78" w:rsidP="00954ED0">
      <w:pPr>
        <w:spacing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sectPr w:rsidR="00FA0A78" w:rsidRPr="00954ED0" w:rsidSect="004C423B">
      <w:footerReference w:type="default" r:id="rId10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22D" w:rsidRDefault="00A4622D" w:rsidP="002E481C">
      <w:pPr>
        <w:spacing w:after="0" w:line="240" w:lineRule="auto"/>
      </w:pPr>
      <w:r>
        <w:separator/>
      </w:r>
    </w:p>
  </w:endnote>
  <w:endnote w:type="continuationSeparator" w:id="0">
    <w:p w:rsidR="00A4622D" w:rsidRDefault="00A4622D" w:rsidP="002E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031508"/>
      <w:docPartObj>
        <w:docPartGallery w:val="Page Numbers (Bottom of Page)"/>
        <w:docPartUnique/>
      </w:docPartObj>
    </w:sdtPr>
    <w:sdtEndPr/>
    <w:sdtContent>
      <w:p w:rsidR="002E481C" w:rsidRDefault="002E481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23B">
          <w:rPr>
            <w:noProof/>
          </w:rPr>
          <w:t>8</w:t>
        </w:r>
        <w:r>
          <w:fldChar w:fldCharType="end"/>
        </w:r>
      </w:p>
    </w:sdtContent>
  </w:sdt>
  <w:p w:rsidR="002E481C" w:rsidRDefault="002E481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22D" w:rsidRDefault="00A4622D" w:rsidP="002E481C">
      <w:pPr>
        <w:spacing w:after="0" w:line="240" w:lineRule="auto"/>
      </w:pPr>
      <w:r>
        <w:separator/>
      </w:r>
    </w:p>
  </w:footnote>
  <w:footnote w:type="continuationSeparator" w:id="0">
    <w:p w:rsidR="00A4622D" w:rsidRDefault="00A4622D" w:rsidP="002E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265B"/>
    <w:multiLevelType w:val="hybridMultilevel"/>
    <w:tmpl w:val="CAC0D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3745A"/>
    <w:multiLevelType w:val="hybridMultilevel"/>
    <w:tmpl w:val="74708F24"/>
    <w:lvl w:ilvl="0" w:tplc="FF506EBA">
      <w:start w:val="1"/>
      <w:numFmt w:val="bullet"/>
      <w:lvlText w:val=""/>
      <w:lvlJc w:val="left"/>
      <w:pPr>
        <w:ind w:left="-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78"/>
    <w:rsid w:val="000D320F"/>
    <w:rsid w:val="002415DA"/>
    <w:rsid w:val="002E481C"/>
    <w:rsid w:val="003B02B4"/>
    <w:rsid w:val="003F3512"/>
    <w:rsid w:val="004C423B"/>
    <w:rsid w:val="004C5B28"/>
    <w:rsid w:val="0054588D"/>
    <w:rsid w:val="005B4A26"/>
    <w:rsid w:val="005C7977"/>
    <w:rsid w:val="005D1C3B"/>
    <w:rsid w:val="00641FCC"/>
    <w:rsid w:val="0065723E"/>
    <w:rsid w:val="006C4860"/>
    <w:rsid w:val="0073510D"/>
    <w:rsid w:val="00772FB4"/>
    <w:rsid w:val="007802CF"/>
    <w:rsid w:val="008260F4"/>
    <w:rsid w:val="00843CE8"/>
    <w:rsid w:val="00954ED0"/>
    <w:rsid w:val="009C48B5"/>
    <w:rsid w:val="00A4622D"/>
    <w:rsid w:val="00BB3AE7"/>
    <w:rsid w:val="00BD63E3"/>
    <w:rsid w:val="00C83DA6"/>
    <w:rsid w:val="00DC4C50"/>
    <w:rsid w:val="00EC72E4"/>
    <w:rsid w:val="00EF7F4C"/>
    <w:rsid w:val="00FA001C"/>
    <w:rsid w:val="00F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0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A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A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A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A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79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E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81C"/>
  </w:style>
  <w:style w:type="paragraph" w:styleId="aa">
    <w:name w:val="footer"/>
    <w:basedOn w:val="a"/>
    <w:link w:val="ab"/>
    <w:uiPriority w:val="99"/>
    <w:unhideWhenUsed/>
    <w:rsid w:val="002E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81C"/>
  </w:style>
  <w:style w:type="paragraph" w:customStyle="1" w:styleId="Default">
    <w:name w:val="Default"/>
    <w:rsid w:val="00735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0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0A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A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A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A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79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E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481C"/>
  </w:style>
  <w:style w:type="paragraph" w:styleId="aa">
    <w:name w:val="footer"/>
    <w:basedOn w:val="a"/>
    <w:link w:val="ab"/>
    <w:uiPriority w:val="99"/>
    <w:unhideWhenUsed/>
    <w:rsid w:val="002E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481C"/>
  </w:style>
  <w:style w:type="paragraph" w:customStyle="1" w:styleId="Default">
    <w:name w:val="Default"/>
    <w:rsid w:val="00735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DC55-F301-4662-BCDC-6CCF7FC2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7697</TotalTime>
  <Pages>13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12</cp:revision>
  <dcterms:created xsi:type="dcterms:W3CDTF">2022-08-31T10:33:00Z</dcterms:created>
  <dcterms:modified xsi:type="dcterms:W3CDTF">2024-01-12T05:53:00Z</dcterms:modified>
</cp:coreProperties>
</file>