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21D" w:rsidRDefault="00DD421D" w:rsidP="00EA0DEF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86D499C" wp14:editId="73ADD89C">
            <wp:simplePos x="0" y="0"/>
            <wp:positionH relativeFrom="column">
              <wp:posOffset>-1676400</wp:posOffset>
            </wp:positionH>
            <wp:positionV relativeFrom="paragraph">
              <wp:posOffset>-1063764</wp:posOffset>
            </wp:positionV>
            <wp:extent cx="9317990" cy="11587480"/>
            <wp:effectExtent l="0" t="0" r="0" b="0"/>
            <wp:wrapNone/>
            <wp:docPr id="11" name="Рисунок 11" descr="https://catherineasquithgallery.com/uploads/posts/2021-02/1613678571_19-p-fon-dlya-prezentatsii-po-eksperimentirova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678571_19-p-fon-dlya-prezentatsii-po-eksperimentirovan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990" cy="1158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21D" w:rsidRDefault="00DD421D" w:rsidP="00EA0DEF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DD421D" w:rsidRDefault="00DD421D" w:rsidP="00EA0DEF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DD421D" w:rsidRDefault="00DD421D" w:rsidP="00EA0DEF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DD421D" w:rsidRDefault="00DD421D" w:rsidP="00EA0DEF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A0DEF" w:rsidRDefault="00EA0DEF" w:rsidP="00EA0DEF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549B8">
        <w:rPr>
          <w:rFonts w:ascii="Times New Roman" w:hAnsi="Times New Roman" w:cs="Times New Roman"/>
          <w:b/>
          <w:sz w:val="18"/>
          <w:szCs w:val="18"/>
        </w:rPr>
        <w:t>МУНИЦИПАЛЬНО</w:t>
      </w:r>
      <w:r>
        <w:rPr>
          <w:rFonts w:ascii="Times New Roman" w:hAnsi="Times New Roman" w:cs="Times New Roman"/>
          <w:b/>
          <w:sz w:val="18"/>
          <w:szCs w:val="18"/>
        </w:rPr>
        <w:t>Е</w:t>
      </w:r>
      <w:r w:rsidRPr="000549B8">
        <w:rPr>
          <w:rFonts w:ascii="Times New Roman" w:hAnsi="Times New Roman" w:cs="Times New Roman"/>
          <w:b/>
          <w:sz w:val="18"/>
          <w:szCs w:val="18"/>
        </w:rPr>
        <w:t xml:space="preserve"> ДОШКОЛЬНО</w:t>
      </w:r>
      <w:r>
        <w:rPr>
          <w:rFonts w:ascii="Times New Roman" w:hAnsi="Times New Roman" w:cs="Times New Roman"/>
          <w:b/>
          <w:sz w:val="18"/>
          <w:szCs w:val="18"/>
        </w:rPr>
        <w:t>Е</w:t>
      </w:r>
      <w:r w:rsidRPr="000549B8">
        <w:rPr>
          <w:rFonts w:ascii="Times New Roman" w:hAnsi="Times New Roman" w:cs="Times New Roman"/>
          <w:b/>
          <w:sz w:val="18"/>
          <w:szCs w:val="18"/>
        </w:rPr>
        <w:t xml:space="preserve"> ОБРАЗОВАТЕЛЬНО</w:t>
      </w:r>
      <w:r>
        <w:rPr>
          <w:rFonts w:ascii="Times New Roman" w:hAnsi="Times New Roman" w:cs="Times New Roman"/>
          <w:b/>
          <w:sz w:val="18"/>
          <w:szCs w:val="18"/>
        </w:rPr>
        <w:t>Е</w:t>
      </w:r>
      <w:r w:rsidRPr="000549B8">
        <w:rPr>
          <w:rFonts w:ascii="Times New Roman" w:hAnsi="Times New Roman" w:cs="Times New Roman"/>
          <w:b/>
          <w:sz w:val="18"/>
          <w:szCs w:val="18"/>
        </w:rPr>
        <w:t xml:space="preserve"> АВТОНОМНО</w:t>
      </w:r>
      <w:r>
        <w:rPr>
          <w:rFonts w:ascii="Times New Roman" w:hAnsi="Times New Roman" w:cs="Times New Roman"/>
          <w:b/>
          <w:sz w:val="18"/>
          <w:szCs w:val="18"/>
        </w:rPr>
        <w:t>Е</w:t>
      </w:r>
      <w:r w:rsidRPr="000549B8">
        <w:rPr>
          <w:rFonts w:ascii="Times New Roman" w:hAnsi="Times New Roman" w:cs="Times New Roman"/>
          <w:b/>
          <w:sz w:val="18"/>
          <w:szCs w:val="18"/>
        </w:rPr>
        <w:t xml:space="preserve"> УЧРЕЖДЕНИ</w:t>
      </w:r>
      <w:r>
        <w:rPr>
          <w:rFonts w:ascii="Times New Roman" w:hAnsi="Times New Roman" w:cs="Times New Roman"/>
          <w:b/>
          <w:sz w:val="18"/>
          <w:szCs w:val="18"/>
        </w:rPr>
        <w:t>Е</w:t>
      </w:r>
    </w:p>
    <w:p w:rsidR="00EA0DEF" w:rsidRDefault="00EA0DEF" w:rsidP="00EA0DEF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549B8">
        <w:rPr>
          <w:rFonts w:ascii="Times New Roman" w:hAnsi="Times New Roman" w:cs="Times New Roman"/>
          <w:b/>
          <w:sz w:val="18"/>
          <w:szCs w:val="18"/>
        </w:rPr>
        <w:t>«ЦЕНТР РАЗВИТИЯ РЕБЕНКА ДЕТСКИЙ САД №56 «НАДЕЖДА» г. ОРСКА»</w:t>
      </w:r>
    </w:p>
    <w:p w:rsidR="00EA0DEF" w:rsidRDefault="00EA0DEF" w:rsidP="00EA0DEF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A0DEF" w:rsidRPr="000549B8" w:rsidRDefault="00EA0DEF" w:rsidP="00EA0DEF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A0DEF" w:rsidRPr="000549B8" w:rsidRDefault="00EA0DEF" w:rsidP="00EA0DEF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9150A78" wp14:editId="573F6E71">
            <wp:simplePos x="0" y="0"/>
            <wp:positionH relativeFrom="column">
              <wp:posOffset>1167765</wp:posOffset>
            </wp:positionH>
            <wp:positionV relativeFrom="paragraph">
              <wp:posOffset>74295</wp:posOffset>
            </wp:positionV>
            <wp:extent cx="3581400" cy="2124075"/>
            <wp:effectExtent l="19050" t="0" r="0" b="0"/>
            <wp:wrapNone/>
            <wp:docPr id="10" name="Рисунок 0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DEF" w:rsidRPr="00337CE7" w:rsidRDefault="00EA0DEF" w:rsidP="00EA0DEF">
      <w:pPr>
        <w:rPr>
          <w:rFonts w:ascii="Times New Roman" w:hAnsi="Times New Roman" w:cs="Times New Roman"/>
        </w:rPr>
      </w:pPr>
    </w:p>
    <w:p w:rsidR="00EA0DEF" w:rsidRPr="00337CE7" w:rsidRDefault="00EA0DEF" w:rsidP="00EA0DEF">
      <w:pPr>
        <w:rPr>
          <w:rFonts w:ascii="Times New Roman" w:hAnsi="Times New Roman" w:cs="Times New Roman"/>
        </w:rPr>
      </w:pPr>
    </w:p>
    <w:p w:rsidR="00EA0DEF" w:rsidRDefault="00EA0DEF" w:rsidP="00EA0DEF">
      <w:pPr>
        <w:rPr>
          <w:rFonts w:ascii="Times New Roman" w:hAnsi="Times New Roman" w:cs="Times New Roman"/>
        </w:rPr>
      </w:pPr>
    </w:p>
    <w:p w:rsidR="00EA0DEF" w:rsidRDefault="00EA0DEF" w:rsidP="00EA0DEF">
      <w:pPr>
        <w:rPr>
          <w:rFonts w:ascii="Times New Roman" w:hAnsi="Times New Roman" w:cs="Times New Roman"/>
        </w:rPr>
      </w:pPr>
    </w:p>
    <w:p w:rsidR="00EA0DEF" w:rsidRPr="00337CE7" w:rsidRDefault="00EA0DEF" w:rsidP="00EA0DEF">
      <w:pPr>
        <w:rPr>
          <w:rFonts w:ascii="Times New Roman" w:hAnsi="Times New Roman" w:cs="Times New Roman"/>
        </w:rPr>
      </w:pPr>
    </w:p>
    <w:p w:rsidR="00EA0DEF" w:rsidRDefault="00EA0DEF" w:rsidP="00EA0DEF">
      <w:pPr>
        <w:tabs>
          <w:tab w:val="left" w:pos="399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EA0DEF" w:rsidRPr="00DD421D" w:rsidRDefault="00EA0DEF" w:rsidP="00EA0DEF">
      <w:pPr>
        <w:shd w:val="clear" w:color="auto" w:fill="FFFFFF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32"/>
          <w:lang w:eastAsia="ru-RU"/>
        </w:rPr>
      </w:pPr>
    </w:p>
    <w:p w:rsidR="00EA0DEF" w:rsidRPr="00DD421D" w:rsidRDefault="00EA0DEF" w:rsidP="00EA0DEF">
      <w:pPr>
        <w:shd w:val="clear" w:color="auto" w:fill="FFFFFF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32"/>
          <w:lang w:eastAsia="ru-RU"/>
        </w:rPr>
      </w:pPr>
      <w:r w:rsidRPr="00DD421D">
        <w:rPr>
          <w:rFonts w:ascii="Times New Roman" w:eastAsia="Times New Roman" w:hAnsi="Times New Roman" w:cs="Times New Roman"/>
          <w:b/>
          <w:bCs/>
          <w:color w:val="000000"/>
          <w:sz w:val="52"/>
          <w:szCs w:val="32"/>
          <w:lang w:eastAsia="ru-RU"/>
        </w:rPr>
        <w:t>Консультация для родителей</w:t>
      </w:r>
    </w:p>
    <w:p w:rsidR="00EA0DEF" w:rsidRPr="00DD421D" w:rsidRDefault="00EA0DEF" w:rsidP="00EA0DEF">
      <w:pPr>
        <w:shd w:val="clear" w:color="auto" w:fill="FFFFFF"/>
        <w:spacing w:after="0" w:line="240" w:lineRule="auto"/>
        <w:ind w:right="141"/>
        <w:jc w:val="center"/>
        <w:rPr>
          <w:rFonts w:ascii="Arial" w:eastAsia="Times New Roman" w:hAnsi="Arial" w:cs="Arial"/>
          <w:color w:val="000000"/>
          <w:sz w:val="40"/>
          <w:lang w:eastAsia="ru-RU"/>
        </w:rPr>
      </w:pPr>
    </w:p>
    <w:p w:rsidR="00EA0DEF" w:rsidRPr="00DD421D" w:rsidRDefault="00EA0DEF" w:rsidP="00DD421D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000000"/>
          <w:sz w:val="18"/>
          <w:lang w:eastAsia="ru-RU"/>
        </w:rPr>
      </w:pPr>
      <w:r w:rsidRPr="00DD421D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t>«</w:t>
      </w:r>
      <w:r w:rsidRPr="00DD421D">
        <w:rPr>
          <w:rFonts w:ascii="Times New Roman" w:eastAsia="Times New Roman" w:hAnsi="Times New Roman" w:cs="Times New Roman"/>
          <w:bCs/>
          <w:color w:val="000000"/>
          <w:sz w:val="40"/>
          <w:szCs w:val="36"/>
          <w:lang w:eastAsia="ru-RU"/>
        </w:rPr>
        <w:t>Занимательные опыты и эксперименты для дошкольников»</w:t>
      </w:r>
    </w:p>
    <w:p w:rsidR="00EA0DEF" w:rsidRDefault="00EA0DEF" w:rsidP="00EA0DEF">
      <w:pPr>
        <w:tabs>
          <w:tab w:val="left" w:pos="399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EA0DEF" w:rsidRPr="00601DDC" w:rsidRDefault="00EA0DEF" w:rsidP="00EA0DEF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A0DEF" w:rsidRPr="00337CE7" w:rsidRDefault="00EA0DEF" w:rsidP="00EA0DEF">
      <w:pPr>
        <w:tabs>
          <w:tab w:val="left" w:pos="39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A0DEF" w:rsidRDefault="00EA0DEF" w:rsidP="00EA0DEF">
      <w:pPr>
        <w:tabs>
          <w:tab w:val="left" w:pos="399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EA0DEF" w:rsidRDefault="00EA0DEF" w:rsidP="00EA0DEF">
      <w:pPr>
        <w:tabs>
          <w:tab w:val="left" w:pos="3990"/>
        </w:tabs>
        <w:rPr>
          <w:rFonts w:ascii="Times New Roman" w:hAnsi="Times New Roman" w:cs="Times New Roman"/>
        </w:rPr>
      </w:pPr>
    </w:p>
    <w:p w:rsidR="00EA0DEF" w:rsidRDefault="00EA0DEF" w:rsidP="00EA0DEF">
      <w:pPr>
        <w:tabs>
          <w:tab w:val="left" w:pos="399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</w:t>
      </w:r>
    </w:p>
    <w:p w:rsidR="00EA0DEF" w:rsidRDefault="00EA0DEF" w:rsidP="00EA0DEF">
      <w:pPr>
        <w:tabs>
          <w:tab w:val="left" w:pos="39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A0DEF" w:rsidRPr="000549B8" w:rsidRDefault="00DD421D" w:rsidP="00320A5A">
      <w:pPr>
        <w:tabs>
          <w:tab w:val="left" w:pos="39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320A5A">
        <w:rPr>
          <w:rFonts w:ascii="Times New Roman" w:hAnsi="Times New Roman" w:cs="Times New Roman"/>
        </w:rPr>
        <w:t>С</w:t>
      </w:r>
      <w:r w:rsidR="00EA0DEF" w:rsidRPr="000549B8">
        <w:rPr>
          <w:rFonts w:ascii="Times New Roman" w:hAnsi="Times New Roman" w:cs="Times New Roman"/>
        </w:rPr>
        <w:t>оставлен:</w:t>
      </w:r>
    </w:p>
    <w:p w:rsidR="00EA0DEF" w:rsidRDefault="00DD421D" w:rsidP="00320A5A">
      <w:pPr>
        <w:tabs>
          <w:tab w:val="left" w:pos="39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EA0DEF">
        <w:rPr>
          <w:rFonts w:ascii="Times New Roman" w:hAnsi="Times New Roman" w:cs="Times New Roman"/>
        </w:rPr>
        <w:t>воспитателем</w:t>
      </w:r>
      <w:r w:rsidR="00EA0DEF" w:rsidRPr="000549B8">
        <w:rPr>
          <w:rFonts w:ascii="Times New Roman" w:hAnsi="Times New Roman" w:cs="Times New Roman"/>
        </w:rPr>
        <w:t xml:space="preserve"> </w:t>
      </w:r>
      <w:r w:rsidR="00EA0DEF">
        <w:rPr>
          <w:rFonts w:ascii="Times New Roman" w:hAnsi="Times New Roman" w:cs="Times New Roman"/>
        </w:rPr>
        <w:t>1 категории Платоновой Ю.К..</w:t>
      </w:r>
    </w:p>
    <w:p w:rsidR="00EA0DEF" w:rsidRPr="005403BF" w:rsidRDefault="00EA0DEF" w:rsidP="00EA0DEF">
      <w:pPr>
        <w:tabs>
          <w:tab w:val="left" w:pos="3990"/>
          <w:tab w:val="left" w:pos="5663"/>
        </w:tabs>
        <w:rPr>
          <w:rFonts w:ascii="Times New Roman" w:hAnsi="Times New Roman" w:cs="Times New Roman"/>
          <w:sz w:val="28"/>
          <w:szCs w:val="28"/>
        </w:rPr>
      </w:pPr>
    </w:p>
    <w:p w:rsidR="00EA0DEF" w:rsidRDefault="00EA0DEF" w:rsidP="00EA0DEF"/>
    <w:p w:rsidR="007F0153" w:rsidRPr="00F80E8A" w:rsidRDefault="002A03C1" w:rsidP="00320A5A">
      <w:pPr>
        <w:shd w:val="clear" w:color="auto" w:fill="FFFFFF"/>
        <w:spacing w:after="0" w:line="240" w:lineRule="auto"/>
        <w:ind w:right="141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7DCC846" wp14:editId="5BFC008B">
            <wp:simplePos x="0" y="0"/>
            <wp:positionH relativeFrom="column">
              <wp:posOffset>-2065158</wp:posOffset>
            </wp:positionH>
            <wp:positionV relativeFrom="paragraph">
              <wp:posOffset>-979170</wp:posOffset>
            </wp:positionV>
            <wp:extent cx="9318618" cy="11587523"/>
            <wp:effectExtent l="0" t="0" r="0" b="0"/>
            <wp:wrapNone/>
            <wp:docPr id="2" name="Рисунок 2" descr="https://catherineasquithgallery.com/uploads/posts/2021-02/1613678571_19-p-fon-dlya-prezentatsii-po-eksperimentirova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678571_19-p-fon-dlya-prezentatsii-po-eksperimentirovan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618" cy="1158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DADA98A" wp14:editId="3A4DF331">
            <wp:simplePos x="0" y="0"/>
            <wp:positionH relativeFrom="column">
              <wp:posOffset>-1894018</wp:posOffset>
            </wp:positionH>
            <wp:positionV relativeFrom="paragraph">
              <wp:posOffset>-980942</wp:posOffset>
            </wp:positionV>
            <wp:extent cx="9318618" cy="11587523"/>
            <wp:effectExtent l="0" t="0" r="0" b="0"/>
            <wp:wrapNone/>
            <wp:docPr id="1" name="Рисунок 1" descr="https://catherineasquithgallery.com/uploads/posts/2021-02/1613678571_19-p-fon-dlya-prezentatsii-po-eksperimentirova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678571_19-p-fon-dlya-prezentatsii-po-eksperimentirovan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618" cy="1158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153" w:rsidRPr="00F80E8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Консультация для родителей:</w:t>
      </w:r>
    </w:p>
    <w:p w:rsidR="007F0153" w:rsidRPr="00F80E8A" w:rsidRDefault="007F0153" w:rsidP="00320A5A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«Занимательные опыты и эксперименты для дошкольников»</w:t>
      </w:r>
    </w:p>
    <w:p w:rsidR="007F0153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обуздать кипучую энергию и неуемную любознательность малыша? Как максимально использовать пытливость детского ума и подтолкнуть ребенка к познанию мира? Как способствовать развитию творческого начала ребенка? Эти и другие вопросы непременно встают перед родителями и воспитателями. В данной работе </w:t>
      </w:r>
      <w:proofErr w:type="spellStart"/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</w:t>
      </w:r>
      <w:proofErr w:type="spellEnd"/>
      <w:r w:rsidR="002A03C1" w:rsidRPr="002A03C1">
        <w:t xml:space="preserve"> </w:t>
      </w:r>
      <w:proofErr w:type="spell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ано</w:t>
      </w:r>
      <w:proofErr w:type="spellEnd"/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большое количество разнообразных опытов и экспериментов, которые можно проводить вместе с детьми для расширения их представлений о мире, для интеллектуального и творческого развития ребенка. Описываемые опыты не требуют никакой специальной подготовки и почти никаких материальных затрат.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проткнуть воздушный шарик без вреда для него?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знает, что если проколоть шарик, то он лопнет. Наклейте на шарик с двух сторон по кусочку скотча. И теперь вы спокойно проткнете шарик через скотч без всякого вреда для него.</w:t>
      </w:r>
    </w:p>
    <w:p w:rsidR="007F0153" w:rsidRPr="002A03C1" w:rsidRDefault="007F0153" w:rsidP="002A03C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b/>
          <w:color w:val="FF0000"/>
          <w:sz w:val="28"/>
          <w:lang w:eastAsia="ru-RU"/>
        </w:rPr>
      </w:pPr>
      <w:r w:rsidRPr="002A03C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"Подводная лодка" №1.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Подводная лодка из винограда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Возьмите стакан со свежей газированной водой или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лимонадом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бросьте в нее виноградинку. Она чуть тяжелее воды и опустится на дно. Но на нее тут же начнут садиться пузырьки газа, похожие на маленькие воздушные шарики. Вскоре их станет так много, что виноградинка всплывет.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на поверхности пузырьки лопнут, и газ улетит. Отяжелевшая виноградинка вновь опустится на дно. Здесь она снова покроется пузырьками газа и снова всплывет. Так будет продолжаться несколько раз, пока вода не "выдохнется". По этому принципу всплывает и поднимается настоящая лодка. А у рыбы есть плавательный пузырь. Когда ей надо погрузиться, мускулы сжимаются, сдавливают пузырь. Его объем уменьшается, рыба идет вниз. А надо подняться - мускулы расслабляются, распускают пузырь. Он увеличивается, и рыба всплывает.</w:t>
      </w:r>
    </w:p>
    <w:p w:rsidR="007F0153" w:rsidRPr="002A03C1" w:rsidRDefault="007F0153" w:rsidP="002A03C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2A03C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"Подводная лодка" №2.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Подводная лодка из яйца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Возьмите 3 банки: две пол-литровые и одну литровую. Одну банку наполните чистой водой и опустите в нее сырое яйцо. Оно утонет.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 вторую банку налейте крепкий раствор поваренной соли (2 столовые ложки на 0, 5 л воды). Опустите туда второе яйцо - оно будет плавать. Это объясняется тем, что соленая вода тяжелее, поэтому и плавать в море легче, чем в реке.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теперь положите на дно литровой банки яйцо. Постепенно подливая по очереди воду из обеих маленьких банок, можно получить такой раствор, в котором яйцо не будет ни всплывать, ни тонуть. Оно будет держаться, как подвешенное, посреди раствора.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Когда опыт проведен, можно показать фокус. Подливая соленой воды, вы добьетесь того, что яйцо будет всплывать. Подливая пресную воду - того, что яйцо будет тонуть. Внешне соленая и пресная вода не отличается друг от друга, и это будет выглядеть удивительно.</w:t>
      </w:r>
    </w:p>
    <w:p w:rsidR="007F0153" w:rsidRPr="002A03C1" w:rsidRDefault="007F0153" w:rsidP="002A03C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2A03C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Как достать монету из воды, не замочив рук? Как выйти сухим из воды?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 монету на дно тарелки и залейте ее водой. Как ее вынуть, не замочив рук? Тарелку нельзя наклонять. Сложите в комок небольшой клочок газеты, подожгите его, бросьте в пол-литровую банку и сразу же поставьте ее вниз отверстием в воду рядом с монетой. Огонь потухнет. Нагретый воздух выйдет из банки, и благодаря разности атмосферного давления внутри банки вода втянется внутрь банки. Теперь можно взять монету, не замочив рук.</w:t>
      </w:r>
    </w:p>
    <w:p w:rsidR="002A03C1" w:rsidRDefault="002A03C1" w:rsidP="007F0153">
      <w:pPr>
        <w:shd w:val="clear" w:color="auto" w:fill="FFFFFF"/>
        <w:spacing w:after="0" w:line="240" w:lineRule="auto"/>
        <w:ind w:left="-851" w:right="141" w:firstLine="708"/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</w:pPr>
    </w:p>
    <w:p w:rsidR="007F0153" w:rsidRPr="002A03C1" w:rsidRDefault="002A03C1" w:rsidP="002A03C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36"/>
          <w:lang w:eastAsia="ru-RU"/>
        </w:rPr>
      </w:pPr>
      <w:r w:rsidRPr="002A03C1">
        <w:rPr>
          <w:noProof/>
          <w:sz w:val="1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0B3429F" wp14:editId="680FAA4C">
            <wp:simplePos x="0" y="0"/>
            <wp:positionH relativeFrom="column">
              <wp:posOffset>-1577975</wp:posOffset>
            </wp:positionH>
            <wp:positionV relativeFrom="paragraph">
              <wp:posOffset>-946662</wp:posOffset>
            </wp:positionV>
            <wp:extent cx="8836025" cy="11057255"/>
            <wp:effectExtent l="0" t="0" r="3175" b="0"/>
            <wp:wrapNone/>
            <wp:docPr id="3" name="Рисунок 3" descr="https://catherineasquithgallery.com/uploads/posts/2021-02/1613678571_19-p-fon-dlya-prezentatsii-po-eksperimentirova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2/1613678571_19-p-fon-dlya-prezentatsii-po-eksperimentirovan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025" cy="110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153" w:rsidRPr="002A03C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Цветы лотоса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Вырежьте из цветной бумаги цветы с длинными лепестками. При помощи карандаша закрутите лепестки к центру. А теперь опустите разноцветные лотосы на воду, налитую в таз.</w:t>
      </w:r>
      <w:r w:rsidRPr="007F0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Буквально на ваших глазах лепестки цветов начнут распускаться. Это происходит потому, что бумага намокает, становится постепенно тяжелее и лепестки раскрываются.</w:t>
      </w:r>
    </w:p>
    <w:p w:rsidR="007F0153" w:rsidRDefault="007F0153" w:rsidP="007F0153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F0153" w:rsidRPr="002A03C1" w:rsidRDefault="007F0153" w:rsidP="002A03C1">
      <w:pPr>
        <w:shd w:val="clear" w:color="auto" w:fill="FFFFFF"/>
        <w:spacing w:after="0" w:line="240" w:lineRule="auto"/>
        <w:ind w:right="141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2A03C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Естественная лупа</w:t>
      </w:r>
    </w:p>
    <w:p w:rsidR="007F0153" w:rsidRPr="000248E5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вам понадобилось разглядеть какое-либо маленькое существо, например паука, комара или муху, сделать это очень просто.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Посадите насекомое в трехлитровую банку. Сверху затяните горлышко пищевой пленкой, но не натягивайте ее, а, наоборот, продавите ее так, чтобы образовалась небольшая емкость. Теперь завяжите пленку веревкой или резинкой, а в углубление налейте воды. У вас получится чудесная лупа, сквозь которую прекрасно можно рассмотреть мельчайшие детали.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Тот же эффект получится, если смотреть на предмет сквозь банку с водой, закрепив его на задней стенке банки прозрачным скотчем. Не забудьте выпустить насекомое.</w:t>
      </w:r>
    </w:p>
    <w:p w:rsidR="007F0153" w:rsidRPr="002A03C1" w:rsidRDefault="007F0153" w:rsidP="002A03C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2A03C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Водяной подсвечник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Возьмите недлинную стеариновую свечу и стакан воды. Нижний конец свечи утяжелите нагретым гвоздем (если гвоздь будет холодным, то свеча раскрошится) так, чтобы только фитиль и самый краешек свечи остались над поверхностью.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Стакан с водой, в котором плавает эта свеча, будет подсвечником. Зажгите фитиль, и свеча будет гореть довольно долго. Кажется, что она вот-вот догорит до воды и погаснет. Но этого не произойдет. Свеча догорит почти до самого конца.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кроме того, свеча в таком подсвечнике никогда не будет причиной пожара. Фитиль будет погашен водой.</w:t>
      </w:r>
    </w:p>
    <w:p w:rsidR="007F0153" w:rsidRPr="002A03C1" w:rsidRDefault="007F0153" w:rsidP="002A03C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2A03C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Как добыть воду для питья?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Выкопайте яму в земле глубиной примерно 25 см и диаметром 50 см. Поставьте в центр ямы пустой пластиковый контейнер или широкую миску, вокруг нее положите свежей зеленой травы и листьев. Накройте ямку чистой полиэтиленовой пленкой и засыпьте ее края землей, чтобы из ямы не выходил воздух. В центре пленки положите камешек и слегка придавите пленку над пустой емкостью. Приспособление для сбора воды готово.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Оставьте свою конструкцию до вечера.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осторожно стряхните землю с пленки, чтобы она не попала в контейнер (миску, и посмотрите: в миске находится чистая вода.</w:t>
      </w:r>
      <w:proofErr w:type="gramEnd"/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Откуда же она взялась? Объясните ребенку, что под действием солнечного тепла трава и листья стали разлагаться, выделяя тепло. Теплый воздух всегда поднимается вверх. Он в виде испарения оседает на холодной пленке и конденсируется на ней в виде капелек воды. Эта вода и стекала в вашу емкость; помните, вы ведь слегка продавили пленку и положили туда камень.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Теперь вам осталось придумать интересную историю о путешественниках, которые отправились в далекие страны и забыли взять с собой воду, и начинайте увлекательное путешествие.</w:t>
      </w:r>
    </w:p>
    <w:p w:rsidR="007F0153" w:rsidRPr="002A03C1" w:rsidRDefault="007F0153" w:rsidP="002A03C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2A03C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Чудесные спички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Вам понадобится 5 спичек.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Надломите их посредине, согните под прямым углом и положите на блюдце.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Капните несколько капель воды на сгибы спичек. Наблюдайте. Постепенно спички начнут расправляться и образуют звезду.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Причина этого явления, которое называется капиллярность, в том, что волокна дерева впитывают влагу. Она ползет все дальше по капиллярам. Дерево набухает, а его уцелевшие волокна "толстеют", и они уже не могут сильно сгибаться и начинают расправляться.</w:t>
      </w:r>
    </w:p>
    <w:p w:rsidR="007F0153" w:rsidRPr="002A03C1" w:rsidRDefault="007F0153" w:rsidP="002A03C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2A03C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Умывальников начальник.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Сделать умывальник - это просто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Малыши имеют одну особенность: они испачкаются всегда, когда к тому есть хоть малейшая возможность. И целый день водить ребенка домой умываться довольно хлопотно, к </w:t>
      </w: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тому же дети не всегда хотят уходить с улицы. Решить этот вопрос очень просто. Сделайте вместе с ребенком простой умывальник.</w:t>
      </w:r>
    </w:p>
    <w:p w:rsidR="007F0153" w:rsidRPr="00F80E8A" w:rsidRDefault="002A03C1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2A03C1">
        <w:rPr>
          <w:noProof/>
          <w:sz w:val="18"/>
          <w:lang w:eastAsia="ru-RU"/>
        </w:rPr>
        <w:drawing>
          <wp:anchor distT="0" distB="0" distL="114300" distR="114300" simplePos="0" relativeHeight="251663360" behindDoc="1" locked="0" layoutInCell="1" allowOverlap="1" wp14:anchorId="12C7E023" wp14:editId="18EE63A7">
            <wp:simplePos x="0" y="0"/>
            <wp:positionH relativeFrom="column">
              <wp:posOffset>-1663700</wp:posOffset>
            </wp:positionH>
            <wp:positionV relativeFrom="paragraph">
              <wp:posOffset>-1197925</wp:posOffset>
            </wp:positionV>
            <wp:extent cx="8836025" cy="11057255"/>
            <wp:effectExtent l="0" t="0" r="3175" b="0"/>
            <wp:wrapNone/>
            <wp:docPr id="4" name="Рисунок 4" descr="https://catherineasquithgallery.com/uploads/posts/2021-02/1613678571_19-p-fon-dlya-prezentatsii-po-eksperimentirova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2/1613678571_19-p-fon-dlya-prezentatsii-po-eksperimentirovan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025" cy="110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153"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этого вам нужно взять пластиковую бутылку, на ее боковой поверхности примерно на 5 см от донышка сделать шилом или гвоздем отверстие. Работа закончена, умывальник готов. Заткните сделанное отверстие пальцем, налейте доверху воды и закройте крышку. Слегка отвинчивая ее, вы получите струйку воды, завинчивая - вы "закроете кран" своего умывальника.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Куда делись чернила?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Превращения</w:t>
      </w:r>
      <w:r w:rsidR="00BA04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пузырек с водой капните чернил или туши, чтобы раствор был бледно-голубым. Туда же положите таблетку растолченного активированного угля. Закройте горлышко пальцем и взболтайте смесь.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Она посветлеет на глазах. Дело в том, что уголь впитывает своей поверхностью молекулы красителя и его уже и не видно.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Делаем облако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Налейте в трехлитровую банку горячей воды (примерно 2, 5 см.)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Положите на противень несколько кубиков льда и поставьте его на банку. Воздух внутри банки, поднимаясь вверх, станет охлаждаться. Содержащийся в нем водяной пар будет конденсироваться, образуя облако.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Этот эксперимент моделирует процесс формирования облаков при охлаждении теплого воздуха. А откуда же берется дождь? Оказывается, капли, нагревшись на земле, поднимаются вверх. Там им становится холодно, и они жмутся друг к другу, образуя облака. Встречаясь вместе, они увеличиваются, становятся тяжелыми и падают на землю в виде дождя.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Рукам своим не верю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Приготовьте три миски с водой: одну - с холодной, другую - с комнатной, третью -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горячей. Попросите ребенка опустить одну руку в миску с холодной водой, вторую - с горячей водой. Через несколько минут пусть он погрузит обе руки в воду комнатной температуры. Спросите, горячей или холодной она ему кажется. Почему есть разница в ощущениях рук? Всегда ли можно доверять своим рукам?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Всасывание воды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Поставьте цветок в воду, подкрашенную любой краской. Понаблюдайте, как изменится окраска цветка. Объясните, что стебель имеет проводящие трубочки, по которым вода поднимается к цветку и окрашивает его. Такое явление всасывания воды называется осмосом.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Своды и тоннели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Склейте из тонкой бумаги трубочку, чуть большую по диаметру, чем карандаш. Вставьте в нее карандаш. Затем осторожно засыпьте трубочку с карандашом песком так, чтобы концы трубочки выступили наружу. Вытащите карандаш - и увидите, что трубочка осталась несмятой. Песчинки образуют предохранительные своды. Насекомые, попавшие в песок, выбираются из-под толстого слоя целыми и невредимыми.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Всем поровну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Возьмите обычную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вешалку-плечики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два одинаковых контейнера (это могут быть также большие или средние одноразовые стаканчики и даже алюминиевые банки из-под напитков, правда, у банок надо обрезать верхнюю часть). В верхней части емкости сбоку, напротив друг друга, сделайте два отверстия, вставьте в них любую веревку и прикрепите к вешалке, которую повесьте, например, на спинку стула. Уравновесьте контейнеры. А теперь в такие импровизированные весы насыпьте или ягоды, или конфеты, или печенье, и тогда дети не будут спорить, кому досталось вкусностей больше.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"Паинька и ванька-встанька".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Послушное и непослушное яйцо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Сначала попробуйте поставить целое сырое яйцо на тупой или острый конец. Потом приступайте к эксперименту.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Проткните в концах яйца две дырочки величиной со спичечную головку и выдуйте содержимое. Внутренность тщательно промойте. Дайте скорлупе хорошо просохнуть изнутри в </w:t>
      </w: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течение одного-двух дней. После этого залепите дырочку гипсом, клеем с мелом или с белилами так, чтобы она стала незаметной.</w:t>
      </w:r>
    </w:p>
    <w:p w:rsidR="007F0153" w:rsidRPr="00F80E8A" w:rsidRDefault="00BA04F1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2A03C1">
        <w:rPr>
          <w:noProof/>
          <w:sz w:val="18"/>
          <w:lang w:eastAsia="ru-RU"/>
        </w:rPr>
        <w:drawing>
          <wp:anchor distT="0" distB="0" distL="114300" distR="114300" simplePos="0" relativeHeight="251665408" behindDoc="1" locked="0" layoutInCell="1" allowOverlap="1" wp14:anchorId="63759A71" wp14:editId="31B2CBE6">
            <wp:simplePos x="0" y="0"/>
            <wp:positionH relativeFrom="column">
              <wp:posOffset>-1626112</wp:posOffset>
            </wp:positionH>
            <wp:positionV relativeFrom="paragraph">
              <wp:posOffset>-1183128</wp:posOffset>
            </wp:positionV>
            <wp:extent cx="8836025" cy="11057255"/>
            <wp:effectExtent l="0" t="0" r="3175" b="0"/>
            <wp:wrapNone/>
            <wp:docPr id="5" name="Рисунок 5" descr="https://catherineasquithgallery.com/uploads/posts/2021-02/1613678571_19-p-fon-dlya-prezentatsii-po-eksperimentirova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2/1613678571_19-p-fon-dlya-prezentatsii-po-eksperimentirovan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025" cy="110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153"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Насыпьте в скорлупу чистого и сухого песка примерно на одну четверть. Залепите вторую дырочку тем же способом, как и первую. Послушное яйцо готово. Теперь для того, чтобы поставить его в любое положение, достаточно слегка встряхнуть яйцо, держа его в том положении, которое оно должно будет занять. Песчинки переместятся, и поставленное яйцо будет сохранять равновесие.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сделать "ваньку-встаньку" (неваляшку, нужно вместо песка набросать в яйцо 30-40 штук самых мелких дробинок и кусочки стеарина от свечи.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Потом поставить яйцо на один конец</w:t>
      </w:r>
      <w:r w:rsidRPr="007F0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подогреть. Стеарин растопится, а когда застынет, слепит дробинки между собой и приклеит их к скорлупе. Замаскируйте дырочки в скорлупе.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Неваляшку невозможно будет уложить. Послушное же яйцо будет стоять и на столе, и на краю стакана, и на ручке ножа.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ваш ребенок захочет, пусть разрисует оба яйца или приклеит им смешные рожицы.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Вареное или сырое?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на столе лежат два яйца, одно из которых сырое, а другое вареное, как можно это определить? Конечно, каждая хозяйка сделает это с легкостью, но покажите этот опыт ребенку - ему будет интересно.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Конечно, он вряд ли свяжет это явление с центром тяжести. Объясните ему, что в вареном яйце центр тяжести постоянен, поэтому оно крутится. А у сырого яйца внутренняя жидкая масса является как бы тормозом, поэтому сырое яйцо крутиться не может.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"Стой, руки вверх! "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Возьмите небольшую пластмассовую баночку из-под лекарства, витаминов и т. п. Налейте в нее немного воды, положите любую шипучую таблетку и закройте ее крышкой (</w:t>
      </w:r>
      <w:proofErr w:type="spell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незавинчивающейся</w:t>
      </w:r>
      <w:proofErr w:type="spell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Поставьте ее на стол, перевернув "вверх ногами", и ждите. Газ, выделенный при химической реакции таблетки и воды, вытолкнет бутылочку, раздастся "грохот" и бутылочку подбросит вверх.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"Волшебные зеркала" или 1? 3? 5?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Поставьте два зеркала под углом больше чем 90°. В угол положите одно яблоко.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Вот тут и начинается, но только начинается, настоящее чудо. Яблок стало три. А если постепенно уменьшать угол между зеркалами, то количество яблок начинает увеличиваться.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Другими словами, чем меньше угол сближения зеркал, тем больше отразится предметов.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Спросите у своего ребенка, можно ли из одного яблока сделать 3, 5, 7, не используя режущие предметы. Что он вам ответит? А теперь поставьте вышеописанный опыт.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Как оттереть зеленую от травы коленку?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Возьмите свежие листья любого зеленого растения, положите их обязательно в тонкостенный стакан и залейте небольшим количеством водки.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Поставьте стакан в кастрюлю с горячей водой (на водяную баню, но не прямо на дно, а на какой-нибудь деревянный кружок.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Когда вода в кастрюльке остынет, пинцетом достаньте из стакана листики. Они обесцветятся, а водка станет изумрудно-зеленой, так как из листьев выделился хлорофилл, зеленый краситель растений. Он помогает растениям "питаться" солнечной энергией.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Этот опыт будет полезен в жизни. Например, если ребенок нечаянно запачкал колени или руки травой, то оттереть их можно спиртом или одеколоном.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Куда делся запах?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Возьмите кукурузные палочки, положите их в банку, в которую заранее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капнут одеколон, и закройте ее плотной крышкой. Через 10 минут, открыв крышку, вы запаха не почувствуете: его поглотило пористое вещество кукурузных палочек. Такое поглощение цвета или запаха называют адсорбцией.</w:t>
      </w:r>
    </w:p>
    <w:p w:rsidR="00BA04F1" w:rsidRDefault="00BA04F1" w:rsidP="007F0153">
      <w:pPr>
        <w:shd w:val="clear" w:color="auto" w:fill="FFFFFF"/>
        <w:spacing w:after="0" w:line="240" w:lineRule="auto"/>
        <w:ind w:left="-851" w:right="141" w:firstLine="708"/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</w:pPr>
    </w:p>
    <w:p w:rsidR="007F0153" w:rsidRPr="00BA04F1" w:rsidRDefault="00BA04F1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2A03C1">
        <w:rPr>
          <w:noProof/>
          <w:sz w:val="1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1D8C2B5" wp14:editId="23B29098">
            <wp:simplePos x="0" y="0"/>
            <wp:positionH relativeFrom="column">
              <wp:posOffset>-1687830</wp:posOffset>
            </wp:positionH>
            <wp:positionV relativeFrom="paragraph">
              <wp:posOffset>-900430</wp:posOffset>
            </wp:positionV>
            <wp:extent cx="8836025" cy="11057255"/>
            <wp:effectExtent l="0" t="0" r="3175" b="0"/>
            <wp:wrapNone/>
            <wp:docPr id="6" name="Рисунок 6" descr="https://catherineasquithgallery.com/uploads/posts/2021-02/1613678571_19-p-fon-dlya-prezentatsii-po-eksperimentirova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2/1613678571_19-p-fon-dlya-prezentatsii-po-eksperimentirovan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025" cy="110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153"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Что такое упругость?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Возьмите в одну руку небольшой резиновый мячик, а в другую - такой же по размеру шарик из пластилина. Бросьте их на пол с одинаковой высоты.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вели себя мячик и шарик, какие изменения с ними произошли после падения? Почему пластилин не подпрыгивает, а мячик подпрыгивает, - может быть, потому, что он круглый, или потому, что он красный, или потому, что он резиновый?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Предложите своему ребенку быть мячиком. Прикоснитесь к голове малыша рукой, а он пусть немного присядет, согнув ноги в коленях, а когда уберете руку, пусть ребенок распрямит ноги и подпрыгнет. Пусть малыш попрыгает, как мячик. Затем объясните ребенку, что с мячиком происходит то же, что и с ним: он сгибает колени, а мячик немного вдавливается, когда падает на пол, он выпрямляет коленки и подпрыгивает, а в мячике выпрямляется то, что вдавилось. Мяч упругий.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пластилиновый или деревянный шарик не упругий. Скажите ребенку: "Я буду прикасаться рукой к твоей головке, а ты коленки не сгибай, будь не упругий".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Прикоснитесь к голове ребенка, а он пусть как деревянный шарик не подпрыгивает. Если колени не сгибать, то и подпрыгнуть невозможно. Нельзя же разогнуть коленки, которые не были согнуты. Деревянный шарик, когда падает на пол, не вдавливается, а значит, не распрямляется, поэтому он и не подпрыгивает. Он не упругий.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Понятие об электрических зарядах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Надуйте небольшой воздушный шар. Потрите шар о шерсть или мех, а еще лучше о свои волосы, и вы увидите, как шар начнет прилипать буквально ко всем предметам в комнате: к шкафу, к стенке, а самое главное - к ребенку.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объясняется тем, что все предметы имеют определенный электрический заряд. В результате контакта между двумя различными материалами происходит разделение электрических разрядов.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Танцующая фольга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Нарежьте алюминиевую фольгу (блестящую обертку от шоколада или конфет) очень узкими и длинными полосками. Проведите расческой по своим волосам, а затем поднесите ее вплотную к отрезкам.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Полоски начнут "танцевать". Это притягиваются друг к другу положительные и отрицательные электрические заряды.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Вися на голове, или Можно ли висеть на голове?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Сделайте легкий волчок из картона, насадив его на тонкую палочку.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Нижний конец палочки заострите, а в верхний воткните портновскую булавку (с металлической, а не пластмассовой головкой) поглубже, чтобы была видна только головка.</w:t>
      </w:r>
      <w:proofErr w:type="gramEnd"/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Пустите волчок "танцевать" на столе, а сверху поднесите к нему магнит. Волчок подпрыгнет, и булавочная головка пристанет к магниту, но, интересно, он не остановится, а будет вращаться, "вися на голове".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Секретное письмо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Пусть ребенок на чистом листе белой бумаги сделает рисунок или надпись молоком, лимонным соком или столовым уксусом. Затем нагрейте лист бумаги (лучше над прибором без открытого огня) и вы увидите, как </w:t>
      </w:r>
      <w:proofErr w:type="gram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невидимое</w:t>
      </w:r>
      <w:proofErr w:type="gram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превращается в видимое. Импровизированные чернила вскипят, буквы потемнеют, и секретное письмо можно будет прочитать.</w:t>
      </w:r>
    </w:p>
    <w:p w:rsidR="007F0153" w:rsidRPr="00BA04F1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Потомки Шерлока Холмса, или</w:t>
      </w:r>
      <w:proofErr w:type="gramStart"/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 xml:space="preserve"> П</w:t>
      </w:r>
      <w:proofErr w:type="gramEnd"/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о следам Шерлока Холмса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Смешайте сажу из печки с тальком. Пусть ребенок подышит на какой-нибудь палец и прижмет его к листу белой бумаги. Присыпьте это место приготовленной черной смесью. Потрясите лист бумаги, чтобы смесь хорошо покрыла тот участок, к которому был приложен палец. Остатки порошка ссыпьте обратно в баночку. На листе останется явный отпечаток пальца.</w:t>
      </w:r>
    </w:p>
    <w:p w:rsidR="007F0153" w:rsidRPr="00F80E8A" w:rsidRDefault="00BA04F1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bookmarkStart w:id="0" w:name="_GoBack"/>
      <w:r w:rsidRPr="002A03C1">
        <w:rPr>
          <w:noProof/>
          <w:sz w:val="1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E90263D" wp14:editId="1B17B24D">
            <wp:simplePos x="0" y="0"/>
            <wp:positionH relativeFrom="column">
              <wp:posOffset>-1664970</wp:posOffset>
            </wp:positionH>
            <wp:positionV relativeFrom="paragraph">
              <wp:posOffset>-918210</wp:posOffset>
            </wp:positionV>
            <wp:extent cx="8836025" cy="11057255"/>
            <wp:effectExtent l="0" t="0" r="3175" b="0"/>
            <wp:wrapNone/>
            <wp:docPr id="8" name="Рисунок 8" descr="https://catherineasquithgallery.com/uploads/posts/2021-02/1613678571_19-p-fon-dlya-prezentatsii-po-eksperimentirova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2/1613678571_19-p-fon-dlya-prezentatsii-po-eksperimentirovan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025" cy="110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F0153"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Объясняется это тем, что у нас на коже обязательно есть немного жира из подкожных желез. Все, до чего мы дотрагиваемся, оставляет незаметный след. А сделанная нами смесь хорошо прилипает к жиру. Благодаря черной саже она делает отпечаток видимым.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Вдвоем веселее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Вырезать из плотного картона круг, обведя ободок чайной чашки. На одной стороне в левой половинке круга нарисуйте фигурку мальчика, а на другой стороне - фигурку девочки, которая должна быть расположена по отношению к мальчику вверх ногами. Слева и справа картонки сделайте небольшое отверстие, вставьте резинки петлями.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теперь растяните резинки в разные стороны. Картонный круг будет быстро крутиться, картинки с разных сторон совместятся, и вы увидите две фигурки, стоящие рядом.</w:t>
      </w:r>
    </w:p>
    <w:p w:rsidR="007F0153" w:rsidRPr="00BA04F1" w:rsidRDefault="007F0153" w:rsidP="00BA04F1">
      <w:pPr>
        <w:shd w:val="clear" w:color="auto" w:fill="FFFFFF"/>
        <w:spacing w:after="0" w:line="240" w:lineRule="auto"/>
        <w:ind w:left="-851" w:right="141" w:firstLine="708"/>
        <w:jc w:val="center"/>
        <w:rPr>
          <w:rFonts w:ascii="Arial" w:eastAsia="Times New Roman" w:hAnsi="Arial" w:cs="Arial"/>
          <w:color w:val="FF0000"/>
          <w:sz w:val="28"/>
          <w:lang w:eastAsia="ru-RU"/>
        </w:rPr>
      </w:pPr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 xml:space="preserve">Тайный похититель варенья. А может, это </w:t>
      </w:r>
      <w:proofErr w:type="spellStart"/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Карлсон</w:t>
      </w:r>
      <w:proofErr w:type="spellEnd"/>
      <w:r w:rsidRPr="00BA04F1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?</w:t>
      </w:r>
    </w:p>
    <w:p w:rsidR="007F0153" w:rsidRPr="00F80E8A" w:rsidRDefault="007F0153" w:rsidP="007F0153">
      <w:pPr>
        <w:shd w:val="clear" w:color="auto" w:fill="FFFFFF"/>
        <w:spacing w:after="0" w:line="240" w:lineRule="auto"/>
        <w:ind w:left="-851" w:right="141" w:firstLine="708"/>
        <w:rPr>
          <w:rFonts w:ascii="Arial" w:eastAsia="Times New Roman" w:hAnsi="Arial" w:cs="Arial"/>
          <w:color w:val="000000"/>
          <w:lang w:eastAsia="ru-RU"/>
        </w:rPr>
      </w:pPr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Измельчите карандашный грифель ножом. Пусть ребенок натрет готовым порошком себе палец. Теперь нужно прижать палец к кусочку скотча, а скотч приклеить к белому листу бумаги - на нем будет виден отпечаток узора пальца вашего малыша. Теперь-то мы узнаем, чьи отпечатки остались на банке варенья. Или, может, это прилетал </w:t>
      </w:r>
      <w:proofErr w:type="spellStart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Карлосон</w:t>
      </w:r>
      <w:proofErr w:type="spellEnd"/>
      <w:r w:rsidRPr="00F80E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7F0153" w:rsidRDefault="007F0153" w:rsidP="007F0153">
      <w:r w:rsidRPr="00F80E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7F0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153"/>
    <w:rsid w:val="002A03C1"/>
    <w:rsid w:val="00320A5A"/>
    <w:rsid w:val="004E55C9"/>
    <w:rsid w:val="007F0153"/>
    <w:rsid w:val="00883A54"/>
    <w:rsid w:val="00BA04F1"/>
    <w:rsid w:val="00DD421D"/>
    <w:rsid w:val="00EA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3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8C872-B6E8-48D0-A674-0BA732309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2709</Words>
  <Characters>15445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Платонова Юлия</dc:creator>
  <cp:lastModifiedBy>Платонова Юлия</cp:lastModifiedBy>
  <cp:revision>3</cp:revision>
  <cp:lastPrinted>2025-04-13T08:16:00Z</cp:lastPrinted>
  <dcterms:created xsi:type="dcterms:W3CDTF">2023-10-12T08:18:00Z</dcterms:created>
  <dcterms:modified xsi:type="dcterms:W3CDTF">2025-04-13T10:31:00Z</dcterms:modified>
</cp:coreProperties>
</file>