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41E5">
        <w:rPr>
          <w:rFonts w:ascii="Times New Roman" w:eastAsia="Calibri" w:hAnsi="Times New Roman" w:cs="Times New Roman"/>
        </w:rPr>
        <w:t>МУНИЦИПАЛЬНОЕ ДОШКОЛЬНОЕ ОБРАЗОВАТЕЛЬНОЕ АВТОНОМНОЕ УЧРЕЖДЕНИЕ «ДЕТСКИЙ САД № 12 «ЖУРАВУШКА» КОМБИНИРОВАННОГО ВИДА ГОРОДА ОРСКА</w:t>
      </w:r>
    </w:p>
    <w:p w:rsid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41E5" w:rsidRPr="00D541E5" w:rsidRDefault="00D541E5" w:rsidP="00D541E5">
      <w:pPr>
        <w:pStyle w:val="a5"/>
        <w:spacing w:line="360" w:lineRule="auto"/>
        <w:jc w:val="center"/>
        <w:rPr>
          <w:rFonts w:ascii="Times New Roman" w:hAnsi="Times New Roman" w:cs="Times New Roman"/>
          <w:sz w:val="44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8C6EE39" wp14:editId="22ADB04A">
            <wp:simplePos x="0" y="0"/>
            <wp:positionH relativeFrom="column">
              <wp:posOffset>-584836</wp:posOffset>
            </wp:positionH>
            <wp:positionV relativeFrom="paragraph">
              <wp:posOffset>1257300</wp:posOffset>
            </wp:positionV>
            <wp:extent cx="6696075" cy="3579495"/>
            <wp:effectExtent l="0" t="0" r="9525" b="1905"/>
            <wp:wrapNone/>
            <wp:docPr id="2" name="Рисунок 2" descr="https://sun9-82.userapi.com/impg/aWQTgj8fFWano7yIbUVvJe8XxAtb4C1K_rySuQ/OUY0RRVOX3Y.jpg?size=800x378&amp;quality=96&amp;sign=68e86be9fde6d86091fce005ecaa11ee&amp;type=sh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82.userapi.com/impg/aWQTgj8fFWano7yIbUVvJe8XxAtb4C1K_rySuQ/OUY0RRVOX3Y.jpg?size=800x378&amp;quality=96&amp;sign=68e86be9fde6d86091fce005ecaa11ee&amp;type=sha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357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1E5">
        <w:rPr>
          <w:rFonts w:ascii="Times New Roman" w:hAnsi="Times New Roman" w:cs="Times New Roman"/>
          <w:sz w:val="44"/>
          <w:szCs w:val="28"/>
          <w:lang w:eastAsia="ru-RU"/>
        </w:rPr>
        <w:t>Семинар-практикум для педагогов «Формирование у дошкольников основ безопасности жизнедеятельности»</w:t>
      </w:r>
    </w:p>
    <w:p w:rsid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41E5" w:rsidRDefault="00D541E5" w:rsidP="00D541E5">
      <w:pPr>
        <w:pStyle w:val="a5"/>
        <w:spacing w:line="360" w:lineRule="auto"/>
        <w:jc w:val="right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541E5" w:rsidRPr="00D541E5" w:rsidRDefault="00D541E5" w:rsidP="00D541E5">
      <w:pPr>
        <w:pStyle w:val="a5"/>
        <w:spacing w:line="360" w:lineRule="auto"/>
        <w:jc w:val="right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D541E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Подготовил: воспитатель</w:t>
      </w:r>
    </w:p>
    <w:p w:rsidR="00D541E5" w:rsidRPr="00D541E5" w:rsidRDefault="00D541E5" w:rsidP="00D541E5">
      <w:pPr>
        <w:pStyle w:val="a5"/>
        <w:spacing w:line="360" w:lineRule="auto"/>
        <w:jc w:val="right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41E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val="en-US" w:eastAsia="ru-RU"/>
        </w:rPr>
        <w:t>I</w:t>
      </w:r>
      <w:r w:rsidRPr="00D541E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квалификационной категории</w:t>
      </w:r>
    </w:p>
    <w:p w:rsidR="00D541E5" w:rsidRPr="00D541E5" w:rsidRDefault="00D541E5" w:rsidP="00D541E5">
      <w:pPr>
        <w:pStyle w:val="a5"/>
        <w:spacing w:line="360" w:lineRule="auto"/>
        <w:jc w:val="right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Ребрикова В.Г.</w:t>
      </w:r>
    </w:p>
    <w:bookmarkEnd w:id="0"/>
    <w:p w:rsid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41E5" w:rsidRDefault="00D541E5" w:rsidP="00D541E5">
      <w:pPr>
        <w:pStyle w:val="a5"/>
        <w:spacing w:line="360" w:lineRule="auto"/>
        <w:jc w:val="center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г. Орск, 2023г.</w:t>
      </w:r>
    </w:p>
    <w:p w:rsid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Повышение профессиональной компетентности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 по организации безопасности жизнедеятельности воспитанников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используя разнообразные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формы </w:t>
      </w:r>
      <w:r w:rsidRPr="00D541E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 </w:t>
      </w:r>
      <w:hyperlink r:id="rId7" w:tooltip="Методические материалы для педагогов и воспитателей" w:history="1">
        <w:r w:rsidRPr="00D541E5">
          <w:rPr>
            <w:rFonts w:ascii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методы работы</w:t>
        </w:r>
      </w:hyperlink>
      <w:r w:rsidRPr="00D541E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-Познакомить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 инновационными технологиями и методами, применяемыми в организации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жизнедеятельности воспитанников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Активизировать знаний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 по проблеме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План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семинара-практикума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Введение и презентация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541E5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Формирование основ безопасности жизнедеятельности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Рассказ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="0085198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 методах и приемах </w:t>
      </w:r>
      <w:hyperlink r:id="rId8" w:tooltip="Работа. Педсоветы, семинары, тренинги для педагогов" w:history="1">
        <w:r w:rsidRPr="00D541E5">
          <w:rPr>
            <w:rFonts w:ascii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работы в разных возрастных группах</w:t>
        </w:r>
      </w:hyperlink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Деловая игра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 часть. Введение и презентация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541E5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Формирование основ безопасности жизнедеятельности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Очень часто мы страдаем из-за своей собственной неосторожности, беспечности. Мы забываем принять необходимые меры, чтобы оградить себя и свою семью от чрезвычайных ситуаций. Наименее защищёнными и подготовленными к действию в подобных ситуациях оказались наши дети. И как ни печально, именно дети страдают на пожарах, на дорогах, на воде, в лесу, так как не знают, как вести себя в сложившихся экстремальных ситуациях.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данным статистики МЧС России ежегодно большое количество детей становятся жертвами ЧС, вследствие, своего незнания и легкомыслия. Это не может не вызвать тревогу.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Дошкольный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возраст</w:t>
      </w:r>
      <w:proofErr w:type="gram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 один из самых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основных периодов в </w:t>
      </w:r>
      <w:proofErr w:type="gramStart"/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котором</w:t>
      </w:r>
      <w:proofErr w:type="gramEnd"/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формируется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человеческая личность, и закладываются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основы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здоровья и поведения.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Недостаточное воспитательное воздействие, как самих родителей, так и воспитателей нередко является причиной детского травматизма и смертности среди детей.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основной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образовательной программе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рождении</w:t>
      </w:r>
      <w:proofErr w:type="gramEnd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до школы»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 образовательная область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541E5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Безопасность жизнедеятельности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41E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содержит 6 направлений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Ребёнок и другие люди.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Основная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мысль этого направления - ребёнок должен помнить, что именно может быть опасно в общении с другими людьми.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Ребёнок и природа. Задача работы по этому направлению рассказать детям о взаимосвязи и взаимозависимости всех проблемных объектов, чтобы дети поняли - земля - наш общий дом, а человек - часть природы.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Ребёнок дома. В этом направлении рассматриваются </w:t>
      </w:r>
      <w:proofErr w:type="gram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вопросы</w:t>
      </w:r>
      <w:proofErr w:type="gram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связанные с предметами домашнего быта, являющимися источниками потенциальной опасности для детей.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Здоровье ребёнка. Уже с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возраста это направление программы предлагает воспитывать у детей ценности здорового образа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сознательную заботу о собственном здоровье и здоровье окружающих, дети знакомятся с правилами оказания элементарной первой помощи.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Эмоциональное благополучие ребёнка.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Основная задача работы педагогов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 этому направлению - научить детей способам выхода из конфликтных ситуаций, не доводя до их силового решения, профилактике конфликтных ситуаций.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Ребёнок на улице. Дети знакомятся с правилами поведения на улицах, правилами дорожного движения.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это не просто сумма усвоенных знаний, а умение правильно себя вести в различных ситуациях. Кроме того, дети могут оказаться в непредсказуемой ситуации на улице, дома, поэтому главная задача взрослых – стимулирование развития у них самостоятельности и ответственности.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 в работе с детьми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-формировать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знания детей о здоровом образе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способствовать осознанию понятия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«здоровый образ </w:t>
      </w:r>
      <w:r w:rsidRPr="00D541E5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-формировать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у детей сознательное и ответственное отношение к личной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и безопасности окружающих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-расширять и систематизировать знания детей о правильном поведении при контактах с незнакомыми людьми;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-закрепить у детей знания о правилах поведения на улице, дороге, транспорте;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-развивать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основы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экологической культуры ребенка и становление у него ценного и бережного отношения к природе;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-способствовать эмоциональному и благополучному развитию ребё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нка-дошкольника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Образовательная деятельность в рамках данной области не просто может, но и должна быть интегрированной и соединять разные направления.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 основ безопасного поведения дошкольников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необходимо правильно организовать </w:t>
      </w:r>
      <w:proofErr w:type="spell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образовательный процесс, включающий все виды деятельности (игровую, продуктивную, познавательную, речевую, физкультурно-оздоровительную, музыкально - ритмическую).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же рассказать детям о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мы сегодня узнаем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 помощь к проектной деятельности.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 часть. 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Игры по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для дошкольников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рекомендуется </w:t>
      </w:r>
      <w:proofErr w:type="gram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проводить</w:t>
      </w:r>
      <w:proofErr w:type="gram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начиная со средней группы.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Занятия, воспитывающие в детях навыки обращения с огнем, поведения в критических ситуациях, проводятся в комплексе и дополняются соответствующей предметно-игровой средой.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тематические беседы включаются дидактические игры по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для дошкольников</w:t>
      </w:r>
      <w:proofErr w:type="gram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«Правильно ли это?»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электрический предмет»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«Опасные предметы»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«Горит – не горит»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Хорошо-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плохо</w:t>
      </w:r>
      <w:proofErr w:type="gramEnd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«Выбери нужное»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чем играть нельзя»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избежать опасности?»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причины пожара»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другие.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Подвижные игры по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для дошкольников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проводятся в большинстве своем в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форме эстафет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процессе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у детей отношения к сохранению своего здоровья и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обучения соблюдению элементарных правил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можно предложить в группах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-Сделать для ребят Презентацию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«Азбука </w:t>
      </w:r>
      <w:r w:rsidRPr="00D541E5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-Плакаты совместно с детьми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пожарной </w:t>
      </w:r>
      <w:r w:rsidRPr="00D541E5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«Детям об огне»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Познакомить с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«Правилами поведения при пожаре»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«Правилами поведения в лесу»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«Правилами дорожного движения»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«Правилами поведения на воде; у воды»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«Незнакомец – это не друг»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др.</w:t>
      </w:r>
      <w:proofErr w:type="gram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Подобрать Наглядно-методический материал (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«Уроки </w:t>
      </w:r>
      <w:r w:rsidRPr="00D541E5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Оформить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картотеку дидактических, сюжетных и подвижных игр;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Художественную литературу (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«Кошкин дом»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«Рассказ о неизвестном герое»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С. Маршака;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«Пожарные собаки»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Л. Толстого;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«Дым»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 в море»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Б. Житкова;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«Спор воды с огнем»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К. Д. Ушинского;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«Огниво»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«Снеговик»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«Стойкий оловянный солдатик»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«Лен»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Г. Х. Андерсена;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Огневушка</w:t>
      </w:r>
      <w:proofErr w:type="spellEnd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Поскакушка</w:t>
      </w:r>
      <w:proofErr w:type="spellEnd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П. П. Бажова;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«Аленький цветочек»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С. Т. Аксакова;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Маугли</w:t>
      </w:r>
      <w:proofErr w:type="spellEnd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Д. Р. Киплинг;</w:t>
      </w:r>
      <w:proofErr w:type="gram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«Дракончик аленький»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В. А. </w:t>
      </w:r>
      <w:proofErr w:type="spell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Шипуновой</w:t>
      </w:r>
      <w:proofErr w:type="spell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 русские народные сказки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«Жар-птица и Василиса царевна»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«Сивка-Бурка»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«Снегурочка»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 марийская народная сказка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«Огонь и человек»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итальянская народная сказка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«Огонь, Вода и Честь»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др.</w:t>
      </w:r>
      <w:proofErr w:type="gram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«Новые правила поведения для воспитанных детей»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 пословицы и поговорки об огне;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«Вредные советы»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Г. </w:t>
      </w:r>
      <w:proofErr w:type="spell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Остера</w:t>
      </w:r>
      <w:proofErr w:type="spell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пожарной </w:t>
      </w:r>
      <w:r w:rsidRPr="00D541E5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безопасности для детей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Т. А. </w:t>
      </w:r>
      <w:proofErr w:type="spell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Шорыгиной</w:t>
      </w:r>
      <w:proofErr w:type="spell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«Огонь – друг, огонь – враг»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И. А. Лыковой и В. А. </w:t>
      </w:r>
      <w:proofErr w:type="spell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Шипуновой</w:t>
      </w:r>
      <w:proofErr w:type="spell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; стихи Л. </w:t>
      </w:r>
      <w:proofErr w:type="spell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Зильберг</w:t>
      </w:r>
      <w:proofErr w:type="spell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- Обязательно Художественное творчество (рисование, лепку, </w:t>
      </w:r>
      <w:r w:rsidRPr="00D541E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аппликацию на тему огня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«Перо Жар-птицы»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«Змей Горыныч»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«Вечерний свет в окошках,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«Красивые светильники»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т. д.).</w:t>
      </w:r>
      <w:proofErr w:type="gramEnd"/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Для повышения компетентности родителей в вопросах обеспечения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жизнедеятельности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детей можно провести родительские собрания по данной теме, консультации, беседы,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оформить наглядную информацию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 родительский стенд.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 часть. Деловая игра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(воспитатели делятся на две команды)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1-е задание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(разминка)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1-я команда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При поступлении на работу воспитатель должен пройти предварительный медицинский осмотр и обязательно ….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(инструктаж)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О каждом несчастном случае в учреждении воспитатель после оказания первой доврачебной помощи пострадавшему должен сообщить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директору</w:t>
      </w:r>
      <w:proofErr w:type="gramStart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,в</w:t>
      </w:r>
      <w:proofErr w:type="gramEnd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рачу</w:t>
      </w:r>
      <w:proofErr w:type="spellEnd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родителям ребенка и другим лицам)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На этом размещают огнетушители, багры, топоры, ведра. Рядом устанавливается ящик с песком и лопатами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(пожарные щиты)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Место первоначального возникновения пожара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(очаг пожара)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2-я команда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Кто несет персональную ответственность за здоровье и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детей во время нахождения в ДОУ при проведении всех режимных моментов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Наиболее распространенное огнетушащее вещество для борьбы с загораниями и пожарами, что обусловлено ее доступностью, низкой стоимостью, высокой теплоемкостью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(вода)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Устройство, при котором принцип огнетушащего действия хладонов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основан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 снижении объемного содержания кислорода в газовой среде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(огнетушитель)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Неконтролируемое горение, причиняющее материальный ущерб, вред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жизни и здоровью граждан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интересам общества и государства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(пожар)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2 Задание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(Тест)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Ознакомление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 правилами дорожного движения.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Вопросы Варианты ответа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должен входить в автобус взрослый с ребенком?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Входить одновременно с ребенком.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Ребенок входит первым, взрослый за ним.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Взрослый входит первым, ребенок за ним.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должен взрослый с ребенком выходить из автобуса?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Входить одновременно с ребенком.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Ребенок идет первым, взрослый за ним.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Взрослый выходит первый, ребенок за ним.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какого возраста рекомендуется знакомить детей с назначением желтого цвета светофора?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с 3-х лет.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с 4-х лет.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с 5-ти лет.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в зависимости от уровня развития и знаний детей.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Какой возрастной группы соответствует знание детьми таких правил пешехода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идти можно только по тротуару, придерживаясь правой стороны, переходить улицу по пешеходному переходу на зеленый сигнал светофора, держась за руку взрослого.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1.2 младшая группа.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средняя.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старшая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 движении по краю проезжей части пешеходы должны идти?</w:t>
      </w:r>
      <w:proofErr w:type="gram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Навстречу движению ТС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По направлению движения ТС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По проезжей части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 задание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(Схемы-рисунки)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Работа в группах</w:t>
      </w:r>
      <w:proofErr w:type="gram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исуем схем-знаки)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1 команд</w:t>
      </w:r>
      <w:proofErr w:type="gram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Составить памятку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себя вести с незнакомцем?»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 команд</w:t>
      </w:r>
      <w:proofErr w:type="gram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Составить памятку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пожарной </w:t>
      </w:r>
      <w:r w:rsidRPr="00D541E5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команда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вести себя с незнакомцами»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(памятка)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ходи с незнакомцем (тетей, дядей и т. д., что бы он тебе не говорил.</w:t>
      </w:r>
      <w:proofErr w:type="gramEnd"/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садись к незнакомым людям в машину, ни под каким предлогом.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заходи в подъезд дома или лифт с незнакомцем, даже если на вид он совершенно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безопасен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Ничего не бери у незнакомца, чтобы он тебе ни предлагал.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Ты не обязан отвечать на вопросы незнакомых людей, и чем бы то ни было помогать им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(даже если тебя попросили проводить до квартиры, которую не могут найти)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бойся отказывать! Научите ребенка вежливо отказывать старшим. Есть скромные, деликатные, воспитанные дети, которые не в состоянии отказать незнакомцу в просьбе, хотя внутренне испытывают протест.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Не бойся кричать! Необходимо объяснить ребенку, что если к нему пристанет незнакомец, ему следует громко и пронзительно кричать, звать на помощь прохожих, царапать, щипать </w:t>
      </w:r>
      <w:proofErr w:type="gram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самые</w:t>
      </w:r>
      <w:proofErr w:type="gram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ранимые мест.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команда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один дома»</w:t>
      </w:r>
      <w:proofErr w:type="gram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амятка)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играй со спичками и зажигалками. Это может стать причиной пожара.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Уходя из дома или комнаты, не забывай выключить электроприборы.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суши белье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волосы)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над плитой.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Ни в коем случае не зажигай фейерверки, свечи, бенгальские огни дома. Это можно делать только </w:t>
      </w:r>
      <w:proofErr w:type="gram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взрослыми на улице.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деревне или на даче без взрослых не подходи к печке, не открывай печную дверку. От выпавшего уголька может загореться дом.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 задание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«Обыграй сюжет»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- обыграть с помощью атрибутов сюжет по теме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здоровья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1-я команда Роли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воспитатель, ребёнок с травмой, родитель дома, ведущий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Сюжет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У ребёнка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А) ссадина на руке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Б) вывих ноги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2-я команда Роли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воспитатель, ребёнок с травмой, родитель дома, ведущий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А) тепловой удар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Б) укус осы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 задание.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«Ах, эти сказки»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 каких сказках говорится о том, что опасно оставлять ребенка без присмотра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«Гуси – лебеди»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«Кошкин дом»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«Сестрица Аленушка и братец Иванушка»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т. д.)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-В каких сказках показано, что случается, если маленький герой сбежит в неизвестном место (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«Буратино»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 задание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лишнее»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(Запасная игра)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(каждый участник выбирает лишний ответ на вопрос)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Системы противопожарной защиты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(система оповещения, противопожарный водопровод, пожарная собака)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 легковоспламеняющимся и горючим жидкостям относятся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(вода, ацетон, лак)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Эти горючее веще</w:t>
      </w:r>
      <w:proofErr w:type="gram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ств пл</w:t>
      </w:r>
      <w:proofErr w:type="gram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авятся, растекаясь, что увеличивает очаг горения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(резина, металлы, бумага)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Первичные средства пожаротушения – это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(верёвка, огнетушители, песок)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Технические средства защиты при пожаре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(план эвакуации, опасная ситуация, противопожарные щиты)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 работе в ДОУ на воспитателя действуют следующие опасные и вредные факторы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(эмоциональное напряжение, пожарная опасность, обморожение)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proofErr w:type="gram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Передай жезл»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Играющие</w:t>
      </w:r>
      <w:proofErr w:type="gram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выстраиваются в круг. Жезл регулировщика передаётся игроку слева. </w:t>
      </w:r>
      <w:r w:rsidRPr="00D541E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Обязательное условие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принимать жезл правой рукой, переложить в </w:t>
      </w:r>
      <w:proofErr w:type="gramStart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левую</w:t>
      </w:r>
      <w:proofErr w:type="gramEnd"/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передать другому участнику. Передача идёт под музыку. Как только музыка прерывается, тот, у кого оказывается жезл, поднимает его вверх и называет любое правило дорожного движения </w:t>
      </w:r>
      <w:r w:rsidRPr="00D541E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дорожный знак)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А сейчас, я хочу предложить Вам разобрать вопросы, возникшие из практических ситуаций, которые происходят на улицах и дорогах.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Завершить наш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семинар-практикум мне хочется словами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Философы говорят, что "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жизнь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измеряется не количеством прожитых дней, месяцев, лет, а яркими, запоминающимися событиями, впечатлениями от них" уверена, что эмоциональная память сохранит атмосферу нашего </w:t>
      </w: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семинара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Спасибо вам! Берегите себя и своих близких.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формула есть</w:t>
      </w:r>
      <w:proofErr w:type="gramStart"/>
      <w:r w:rsidRPr="00D541E5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Надо видеть, предвидеть, учесть.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возможности бед избежать,</w:t>
      </w:r>
    </w:p>
    <w:p w:rsidR="00D541E5" w:rsidRPr="00D541E5" w:rsidRDefault="00D541E5" w:rsidP="00D541E5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541E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где надо – на помощь позвать.</w:t>
      </w:r>
    </w:p>
    <w:p w:rsidR="00070C0E" w:rsidRDefault="00070C0E" w:rsidP="00D541E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62A1" w:rsidRDefault="001B62A1" w:rsidP="00D541E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62A1" w:rsidRPr="00D541E5" w:rsidRDefault="001B62A1" w:rsidP="00D541E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B62A1" w:rsidRPr="00D54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142B6"/>
    <w:multiLevelType w:val="multilevel"/>
    <w:tmpl w:val="E38C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05"/>
    <w:rsid w:val="00070C0E"/>
    <w:rsid w:val="001B62A1"/>
    <w:rsid w:val="00234AAB"/>
    <w:rsid w:val="00613905"/>
    <w:rsid w:val="00851987"/>
    <w:rsid w:val="00992C0B"/>
    <w:rsid w:val="00D5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1E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541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1E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54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edsovet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metodicheskie-razrabot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2024-02-28T14:47:00Z</dcterms:created>
  <dcterms:modified xsi:type="dcterms:W3CDTF">2024-04-24T11:24:00Z</dcterms:modified>
</cp:coreProperties>
</file>