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Конспект открытого 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занятия</w:t>
      </w:r>
      <w:r w:rsidR="002008A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в старшей группе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на тему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Мини-музей</w:t>
      </w:r>
      <w:r w:rsidRPr="00B2207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часов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008AC" w:rsidRPr="00B22075" w:rsidRDefault="002008AC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Воспитатель:Аканова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Алия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Урунбаевна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Предмет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(направленность)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нтеграция образовательных областей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«Коммуникация»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«Художественное творчество»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Возраст детей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старший дошкольный возраст 5-6 лет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Место проведения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мини –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музей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Часы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старшей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группы.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НОД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целостной картины мира, расширение кругозора.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Развивающая задача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представление о времени у дошкольников.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представления детей о геометрических фигурах.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восприятие, внимание, умение анализировать и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сравнивать предметы по самостоятельно 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выделенным</w:t>
      </w:r>
      <w:proofErr w:type="gramEnd"/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свойствам, обобщать.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Обучающая задача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интереса к мини –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музею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 учить действовать по словесной инструкции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педагога.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Приучать использовать в речи слова, характеризующие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пространственные отношения.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Воспитательная задача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творческую индивидуальность.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Повышать познавательную активность детей за счет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привлекательности процесса обучения, его эмоциональной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мотивированности</w:t>
      </w:r>
      <w:proofErr w:type="spell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сюжетности</w:t>
      </w:r>
      <w:proofErr w:type="spell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мобильности.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Предварительная работа.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Оборудование.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Часы разной формы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геометрические фигуры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раздаточный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,к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арандаши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музыкальное сопровождение.</w:t>
      </w:r>
    </w:p>
    <w:p w:rsidR="00B22075" w:rsidRPr="00B22075" w:rsidRDefault="00B22075" w:rsidP="00B22075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B22075">
        <w:rPr>
          <w:rFonts w:ascii="Arial" w:eastAsia="Times New Roman" w:hAnsi="Arial" w:cs="Arial"/>
          <w:color w:val="83A629"/>
          <w:sz w:val="42"/>
          <w:szCs w:val="42"/>
          <w:lang w:eastAsia="ru-RU"/>
        </w:rPr>
        <w:lastRenderedPageBreak/>
        <w:t>Ход непосредственно образовательной деятельности.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произвольно играют в центрах активности. Звучит музыка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часов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вы слышите, что – то звучит?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Да. Это музыка, мелодия, песенка.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Откуда она доносится? Давайте, подойдём и послушаем поближе. Мне показалось, что мелодия звучит из музыкального центра.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подходят ближе и прислушиваются.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Нет, не отсюда.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А на что была похожа мелодия?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(пение петуха)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может издавать в нашей группе такой звук?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(часы)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где они у нас находятся?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 </w:t>
      </w:r>
      <w:r w:rsidRPr="00B2207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музее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Значит, и мелодия звучала, наверное, оттуда. Почему? Вам интересно узнать! Давайте, пройдем туда и во всем разберемся.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Идём в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музей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Вот мы и в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музее времени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Хочется скорее узнать, откуда и зачем звучала музыка? Но для начала, скажите, в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музее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существуют правила поведения?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Какие?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высказывают своё мнение. Рассказывают правила поведения в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музее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Молодцы, вы всё правильно сказали. А в нашем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музее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разрешается брать экспонаты в руки, но делать это надо аккуратно, чтобы не повредить их. Ой, ребята, а вы что-нибудь слышите?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Музыка больше не звучит. А как же мы узнаем с вами, какие часы издавали мелодию и, что здесь произошло?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Надо послушать часы.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Для этого, я предлагаю каждому из вас взять понравившиеся часы, которые, на ваш взгляд, могут издавать эту мелодию, и с ними пройти за стол. Мы рассмотрим их, послушаем и, 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попробуем определить которые часы звучали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Выбирайте.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за стол.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Ребята, посмотрите на часы. Скажите, какие они по форме, цвету, </w:t>
      </w:r>
      <w:proofErr w:type="spell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материалу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стройству</w:t>
      </w:r>
      <w:proofErr w:type="spell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разные или одинаковые?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(разные)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 какие геометрические фигуры похожи их формы, назовите?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(круг, квадрат, прямоугольник)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-Какие цвета встречаются в их окраске, перечислите?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(желтый, зеленый, голубой, серый и т. д.)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Замечательно!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-Потрогайте свои часы и назовите, из какого материала они изготовлены? Давайте по порядку, начнем с Алеши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ерево, пластмасса, металл, глина, фаянс)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мои часы изготовлены из пластмассы. Значит они пластмассовые. А ваши? Давайте в обратном порядке назовем теперь, начинай Таня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</w:t>
      </w:r>
      <w:proofErr w:type="gramEnd"/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аянсовые, глиняные, металлические, пластмассовые, деревянные)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Молодцы!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-Подумайте, на чем ваши часы обычно находятся или расположены. Значит, они еще какие?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(настенные, настольные, ручные)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бывают?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(напольные, карманные)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 механизму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(устройству)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вижу тоже, что наши часы неодинаковы. Отсюда названия у них разные. Давайте назовем свои </w:t>
      </w:r>
      <w:proofErr w:type="spell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часы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</w:t>
      </w:r>
      <w:proofErr w:type="spellEnd"/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так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мои электронные, они ходят с помощью батарейки. Саша, а твои какие? 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часы ты взял (а, Оля? и т. д.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(обращается ко всем детям)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вы думаете, а звучат они одинаково?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(предположения детей)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послушаем и убедимся в этом, а еще узнаем какие же часы звучали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оспитатель включает режимы оповещения – дети слушают. 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последними часами воспитатель задает вопрос).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Одинаково звучат часы?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Ну, и последние послушаем часы - мои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слушают и определяют, что звучали они)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а для чего мелодия в часах? (чтобы напоминать людям о том, сколько времени; что надо выпить лекарство или позвонить другу; разбудить на работу, в детский сад, школу и т. д.). Совершенно верно! А зачем же прозвучали эти часы!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Тихо! Прислушайтесь. Мне 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кажется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полки раздается звучание… Не слышите?. Вы подождите, а я проверю.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берет свои часы, направляется к полке, включая их и затем, подойдя, соседний будильник на полке. Создается </w:t>
      </w:r>
      <w:proofErr w:type="spell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хаос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дивляется</w:t>
      </w:r>
      <w:proofErr w:type="spell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такое? обращаясь к детям. Что случилось, обращаясь к часам. Не шумите! Выключает их. Имитирует разговор, поднося попеременно к уху.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Лучше тихо говорите!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(прикладывает к уху одни часы и удивленно произносит)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Тик-так!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(прикладывает к уху другие часы и с большим удивлением произносит)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Так-тик</w:t>
      </w:r>
      <w:proofErr w:type="spellEnd"/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(продолжает слушать сбивчивую шумную речь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часов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быстро повторяя и останавливая) Тик-так! </w:t>
      </w:r>
      <w:proofErr w:type="spellStart"/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Так-тик</w:t>
      </w:r>
      <w:proofErr w:type="spellEnd"/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Тик-так! </w:t>
      </w:r>
      <w:proofErr w:type="spellStart"/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Так-тик</w:t>
      </w:r>
      <w:proofErr w:type="spellEnd"/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СТОП!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такое? Не спешите! И 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потише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говорите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(слушает старые часы – будильник и электронные часы)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понятно мне друзья!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Ссорится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часовая здесь семья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Мы проблему осветим.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Спор ненужный прекратим.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ставит на полку часы и возвращается к детям за стол.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Заспорили наши часы, ребята. Не могут решить, кто из них вперед появился на свет. Каждый считает себя первым. А такое бывает?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Вот и спорят они, не уступая друг другу, от незнания истории возникновения своей. Поможем часам прекратить их ссору? А то за этим нежелательным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занятием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забудут они о времени – не правильно будут показывать его или вовсе остановятся. Будут люди опаздывать, забывать, путаться. И начнется тогда беспорядок. Не допустим этого?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 для начала я вам предлагаю успокоить часы и самим отдохнуть. Давайте встанем в круг и проведем </w:t>
      </w:r>
      <w:proofErr w:type="spell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физминутку</w:t>
      </w:r>
      <w:proofErr w:type="spell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которая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называется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«Идут часы»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Идут часы тик – так, тик-так, тик-так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движения детей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марш на месте)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Бегут часы тик – так, тик-так, тик-так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движения детей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бег на месте)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Ходят стрелочки по кругу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вижения детей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ходьба по кругу)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хотят догнать друг – друга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вучит веселая музыка, дети бегут по кругу, не догоняя по правилам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часов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музыка останавливается и дети начинают </w:t>
      </w:r>
      <w:proofErr w:type="spell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физминутку</w:t>
      </w:r>
      <w:proofErr w:type="spell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снова с последующим движением под музыку в обратную сторону).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Давайте пройдем за стол и продолжим.</w:t>
      </w:r>
    </w:p>
    <w:p w:rsid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Как же появились на свет все эти часы? Какие первыми, а какие вторыми и третьими? Может, знает кто эту историю?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Отвечают дети</w:t>
      </w:r>
    </w:p>
    <w:p w:rsidR="00C84CD2" w:rsidRDefault="00C84CD2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Краткий рассказ о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песочных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,н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аручные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часы</w:t>
      </w:r>
    </w:p>
    <w:p w:rsidR="00C84CD2" w:rsidRDefault="00C84CD2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84CD2" w:rsidRDefault="00C84CD2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а вы знаете, кто изготавливает часы?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B2207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часовые мастера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повторим. А кто их чинит, когда они ломаются?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B2207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часовщик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Повторим еще раз. Сегодня я и наши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музейные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друзья – часы предлагаем вам стать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часовыми мастерами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Хотите? Давайте перейдем за наши мастеровые столы.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переходят за столы, занимая рабочие места.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Изготавливают мастера часы, на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часовом заводе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Вкладывая в них свою душу, индивидуальность. По замыслу собственному значит. Вот и вы сегодня будете мастерить часы на свой вкус.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1. А для </w:t>
      </w:r>
      <w:proofErr w:type="spell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начала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ам</w:t>
      </w:r>
      <w:proofErr w:type="spellEnd"/>
      <w:r w:rsidRPr="00B22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нужно представить какими же будут ваши часы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озорными, добрыми, игривыми, строгими, серьезными, деловыми и т. д. Пофантазируйте и выберете форму, цвет ваших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часов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Затем вам нужно оживить свои часы. Выбрать глазки, </w:t>
      </w:r>
      <w:proofErr w:type="spellStart"/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носик-стрелки</w:t>
      </w:r>
      <w:proofErr w:type="spellEnd"/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ручки, ножки, и звоночек-голосочек и расположить их на форме.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После того, как вы оживите свои часы, что нужно сделать?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(приклеить все детали)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Совершенно верно! Не забывая, при этом, о правилах работы с клеем. Назовите их (работаем на подкладной доске, пользуемся салфеткой, убирая лишний клей с рук и работы).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наши действия мы проговорили, превращаемся в мастеров и приступаем к работе.</w:t>
      </w:r>
    </w:p>
    <w:p w:rsidR="00B22075" w:rsidRPr="00B22075" w:rsidRDefault="00B22075" w:rsidP="00B22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музыка. Дети выбирают материал и начинают работать по замыслу. Воспитатель направляет, помогает в работе.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Какие разные получаются у нас часы. Озорные у Маши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(наверное, водяные)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Забавные у Паши, Механические, наверное, у Вики – строгие, солидные.</w:t>
      </w:r>
      <w:proofErr w:type="gramEnd"/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По-своему все часы хороши! Молодцы! Замечательные вы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часовые мастера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Давайте, установим часы на подставку и пополним полки нашего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музея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своими неповторимыми работами. Красота, ребята, видна издалека, давайте отойдем и полюбуемся ею. Вам нравится? </w:t>
      </w:r>
      <w:r w:rsidRPr="00B2207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думаю, что и посетителям нашего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музея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будет очень интересно увидеть такие часы. А еще и услышать интересные и забавные истории, которые вы можете придумать со своими мамами и папами.</w:t>
      </w:r>
    </w:p>
    <w:p w:rsidR="00B22075" w:rsidRPr="00B22075" w:rsidRDefault="00B22075" w:rsidP="00B22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Большое вам спасибо и до новых познавательных и творческих встреч в нашем </w:t>
      </w:r>
      <w:r w:rsidRPr="00B2207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музее</w:t>
      </w:r>
      <w:r w:rsidRPr="00B22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075" w:rsidRPr="00B22075" w:rsidRDefault="00B22075" w:rsidP="00B22075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E4AC6" w:rsidRPr="00B22075" w:rsidRDefault="00CE4AC6">
      <w:pPr>
        <w:rPr>
          <w:rFonts w:ascii="Times New Roman" w:hAnsi="Times New Roman" w:cs="Times New Roman"/>
          <w:sz w:val="28"/>
          <w:szCs w:val="28"/>
        </w:rPr>
      </w:pPr>
    </w:p>
    <w:sectPr w:rsidR="00CE4AC6" w:rsidRPr="00B22075" w:rsidSect="00CE4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2075"/>
    <w:rsid w:val="002008AC"/>
    <w:rsid w:val="003A0FA4"/>
    <w:rsid w:val="00B22075"/>
    <w:rsid w:val="00C84CD2"/>
    <w:rsid w:val="00CD0A2B"/>
    <w:rsid w:val="00CE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C6"/>
  </w:style>
  <w:style w:type="paragraph" w:styleId="2">
    <w:name w:val="heading 2"/>
    <w:basedOn w:val="a"/>
    <w:link w:val="20"/>
    <w:uiPriority w:val="9"/>
    <w:qFormat/>
    <w:rsid w:val="00B22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2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075"/>
    <w:rPr>
      <w:b/>
      <w:bCs/>
    </w:rPr>
  </w:style>
  <w:style w:type="character" w:customStyle="1" w:styleId="olink">
    <w:name w:val="olink"/>
    <w:basedOn w:val="a0"/>
    <w:rsid w:val="00B22075"/>
  </w:style>
  <w:style w:type="character" w:styleId="a5">
    <w:name w:val="Hyperlink"/>
    <w:basedOn w:val="a0"/>
    <w:uiPriority w:val="99"/>
    <w:semiHidden/>
    <w:unhideWhenUsed/>
    <w:rsid w:val="00B220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386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2</cp:revision>
  <dcterms:created xsi:type="dcterms:W3CDTF">2020-11-10T10:11:00Z</dcterms:created>
  <dcterms:modified xsi:type="dcterms:W3CDTF">2021-02-11T12:08:00Z</dcterms:modified>
</cp:coreProperties>
</file>