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F63" w:rsidRPr="003A58CA" w:rsidRDefault="00AD1F63" w:rsidP="00AD1F63">
      <w:pPr>
        <w:shd w:val="clear" w:color="auto" w:fill="FFFFFF"/>
        <w:spacing w:before="150" w:after="0" w:line="450" w:lineRule="atLeast"/>
        <w:jc w:val="center"/>
        <w:outlineLvl w:val="0"/>
        <w:rPr>
          <w:rFonts w:ascii="Perpetua Titling MT" w:eastAsia="Times New Roman" w:hAnsi="Perpetua Titling MT" w:cs="Times New Roman"/>
          <w:color w:val="475C7A"/>
          <w:kern w:val="36"/>
          <w:sz w:val="38"/>
          <w:szCs w:val="38"/>
          <w:lang w:eastAsia="ru-RU"/>
        </w:rPr>
      </w:pPr>
      <w:r w:rsidRPr="003A58CA">
        <w:rPr>
          <w:rFonts w:ascii="Times New Roman" w:eastAsia="Times New Roman" w:hAnsi="Times New Roman" w:cs="Times New Roman"/>
          <w:color w:val="475C7A"/>
          <w:kern w:val="36"/>
          <w:sz w:val="38"/>
          <w:szCs w:val="38"/>
          <w:lang w:eastAsia="ru-RU"/>
        </w:rPr>
        <w:t>Дидактическая</w:t>
      </w:r>
      <w:r w:rsidRPr="003A58CA">
        <w:rPr>
          <w:rFonts w:ascii="Perpetua Titling MT" w:eastAsia="Times New Roman" w:hAnsi="Perpetua Titling MT" w:cs="Times New Roman"/>
          <w:color w:val="475C7A"/>
          <w:kern w:val="36"/>
          <w:sz w:val="38"/>
          <w:szCs w:val="38"/>
          <w:lang w:eastAsia="ru-RU"/>
        </w:rPr>
        <w:t xml:space="preserve"> </w:t>
      </w:r>
      <w:r w:rsidRPr="003A58CA">
        <w:rPr>
          <w:rFonts w:ascii="Times New Roman" w:eastAsia="Times New Roman" w:hAnsi="Times New Roman" w:cs="Times New Roman"/>
          <w:color w:val="475C7A"/>
          <w:kern w:val="36"/>
          <w:sz w:val="38"/>
          <w:szCs w:val="38"/>
          <w:lang w:eastAsia="ru-RU"/>
        </w:rPr>
        <w:t>игра</w:t>
      </w:r>
      <w:r w:rsidRPr="003A58CA">
        <w:rPr>
          <w:rFonts w:ascii="Perpetua Titling MT" w:eastAsia="Times New Roman" w:hAnsi="Perpetua Titling MT" w:cs="Times New Roman"/>
          <w:color w:val="475C7A"/>
          <w:kern w:val="36"/>
          <w:sz w:val="38"/>
          <w:szCs w:val="38"/>
          <w:lang w:eastAsia="ru-RU"/>
        </w:rPr>
        <w:t xml:space="preserve"> </w:t>
      </w:r>
      <w:r w:rsidRPr="003A58CA">
        <w:rPr>
          <w:rFonts w:ascii="Perpetua Titling MT" w:eastAsia="Times New Roman" w:hAnsi="Perpetua Titling MT" w:cs="Perpetua Titling MT"/>
          <w:color w:val="475C7A"/>
          <w:kern w:val="36"/>
          <w:sz w:val="38"/>
          <w:szCs w:val="38"/>
          <w:lang w:eastAsia="ru-RU"/>
        </w:rPr>
        <w:t>«</w:t>
      </w:r>
      <w:r w:rsidRPr="003A58CA">
        <w:rPr>
          <w:rFonts w:ascii="Times New Roman" w:eastAsia="Times New Roman" w:hAnsi="Times New Roman" w:cs="Times New Roman"/>
          <w:color w:val="475C7A"/>
          <w:kern w:val="36"/>
          <w:sz w:val="38"/>
          <w:szCs w:val="38"/>
          <w:lang w:eastAsia="ru-RU"/>
        </w:rPr>
        <w:t>Кинотеатр</w:t>
      </w:r>
      <w:r w:rsidRPr="003A58CA">
        <w:rPr>
          <w:rFonts w:ascii="Perpetua Titling MT" w:eastAsia="Times New Roman" w:hAnsi="Perpetua Titling MT" w:cs="Times New Roman"/>
          <w:color w:val="475C7A"/>
          <w:kern w:val="36"/>
          <w:sz w:val="38"/>
          <w:szCs w:val="38"/>
          <w:lang w:eastAsia="ru-RU"/>
        </w:rPr>
        <w:t xml:space="preserve"> </w:t>
      </w:r>
      <w:r w:rsidRPr="003A58CA">
        <w:rPr>
          <w:rFonts w:ascii="Times New Roman" w:eastAsia="Times New Roman" w:hAnsi="Times New Roman" w:cs="Times New Roman"/>
          <w:color w:val="475C7A"/>
          <w:kern w:val="36"/>
          <w:sz w:val="38"/>
          <w:szCs w:val="38"/>
          <w:lang w:eastAsia="ru-RU"/>
        </w:rPr>
        <w:t>для</w:t>
      </w:r>
      <w:r w:rsidRPr="003A58CA">
        <w:rPr>
          <w:rFonts w:ascii="Perpetua Titling MT" w:eastAsia="Times New Roman" w:hAnsi="Perpetua Titling MT" w:cs="Times New Roman"/>
          <w:color w:val="475C7A"/>
          <w:kern w:val="36"/>
          <w:sz w:val="38"/>
          <w:szCs w:val="38"/>
          <w:lang w:eastAsia="ru-RU"/>
        </w:rPr>
        <w:t xml:space="preserve"> </w:t>
      </w:r>
      <w:r w:rsidRPr="003A58CA">
        <w:rPr>
          <w:rFonts w:ascii="Times New Roman" w:eastAsia="Times New Roman" w:hAnsi="Times New Roman" w:cs="Times New Roman"/>
          <w:color w:val="475C7A"/>
          <w:kern w:val="36"/>
          <w:sz w:val="38"/>
          <w:szCs w:val="38"/>
          <w:lang w:eastAsia="ru-RU"/>
        </w:rPr>
        <w:t>игрушек</w:t>
      </w:r>
      <w:r w:rsidRPr="003A58CA">
        <w:rPr>
          <w:rFonts w:ascii="Perpetua Titling MT" w:eastAsia="Times New Roman" w:hAnsi="Perpetua Titling MT" w:cs="Times New Roman"/>
          <w:color w:val="475C7A"/>
          <w:kern w:val="36"/>
          <w:sz w:val="38"/>
          <w:szCs w:val="38"/>
          <w:lang w:eastAsia="ru-RU"/>
        </w:rPr>
        <w:t xml:space="preserve">» </w:t>
      </w:r>
    </w:p>
    <w:p w:rsidR="00A57D98" w:rsidRDefault="00A57D98" w:rsidP="00AD1F63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A57D98" w:rsidRDefault="00A57D98" w:rsidP="00A57D98">
      <w:pPr>
        <w:pStyle w:val="a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Цель:</w:t>
      </w:r>
    </w:p>
    <w:p w:rsidR="00A57D98" w:rsidRPr="00A57D98" w:rsidRDefault="00A57D98" w:rsidP="00A57D98">
      <w:pPr>
        <w:pStyle w:val="a3"/>
        <w:jc w:val="both"/>
        <w:rPr>
          <w:color w:val="111111"/>
          <w:sz w:val="28"/>
          <w:szCs w:val="28"/>
        </w:rPr>
      </w:pPr>
      <w:r w:rsidRPr="00A57D98">
        <w:rPr>
          <w:color w:val="111111"/>
          <w:sz w:val="28"/>
          <w:szCs w:val="28"/>
        </w:rPr>
        <w:t>-Сформировать представление о работниках кинотеатра;</w:t>
      </w:r>
    </w:p>
    <w:p w:rsidR="00A57D98" w:rsidRPr="00A57D98" w:rsidRDefault="00A57D98" w:rsidP="00A57D98">
      <w:pPr>
        <w:pStyle w:val="a3"/>
        <w:jc w:val="both"/>
        <w:rPr>
          <w:color w:val="111111"/>
          <w:sz w:val="28"/>
          <w:szCs w:val="28"/>
        </w:rPr>
      </w:pPr>
      <w:r w:rsidRPr="00A57D98">
        <w:rPr>
          <w:color w:val="111111"/>
          <w:sz w:val="28"/>
          <w:szCs w:val="28"/>
        </w:rPr>
        <w:t>-создать радостную атмосферу;</w:t>
      </w:r>
    </w:p>
    <w:p w:rsidR="00A57D98" w:rsidRPr="00A57D98" w:rsidRDefault="00A57D98" w:rsidP="00A57D98">
      <w:pPr>
        <w:pStyle w:val="a3"/>
        <w:jc w:val="both"/>
        <w:rPr>
          <w:color w:val="111111"/>
          <w:sz w:val="28"/>
          <w:szCs w:val="28"/>
        </w:rPr>
      </w:pPr>
      <w:r w:rsidRPr="00A57D98">
        <w:rPr>
          <w:color w:val="111111"/>
          <w:sz w:val="28"/>
          <w:szCs w:val="28"/>
        </w:rPr>
        <w:t>-закрепить правила поведения в общественном месте – кинотеатре;</w:t>
      </w:r>
    </w:p>
    <w:p w:rsidR="00A57D98" w:rsidRDefault="00A57D98" w:rsidP="00A57D98">
      <w:pPr>
        <w:pStyle w:val="a3"/>
        <w:jc w:val="both"/>
        <w:rPr>
          <w:color w:val="111111"/>
          <w:sz w:val="28"/>
          <w:szCs w:val="28"/>
        </w:rPr>
      </w:pPr>
      <w:r w:rsidRPr="00A57D98">
        <w:rPr>
          <w:color w:val="111111"/>
          <w:sz w:val="28"/>
          <w:szCs w:val="28"/>
        </w:rPr>
        <w:t>познакомить с профессиями «Работник зала»</w:t>
      </w:r>
      <w:r>
        <w:rPr>
          <w:color w:val="111111"/>
          <w:sz w:val="28"/>
          <w:szCs w:val="28"/>
        </w:rPr>
        <w:t>, «Билетный кассир»</w:t>
      </w:r>
      <w:r w:rsidRPr="00A57D98">
        <w:rPr>
          <w:color w:val="111111"/>
          <w:sz w:val="28"/>
          <w:szCs w:val="28"/>
        </w:rPr>
        <w:t>.</w:t>
      </w:r>
    </w:p>
    <w:p w:rsidR="00A57D98" w:rsidRPr="00A57D98" w:rsidRDefault="00A57D98" w:rsidP="00A57D98">
      <w:pPr>
        <w:pStyle w:val="a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изучить понятие «ряд» и «место», закрепить счет.</w:t>
      </w:r>
    </w:p>
    <w:p w:rsidR="00A57D98" w:rsidRDefault="00A57D98" w:rsidP="003A58C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AD1F63" w:rsidRPr="003A58CA" w:rsidRDefault="00AD1F63" w:rsidP="003A58C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  <w:r w:rsidRPr="003A58CA">
        <w:rPr>
          <w:color w:val="111111"/>
          <w:sz w:val="28"/>
          <w:szCs w:val="28"/>
        </w:rPr>
        <w:t>Правила</w:t>
      </w:r>
    </w:p>
    <w:p w:rsidR="00AD1F63" w:rsidRPr="003A58CA" w:rsidRDefault="00AD1F63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color w:val="111111"/>
          <w:sz w:val="28"/>
          <w:szCs w:val="28"/>
        </w:rPr>
        <w:t>поможет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раскрыть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ребёнку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окружающий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его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предметный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мир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как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мир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духовных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материальных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ценностей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как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часть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общечеловеческой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культуры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процессе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познания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научит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соответствующим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формам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поведения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научит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организовывать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предметно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-</w:t>
      </w:r>
      <w:r w:rsidRPr="003A58CA">
        <w:rPr>
          <w:color w:val="111111"/>
          <w:sz w:val="28"/>
          <w:szCs w:val="28"/>
        </w:rPr>
        <w:t>игровую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среду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ролевое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взаимодействие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учётом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темы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игры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расширит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представление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3A58CA">
        <w:rPr>
          <w:rStyle w:val="a4"/>
          <w:rFonts w:ascii="Perpetua Titling MT" w:hAnsi="Perpetua Titling MT" w:cs="Arial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</w:t>
      </w:r>
      <w:r w:rsidRPr="003A58CA">
        <w:rPr>
          <w:rStyle w:val="a4"/>
          <w:rFonts w:ascii="Perpetua Titling MT" w:hAnsi="Perpetua Titling MT" w:cs="Arial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профессиях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выявит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уровень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экономических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color w:val="111111"/>
          <w:sz w:val="28"/>
          <w:szCs w:val="28"/>
        </w:rPr>
        <w:t>познаний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результате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игры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.</w:t>
      </w:r>
    </w:p>
    <w:p w:rsidR="00AD1F63" w:rsidRPr="003A58CA" w:rsidRDefault="00AD1F63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  </w:t>
      </w:r>
      <w:r w:rsidRPr="003A58CA">
        <w:rPr>
          <w:color w:val="111111"/>
          <w:sz w:val="28"/>
          <w:szCs w:val="28"/>
        </w:rPr>
        <w:t>учит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адекватно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действовать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ходе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игры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, 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расширяет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словарный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запас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.</w:t>
      </w:r>
    </w:p>
    <w:p w:rsidR="00AD1F63" w:rsidRPr="003A58CA" w:rsidRDefault="00AD1F63" w:rsidP="003A58C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  <w:r w:rsidRPr="003A58CA">
        <w:rPr>
          <w:color w:val="111111"/>
          <w:sz w:val="28"/>
          <w:szCs w:val="28"/>
        </w:rPr>
        <w:t>Игру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можно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использовать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как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дидактическое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пособие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детском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саду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.</w:t>
      </w:r>
    </w:p>
    <w:p w:rsidR="00AD1F63" w:rsidRPr="003A58CA" w:rsidRDefault="00AD1F63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:</w:t>
      </w:r>
    </w:p>
    <w:p w:rsidR="00AD1F63" w:rsidRDefault="00AD1F63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inorHAnsi" w:hAnsiTheme="minorHAnsi" w:cs="Arial"/>
          <w:color w:val="111111"/>
          <w:sz w:val="28"/>
          <w:szCs w:val="28"/>
        </w:rPr>
      </w:pPr>
      <w:r w:rsidRPr="003A58CA">
        <w:rPr>
          <w:color w:val="111111"/>
          <w:sz w:val="28"/>
          <w:szCs w:val="28"/>
        </w:rPr>
        <w:t>Игроки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представляют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что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игровое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поле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-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это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зал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кинотеатра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где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каждая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ячейка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-</w:t>
      </w:r>
      <w:r w:rsidRPr="003A58CA">
        <w:rPr>
          <w:color w:val="111111"/>
          <w:sz w:val="28"/>
          <w:szCs w:val="28"/>
        </w:rPr>
        <w:t>кресло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. </w:t>
      </w:r>
      <w:r w:rsidRPr="003A58CA">
        <w:rPr>
          <w:color w:val="111111"/>
          <w:sz w:val="28"/>
          <w:szCs w:val="28"/>
        </w:rPr>
        <w:t>Игрушки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от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proofErr w:type="gramStart"/>
      <w:r w:rsidRPr="003A58CA">
        <w:rPr>
          <w:color w:val="111111"/>
          <w:sz w:val="28"/>
          <w:szCs w:val="28"/>
        </w:rPr>
        <w:t>киндера</w:t>
      </w:r>
      <w:proofErr w:type="gramEnd"/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- </w:t>
      </w:r>
      <w:r w:rsidRPr="003A58CA">
        <w:rPr>
          <w:color w:val="111111"/>
          <w:sz w:val="28"/>
          <w:szCs w:val="28"/>
        </w:rPr>
        <w:t>посетители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кинотеатра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. </w:t>
      </w:r>
      <w:r w:rsidRPr="003A58CA">
        <w:rPr>
          <w:color w:val="111111"/>
          <w:sz w:val="28"/>
          <w:szCs w:val="28"/>
        </w:rPr>
        <w:t>Посетителю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необ</w:t>
      </w:r>
      <w:r w:rsidRPr="003A58CA">
        <w:rPr>
          <w:color w:val="111111"/>
          <w:sz w:val="28"/>
          <w:szCs w:val="28"/>
        </w:rPr>
        <w:t>ходимо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приобрести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кассе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билет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. </w:t>
      </w:r>
      <w:proofErr w:type="gramStart"/>
      <w:r w:rsidRPr="003A58CA">
        <w:rPr>
          <w:color w:val="111111"/>
          <w:sz w:val="28"/>
          <w:szCs w:val="28"/>
        </w:rPr>
        <w:t>Найти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зрительном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зале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соответствующее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место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(</w:t>
      </w:r>
      <w:r w:rsidRPr="003A58CA">
        <w:rPr>
          <w:color w:val="111111"/>
          <w:sz w:val="28"/>
          <w:szCs w:val="28"/>
        </w:rPr>
        <w:t>необходимо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посмотреть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цифры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на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билете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указывающие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ряд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место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ряд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-</w:t>
      </w:r>
      <w:r w:rsidRPr="003A58CA">
        <w:rPr>
          <w:color w:val="111111"/>
          <w:sz w:val="28"/>
          <w:szCs w:val="28"/>
        </w:rPr>
        <w:t>вверху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номер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места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-</w:t>
      </w:r>
      <w:r w:rsidRPr="003A58CA">
        <w:rPr>
          <w:color w:val="111111"/>
          <w:sz w:val="28"/>
          <w:szCs w:val="28"/>
        </w:rPr>
        <w:t>внизу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стать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зрителем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.</w:t>
      </w:r>
      <w:proofErr w:type="gramEnd"/>
    </w:p>
    <w:p w:rsidR="003A58CA" w:rsidRPr="003A58CA" w:rsidRDefault="003A58CA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inorHAnsi" w:hAnsiTheme="minorHAnsi" w:cs="Arial"/>
          <w:color w:val="111111"/>
          <w:sz w:val="28"/>
          <w:szCs w:val="28"/>
        </w:rPr>
      </w:pPr>
    </w:p>
    <w:p w:rsidR="00AD1F63" w:rsidRPr="003A58CA" w:rsidRDefault="00AD1F63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  <w:r w:rsidRPr="003A58CA">
        <w:rPr>
          <w:color w:val="111111"/>
          <w:sz w:val="28"/>
          <w:szCs w:val="28"/>
        </w:rPr>
        <w:t>Из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формы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для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яиц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изготавливается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игровое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поле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колич</w:t>
      </w:r>
      <w:r w:rsidRPr="003A58CA">
        <w:rPr>
          <w:color w:val="111111"/>
          <w:sz w:val="28"/>
          <w:szCs w:val="28"/>
        </w:rPr>
        <w:t>естве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6 </w:t>
      </w:r>
      <w:r w:rsidRPr="003A58CA">
        <w:rPr>
          <w:color w:val="111111"/>
          <w:sz w:val="28"/>
          <w:szCs w:val="28"/>
        </w:rPr>
        <w:t>рядов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. </w:t>
      </w:r>
      <w:r w:rsidRPr="003A58CA">
        <w:rPr>
          <w:color w:val="111111"/>
          <w:sz w:val="28"/>
          <w:szCs w:val="28"/>
        </w:rPr>
        <w:t>Это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- </w:t>
      </w:r>
      <w:r w:rsidRPr="003A58CA">
        <w:rPr>
          <w:color w:val="111111"/>
          <w:sz w:val="28"/>
          <w:szCs w:val="28"/>
        </w:rPr>
        <w:t>зрительный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зал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 </w:t>
      </w:r>
      <w:r w:rsidRPr="003A58CA">
        <w:rPr>
          <w:rFonts w:ascii="Perpetua Titling MT" w:hAnsi="Perpetua Titling MT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A58C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Кинотеатре</w:t>
      </w:r>
      <w:r w:rsidRPr="003A58CA">
        <w:rPr>
          <w:rFonts w:ascii="Perpetua Titling MT" w:hAnsi="Perpetua Titling MT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. </w:t>
      </w:r>
      <w:r w:rsidRPr="003A58CA">
        <w:rPr>
          <w:color w:val="111111"/>
          <w:sz w:val="28"/>
          <w:szCs w:val="28"/>
        </w:rPr>
        <w:t>К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игровому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полю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прилагаются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билеты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для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посетителей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>.</w:t>
      </w:r>
    </w:p>
    <w:p w:rsidR="00AD1F63" w:rsidRPr="003A58CA" w:rsidRDefault="00AD1F63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</w:p>
    <w:p w:rsidR="00AD1F63" w:rsidRPr="003A58CA" w:rsidRDefault="00AD1F63" w:rsidP="003A58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Perpetua Titling MT" w:hAnsi="Perpetua Titling MT" w:cs="Arial"/>
          <w:color w:val="111111"/>
          <w:sz w:val="28"/>
          <w:szCs w:val="28"/>
        </w:rPr>
      </w:pPr>
      <w:r w:rsidRPr="003A58CA">
        <w:rPr>
          <w:color w:val="111111"/>
          <w:sz w:val="28"/>
          <w:szCs w:val="28"/>
        </w:rPr>
        <w:t>После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того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как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все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зрители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занят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свои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места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, </w:t>
      </w:r>
      <w:r w:rsidRPr="003A58CA">
        <w:rPr>
          <w:color w:val="111111"/>
          <w:sz w:val="28"/>
          <w:szCs w:val="28"/>
        </w:rPr>
        <w:t>игроку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Pr="003A58CA">
        <w:rPr>
          <w:color w:val="111111"/>
          <w:sz w:val="28"/>
          <w:szCs w:val="28"/>
        </w:rPr>
        <w:t>можно</w:t>
      </w:r>
      <w:r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="003A58CA" w:rsidRPr="003A58CA">
        <w:rPr>
          <w:color w:val="111111"/>
          <w:sz w:val="28"/>
          <w:szCs w:val="28"/>
        </w:rPr>
        <w:t>устроить</w:t>
      </w:r>
      <w:r w:rsidR="003A58CA"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="003A58CA" w:rsidRPr="003A58CA">
        <w:rPr>
          <w:color w:val="111111"/>
          <w:sz w:val="28"/>
          <w:szCs w:val="28"/>
        </w:rPr>
        <w:t>для</w:t>
      </w:r>
      <w:r w:rsidR="003A58CA"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="003A58CA" w:rsidRPr="003A58CA">
        <w:rPr>
          <w:color w:val="111111"/>
          <w:sz w:val="28"/>
          <w:szCs w:val="28"/>
        </w:rPr>
        <w:t>них</w:t>
      </w:r>
      <w:r w:rsidR="003A58CA"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="003A58CA" w:rsidRPr="003A58CA">
        <w:rPr>
          <w:color w:val="111111"/>
          <w:sz w:val="28"/>
          <w:szCs w:val="28"/>
        </w:rPr>
        <w:t>спектакль</w:t>
      </w:r>
      <w:r w:rsidR="003A58CA"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="003A58CA" w:rsidRPr="003A58CA">
        <w:rPr>
          <w:color w:val="111111"/>
          <w:sz w:val="28"/>
          <w:szCs w:val="28"/>
        </w:rPr>
        <w:t>или</w:t>
      </w:r>
      <w:r w:rsidR="003A58CA" w:rsidRPr="003A58CA">
        <w:rPr>
          <w:rFonts w:ascii="Perpetua Titling MT" w:hAnsi="Perpetua Titling MT" w:cs="Arial"/>
          <w:color w:val="111111"/>
          <w:sz w:val="28"/>
          <w:szCs w:val="28"/>
        </w:rPr>
        <w:t xml:space="preserve"> </w:t>
      </w:r>
      <w:r w:rsidR="003A58CA" w:rsidRPr="003A58CA">
        <w:rPr>
          <w:color w:val="111111"/>
          <w:sz w:val="28"/>
          <w:szCs w:val="28"/>
        </w:rPr>
        <w:t>представление</w:t>
      </w:r>
      <w:r w:rsidR="003A58CA" w:rsidRPr="003A58CA">
        <w:rPr>
          <w:rFonts w:ascii="Perpetua Titling MT" w:hAnsi="Perpetua Titling MT" w:cs="Arial"/>
          <w:color w:val="111111"/>
          <w:sz w:val="28"/>
          <w:szCs w:val="28"/>
        </w:rPr>
        <w:t>.</w:t>
      </w:r>
    </w:p>
    <w:p w:rsidR="005D5DE9" w:rsidRDefault="005D5DE9"/>
    <w:p w:rsidR="00CF78C2" w:rsidRDefault="00CF78C2" w:rsidP="00CF78C2">
      <w:pPr>
        <w:ind w:left="426" w:firstLine="14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3830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C2" w:rsidRPr="003A58CA" w:rsidRDefault="00CF78C2" w:rsidP="00CF78C2">
      <w:pPr>
        <w:ind w:left="-1418"/>
        <w:jc w:val="both"/>
      </w:pPr>
      <w:r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949527" cy="49815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27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305175" cy="49539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45" cy="49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8C2" w:rsidRPr="003A5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76D"/>
    <w:rsid w:val="003A58CA"/>
    <w:rsid w:val="004C370F"/>
    <w:rsid w:val="005D5DE9"/>
    <w:rsid w:val="00A57D98"/>
    <w:rsid w:val="00AD1F63"/>
    <w:rsid w:val="00CF78C2"/>
    <w:rsid w:val="00D0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F6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1F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F6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1F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8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</dc:creator>
  <cp:keywords/>
  <dc:description/>
  <cp:lastModifiedBy>64</cp:lastModifiedBy>
  <cp:revision>4</cp:revision>
  <dcterms:created xsi:type="dcterms:W3CDTF">2021-01-16T15:23:00Z</dcterms:created>
  <dcterms:modified xsi:type="dcterms:W3CDTF">2021-01-16T15:53:00Z</dcterms:modified>
</cp:coreProperties>
</file>