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1D" w:rsidRPr="00F40F1D" w:rsidRDefault="00F40F1D" w:rsidP="00F40F1D">
      <w:pPr>
        <w:shd w:val="clear" w:color="auto" w:fill="D18800"/>
        <w:spacing w:after="0" w:line="240" w:lineRule="auto"/>
        <w:outlineLvl w:val="1"/>
        <w:rPr>
          <w:rFonts w:ascii="Arial" w:eastAsia="Times New Roman" w:hAnsi="Arial" w:cs="Arial"/>
          <w:color w:val="598532"/>
          <w:spacing w:val="-15"/>
          <w:sz w:val="36"/>
          <w:szCs w:val="36"/>
          <w:lang w:eastAsia="ru-RU"/>
        </w:rPr>
      </w:pPr>
      <w:r w:rsidRPr="00F40F1D">
        <w:rPr>
          <w:rFonts w:ascii="Arial" w:eastAsia="Times New Roman" w:hAnsi="Arial" w:cs="Arial"/>
          <w:noProof/>
          <w:color w:val="598532"/>
          <w:spacing w:val="-15"/>
          <w:sz w:val="36"/>
          <w:szCs w:val="36"/>
          <w:lang w:eastAsia="ru-RU"/>
        </w:rPr>
        <w:drawing>
          <wp:inline distT="0" distB="0" distL="0" distR="0" wp14:anchorId="5C34A087" wp14:editId="69FF4331">
            <wp:extent cx="301625" cy="301625"/>
            <wp:effectExtent l="0" t="0" r="3175" b="3175"/>
            <wp:docPr id="13" name="Рисунок 13" descr="http://www.karakyli.ru/wp-content/themes/wp_real_estate/images/postheader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karakyli.ru/wp-content/themes/wp_real_estate/images/postheader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598532"/>
          <w:spacing w:val="-15"/>
          <w:sz w:val="36"/>
          <w:szCs w:val="36"/>
          <w:lang w:eastAsia="ru-RU"/>
        </w:rPr>
        <w:t>Прос</w:t>
      </w:r>
      <w:bookmarkStart w:id="0" w:name="_GoBack"/>
      <w:bookmarkEnd w:id="0"/>
      <w:r w:rsidRPr="00F40F1D">
        <w:rPr>
          <w:rFonts w:ascii="Arial" w:eastAsia="Times New Roman" w:hAnsi="Arial" w:cs="Arial"/>
          <w:color w:val="598532"/>
          <w:spacing w:val="-15"/>
          <w:sz w:val="36"/>
          <w:szCs w:val="36"/>
          <w:lang w:eastAsia="ru-RU"/>
        </w:rPr>
        <w:t>той объемный тюльпан из бумаги для детей 5 лет не оригами</w:t>
      </w:r>
    </w:p>
    <w:p w:rsidR="00F40F1D" w:rsidRPr="00F40F1D" w:rsidRDefault="00F40F1D" w:rsidP="00F40F1D">
      <w:pPr>
        <w:shd w:val="clear" w:color="auto" w:fill="D18800"/>
        <w:spacing w:after="0" w:line="240" w:lineRule="auto"/>
        <w:jc w:val="right"/>
        <w:rPr>
          <w:rFonts w:ascii="Arial" w:eastAsia="Times New Roman" w:hAnsi="Arial" w:cs="Arial"/>
          <w:color w:val="3E5C23"/>
          <w:sz w:val="17"/>
          <w:szCs w:val="17"/>
          <w:lang w:eastAsia="ru-RU"/>
        </w:rPr>
      </w:pPr>
      <w:r w:rsidRPr="00F40F1D">
        <w:rPr>
          <w:rFonts w:ascii="Arial" w:eastAsia="Times New Roman" w:hAnsi="Arial" w:cs="Arial"/>
          <w:color w:val="3E5C23"/>
          <w:sz w:val="17"/>
          <w:szCs w:val="17"/>
          <w:lang w:eastAsia="ru-RU"/>
        </w:rPr>
        <w:t>Опубликовал 18/08/2014 | Автор </w:t>
      </w:r>
      <w:hyperlink r:id="rId6" w:tooltip="Просмотреть все записи от Алла" w:history="1">
        <w:r w:rsidRPr="00F40F1D">
          <w:rPr>
            <w:rFonts w:ascii="Arial" w:eastAsia="Times New Roman" w:hAnsi="Arial" w:cs="Arial"/>
            <w:color w:val="578131"/>
            <w:sz w:val="17"/>
            <w:szCs w:val="17"/>
            <w:u w:val="single"/>
            <w:lang w:eastAsia="ru-RU"/>
          </w:rPr>
          <w:t>Алла</w:t>
        </w:r>
      </w:hyperlink>
    </w:p>
    <w:p w:rsidR="00F40F1D" w:rsidRPr="00F40F1D" w:rsidRDefault="00F40F1D" w:rsidP="00F40F1D">
      <w:pPr>
        <w:shd w:val="clear" w:color="auto" w:fill="D1880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drawing>
          <wp:inline distT="0" distB="0" distL="0" distR="0" wp14:anchorId="6DAFAABE" wp14:editId="07362430">
            <wp:extent cx="2861945" cy="2139950"/>
            <wp:effectExtent l="0" t="0" r="0" b="0"/>
            <wp:docPr id="14" name="Рисунок 14" descr="tylpan-ne-origami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ylpan-ne-origami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Простой объемный тюльпан из бумаги – поделка для детей от 5-6 лет. Это не оригами, просто поделка из бумаги. Сделать такие цветы можно и в начальной школе и в подготовительной и старшей группе детского сада. Пожалуй, самая сложная деталь – стебель. Его изготовление может взять на себя взрослый. Объемные цветы из бумаги – традиционный подарок мамам и бабушкам к 8 марта. И наш тюльпан идеально для этого подходит. Но можно сделать цветочки и просто так. Пять-семь цветов, поставленные в вазочку украсят ваш дом и создадут радостное, яркое весеннее настроение. 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Объемный цветок тюльпана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делаем из квадрата бумаги.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drawing>
          <wp:inline distT="0" distB="0" distL="0" distR="0" wp14:anchorId="4317098C" wp14:editId="65D61DF8">
            <wp:extent cx="2861945" cy="2139950"/>
            <wp:effectExtent l="0" t="0" r="0" b="0"/>
            <wp:docPr id="15" name="Рисунок 15" descr="tylpan-ne-origami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ylpan-ne-origami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Квадрат перегибаем два раза по диагонали и два раза по прямым сторонам.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drawing>
          <wp:inline distT="0" distB="0" distL="0" distR="0" wp14:anchorId="62489253" wp14:editId="15227530">
            <wp:extent cx="2861945" cy="2139950"/>
            <wp:effectExtent l="0" t="0" r="0" b="0"/>
            <wp:docPr id="16" name="Рисунок 16" descr="tylpan-ne-origami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ylpan-ne-origami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Ножницами делаем надрезы с четырех сторон приблизительно на 2/3 намеченной линии до центра.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lastRenderedPageBreak/>
        <w:drawing>
          <wp:inline distT="0" distB="0" distL="0" distR="0" wp14:anchorId="65F66FA7" wp14:editId="3A2642DE">
            <wp:extent cx="2861945" cy="2861945"/>
            <wp:effectExtent l="0" t="0" r="0" b="0"/>
            <wp:docPr id="17" name="Рисунок 17" descr="tylpan-ne-origami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ylpan-ne-origami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Клеем промазываем уголок каждого квадрата и приклеиваем к соседнему квадрату.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Стебель можно сделать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разными способами: </w:t>
      </w:r>
      <w:hyperlink r:id="rId15" w:tooltip="Стебель для цветка оригами" w:history="1">
        <w:r w:rsidRPr="00F40F1D">
          <w:rPr>
            <w:rFonts w:ascii="Arial" w:eastAsia="Times New Roman" w:hAnsi="Arial" w:cs="Arial"/>
            <w:color w:val="395520"/>
            <w:sz w:val="21"/>
            <w:szCs w:val="21"/>
            <w:u w:val="single"/>
            <w:lang w:eastAsia="ru-RU"/>
          </w:rPr>
          <w:t>стебель для цветка в технике оригами</w:t>
        </w:r>
      </w:hyperlink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обернуть трубочку для коктейля зеленой бумагой и приклеить к цветку тюльпана, как в тюльпане оригами или следующим простым способом.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Простой стебель для цветка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drawing>
          <wp:inline distT="0" distB="0" distL="0" distR="0" wp14:anchorId="68E01962" wp14:editId="783AC387">
            <wp:extent cx="2861945" cy="2139950"/>
            <wp:effectExtent l="0" t="0" r="0" b="0"/>
            <wp:docPr id="18" name="Рисунок 18" descr="tylpan-ne-origami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ylpan-ne-origami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Трубочку от коктейля оборачиваем зеленой бумагой. Бумага возьмите чуть длиннее трубочки.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drawing>
          <wp:inline distT="0" distB="0" distL="0" distR="0" wp14:anchorId="016C06B6" wp14:editId="284A208D">
            <wp:extent cx="2861945" cy="2139950"/>
            <wp:effectExtent l="0" t="0" r="0" b="0"/>
            <wp:docPr id="19" name="Рисунок 19" descr="tylpan-ne-origami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ylpan-ne-origami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Кончик бумаги без трубочки разрежьте на 3-4 части, намажьте клеем и приклейте к цветку тюльпана.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lastRenderedPageBreak/>
        <w:drawing>
          <wp:inline distT="0" distB="0" distL="0" distR="0" wp14:anchorId="3ECF900C" wp14:editId="3BD604FF">
            <wp:extent cx="2861945" cy="2139950"/>
            <wp:effectExtent l="0" t="0" r="0" b="0"/>
            <wp:docPr id="20" name="Рисунок 20" descr="tylpan-ne-origami9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ylpan-ne-origami9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Делаем листочек для цветка тюльпана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drawing>
          <wp:inline distT="0" distB="0" distL="0" distR="0" wp14:anchorId="1C8A8AB3" wp14:editId="09F7A343">
            <wp:extent cx="2861945" cy="2139950"/>
            <wp:effectExtent l="0" t="0" r="0" b="0"/>
            <wp:docPr id="21" name="Рисунок 21" descr="tylpan-ne-origami1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tylpan-ne-origami1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Сложите узкий прямоугольник вдоль длинной стороны. Вырежьте листочек</w:t>
      </w:r>
      <w:proofErr w:type="gramStart"/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drawing>
          <wp:inline distT="0" distB="0" distL="0" distR="0" wp14:anchorId="7C3EF796" wp14:editId="16AD22D1">
            <wp:extent cx="2861945" cy="2139950"/>
            <wp:effectExtent l="0" t="0" r="0" b="0"/>
            <wp:docPr id="22" name="Рисунок 22" descr="tylpan-ne-origami1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ylpan-ne-origami1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риклейте листок тюльпана к стеблю цветка.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395520"/>
          <w:sz w:val="21"/>
          <w:szCs w:val="21"/>
          <w:lang w:eastAsia="ru-RU"/>
        </w:rPr>
        <w:drawing>
          <wp:inline distT="0" distB="0" distL="0" distR="0" wp14:anchorId="0B1D6001" wp14:editId="00F8C30F">
            <wp:extent cx="2861945" cy="2139950"/>
            <wp:effectExtent l="0" t="0" r="0" b="0"/>
            <wp:docPr id="23" name="Рисунок 23" descr="tylpan-ne-origami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ylpan-ne-origami1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Тюльпан из бумаги не оригами готов.</w:t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40F1D">
        <w:rPr>
          <w:rFonts w:ascii="Arial" w:eastAsia="Times New Roman" w:hAnsi="Arial" w:cs="Arial"/>
          <w:noProof/>
          <w:color w:val="EB9800"/>
          <w:sz w:val="21"/>
          <w:szCs w:val="21"/>
          <w:lang w:eastAsia="ru-RU"/>
        </w:rPr>
        <w:lastRenderedPageBreak/>
        <w:drawing>
          <wp:inline distT="0" distB="0" distL="0" distR="0" wp14:anchorId="625FCEDE" wp14:editId="1090123D">
            <wp:extent cx="2861945" cy="2139950"/>
            <wp:effectExtent l="0" t="0" r="0" b="0"/>
            <wp:docPr id="24" name="Рисунок 24" descr="tylpan-ne-origami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ylpan-ne-origami2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Еще проще сделать стебель из зеленой синельной проволоки. Просто отрежьте проволоку нужной длины и приткните кончиком проволоки цветок тюльпана.</w:t>
      </w:r>
    </w:p>
    <w:p w:rsidR="00AD5E58" w:rsidRDefault="00AD5E58"/>
    <w:sectPr w:rsidR="00AD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1D"/>
    <w:rsid w:val="00AD5E58"/>
    <w:rsid w:val="00F4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arakyli.ru/wp-content/uploads/2014/08/tylpan-ne-origami6.jpg" TargetMode="External"/><Relationship Id="rId18" Type="http://schemas.openxmlformats.org/officeDocument/2006/relationships/hyperlink" Target="http://www.karakyli.ru/wp-content/uploads/2014/08/tylpan-ne-origami8.jpg" TargetMode="External"/><Relationship Id="rId26" Type="http://schemas.openxmlformats.org/officeDocument/2006/relationships/hyperlink" Target="http://www.karakyli.ru/wp-content/uploads/2014/08/tylpan-ne-origami1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www.karakyli.ru/wp-content/uploads/2014/08/tylpan-ne-origami3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hyperlink" Target="http://www.karakyli.ru/wp-content/uploads/2014/08/tylpan-ne-origami7.jpg" TargetMode="External"/><Relationship Id="rId20" Type="http://schemas.openxmlformats.org/officeDocument/2006/relationships/hyperlink" Target="http://www.karakyli.ru/wp-content/uploads/2014/08/tylpan-ne-origami9.jpg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://www.karakyli.ru/author/admin/" TargetMode="External"/><Relationship Id="rId11" Type="http://schemas.openxmlformats.org/officeDocument/2006/relationships/hyperlink" Target="http://www.karakyli.ru/wp-content/uploads/2014/08/tylpan-ne-origami5.jpg" TargetMode="External"/><Relationship Id="rId24" Type="http://schemas.openxmlformats.org/officeDocument/2006/relationships/hyperlink" Target="http://www.karakyli.ru/wp-content/uploads/2014/08/tylpan-ne-origami11.jp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arakyli.ru/2014/08/20/stebel-dlya-cvetka-origami/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www.karakyli.ru/wp-content/uploads/2014/08/tylpan-ne-origami2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arakyli.ru/wp-content/uploads/2014/08/tylpan-ne-origami4.jp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arakyli.ru/wp-content/uploads/2014/08/tylpan-ne-origami10.jpg" TargetMode="External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2016-02-23T10:59:00Z</dcterms:created>
  <dcterms:modified xsi:type="dcterms:W3CDTF">2016-02-23T11:00:00Z</dcterms:modified>
</cp:coreProperties>
</file>