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7E98" w14:textId="013C8623" w:rsidR="008944BF" w:rsidRPr="008944BF" w:rsidRDefault="008944BF" w:rsidP="008944BF">
      <w:pPr>
        <w:spacing w:after="160"/>
        <w:jc w:val="left"/>
        <w:rPr>
          <w:rFonts w:eastAsia="Calibri"/>
          <w:noProof/>
          <w:color w:val="FF0000"/>
          <w:sz w:val="24"/>
          <w:lang w:eastAsia="en-US"/>
        </w:rPr>
      </w:pPr>
      <w:r w:rsidRPr="008944BF">
        <w:rPr>
          <w:rFonts w:eastAsia="Calibri"/>
          <w:noProof/>
          <w:color w:val="FF0000"/>
          <w:sz w:val="24"/>
          <w:lang w:eastAsia="en-US"/>
        </w:rPr>
        <w:t>Создавая развивающую предметно-пространственную среду мы учитываем, </w:t>
      </w:r>
      <w:r w:rsidRPr="008944BF">
        <w:rPr>
          <w:rFonts w:eastAsia="Calibri"/>
          <w:noProof/>
          <w:color w:val="FF0000"/>
          <w:sz w:val="24"/>
          <w:u w:val="single"/>
          <w:lang w:eastAsia="en-US"/>
        </w:rPr>
        <w:t>что</w:t>
      </w:r>
      <w:r w:rsidRPr="008944BF">
        <w:rPr>
          <w:rFonts w:eastAsia="Calibri"/>
          <w:noProof/>
          <w:color w:val="FF0000"/>
          <w:sz w:val="24"/>
          <w:lang w:eastAsia="en-US"/>
        </w:rPr>
        <w:t>:</w:t>
      </w:r>
    </w:p>
    <w:p w14:paraId="46B28986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1. 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Среда</w:t>
      </w:r>
      <w:r w:rsidRPr="008944BF">
        <w:rPr>
          <w:rFonts w:eastAsia="Calibri"/>
          <w:noProof/>
          <w:color w:val="002060"/>
          <w:sz w:val="24"/>
          <w:lang w:eastAsia="en-US"/>
        </w:rPr>
        <w:t> должна выполнять образовательную,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развивающую</w:t>
      </w:r>
      <w:r w:rsidRPr="008944BF">
        <w:rPr>
          <w:rFonts w:eastAsia="Calibri"/>
          <w:noProof/>
          <w:color w:val="002060"/>
          <w:sz w:val="24"/>
          <w:lang w:eastAsia="en-US"/>
        </w:rPr>
        <w:t>, воспитывающую, стимулирующую, организованную, коммуникативную функции. Но самое главное – она должна работать на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развитие</w:t>
      </w:r>
      <w:r w:rsidRPr="008944BF">
        <w:rPr>
          <w:rFonts w:eastAsia="Calibri"/>
          <w:noProof/>
          <w:color w:val="002060"/>
          <w:sz w:val="24"/>
          <w:lang w:eastAsia="en-US"/>
        </w:rPr>
        <w:t> самостоятельности и самодеятельности ребенка.</w:t>
      </w:r>
    </w:p>
    <w:p w14:paraId="4A52C0B5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2. Необходимо гибкое и вариативное использование пространства.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Среда</w:t>
      </w:r>
      <w:r w:rsidRPr="008944BF">
        <w:rPr>
          <w:rFonts w:eastAsia="Calibri"/>
          <w:noProof/>
          <w:color w:val="002060"/>
          <w:sz w:val="24"/>
          <w:lang w:eastAsia="en-US"/>
        </w:rPr>
        <w:t> должна служить удовлетворению потребностей и интересов ребенка.</w:t>
      </w:r>
    </w:p>
    <w:p w14:paraId="63B7B03A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3. Форма и дизайн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предметов</w:t>
      </w:r>
      <w:r w:rsidRPr="008944BF">
        <w:rPr>
          <w:rFonts w:eastAsia="Calibri"/>
          <w:noProof/>
          <w:color w:val="002060"/>
          <w:sz w:val="24"/>
          <w:lang w:eastAsia="en-US"/>
        </w:rPr>
        <w:t> ориентирована на безопасность и возраст детей.</w:t>
      </w:r>
    </w:p>
    <w:p w14:paraId="18F07E0F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4. Элементы декора должны быть легко сменяемыми.</w:t>
      </w:r>
    </w:p>
    <w:p w14:paraId="5D20C8E2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5. В каждой группе необходимо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предусмотреть</w:t>
      </w:r>
      <w:r w:rsidRPr="008944BF">
        <w:rPr>
          <w:rFonts w:eastAsia="Calibri"/>
          <w:noProof/>
          <w:color w:val="002060"/>
          <w:sz w:val="24"/>
          <w:lang w:eastAsia="en-US"/>
        </w:rPr>
        <w:t> место для детской экспериментальной деятельности.</w:t>
      </w:r>
    </w:p>
    <w:p w14:paraId="4DC77239" w14:textId="697263B7" w:rsidR="008944BF" w:rsidRPr="008944BF" w:rsidRDefault="00E84A34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>
        <w:rPr>
          <w:noProof/>
          <w:color w:val="7030A0"/>
          <w:sz w:val="24"/>
        </w:rPr>
        <w:drawing>
          <wp:anchor distT="0" distB="0" distL="114300" distR="114300" simplePos="0" relativeHeight="251687936" behindDoc="0" locked="0" layoutInCell="1" allowOverlap="1" wp14:anchorId="6DA97DAF" wp14:editId="2BDA0601">
            <wp:simplePos x="0" y="0"/>
            <wp:positionH relativeFrom="margin">
              <wp:posOffset>3658235</wp:posOffset>
            </wp:positionH>
            <wp:positionV relativeFrom="margin">
              <wp:posOffset>4677410</wp:posOffset>
            </wp:positionV>
            <wp:extent cx="2867025" cy="23393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4BF" w:rsidRPr="008944BF">
        <w:rPr>
          <w:rFonts w:eastAsia="Calibri"/>
          <w:noProof/>
          <w:color w:val="002060"/>
          <w:sz w:val="24"/>
          <w:lang w:eastAsia="en-US"/>
        </w:rPr>
        <w:t>6. Организуя </w:t>
      </w:r>
      <w:r w:rsidR="008944BF" w:rsidRPr="008944BF">
        <w:rPr>
          <w:rFonts w:eastAsia="Calibri"/>
          <w:b/>
          <w:bCs/>
          <w:noProof/>
          <w:color w:val="002060"/>
          <w:sz w:val="24"/>
          <w:lang w:eastAsia="en-US"/>
        </w:rPr>
        <w:t>предметную среду</w:t>
      </w:r>
      <w:r w:rsidR="008944BF" w:rsidRPr="008944BF">
        <w:rPr>
          <w:rFonts w:eastAsia="Calibri"/>
          <w:noProof/>
          <w:color w:val="002060"/>
          <w:sz w:val="24"/>
          <w:lang w:eastAsia="en-US"/>
        </w:rPr>
        <w:t> в групповом помещении необходимо учитывать закономерности психического </w:t>
      </w:r>
      <w:r w:rsidR="008944BF"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развития</w:t>
      </w:r>
      <w:r w:rsidR="008944BF" w:rsidRPr="008944BF">
        <w:rPr>
          <w:rFonts w:eastAsia="Calibri"/>
          <w:noProof/>
          <w:color w:val="002060"/>
          <w:sz w:val="24"/>
          <w:lang w:eastAsia="en-US"/>
        </w:rPr>
        <w:t>, показатели их здоровья, психофизиологические и коммуникативные особенности, уровень общего и речевого </w:t>
      </w:r>
      <w:r w:rsidR="008944BF"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развития</w:t>
      </w:r>
      <w:r w:rsidR="008944BF" w:rsidRPr="008944BF">
        <w:rPr>
          <w:rFonts w:eastAsia="Calibri"/>
          <w:noProof/>
          <w:color w:val="002060"/>
          <w:sz w:val="24"/>
          <w:lang w:eastAsia="en-US"/>
        </w:rPr>
        <w:t>.</w:t>
      </w:r>
    </w:p>
    <w:p w14:paraId="7775D2AA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7. Цветовая палитра должна быть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представлена теплыми</w:t>
      </w:r>
      <w:r w:rsidRPr="008944BF">
        <w:rPr>
          <w:rFonts w:eastAsia="Calibri"/>
          <w:noProof/>
          <w:color w:val="002060"/>
          <w:sz w:val="24"/>
          <w:lang w:eastAsia="en-US"/>
        </w:rPr>
        <w:t>, пастельными тонами.</w:t>
      </w:r>
    </w:p>
    <w:p w14:paraId="7E1FBB6A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8. При создании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развивающего</w:t>
      </w:r>
      <w:r w:rsidRPr="008944BF">
        <w:rPr>
          <w:rFonts w:eastAsia="Calibri"/>
          <w:noProof/>
          <w:color w:val="002060"/>
          <w:sz w:val="24"/>
          <w:lang w:eastAsia="en-US"/>
        </w:rPr>
        <w:t> пространства в групповом помещении необходимо учитывать ведущую роль игровой деятельности.</w:t>
      </w:r>
    </w:p>
    <w:p w14:paraId="1F5B5BAC" w14:textId="2265D4DC" w:rsidR="00BD1C2A" w:rsidRPr="008944BF" w:rsidRDefault="00BD1C2A" w:rsidP="008944BF">
      <w:pPr>
        <w:tabs>
          <w:tab w:val="left" w:pos="708"/>
        </w:tabs>
        <w:spacing w:line="264" w:lineRule="auto"/>
        <w:jc w:val="left"/>
        <w:rPr>
          <w:color w:val="002060"/>
          <w:sz w:val="24"/>
        </w:rPr>
      </w:pPr>
    </w:p>
    <w:p w14:paraId="049FB210" w14:textId="20D99120" w:rsidR="008944BF" w:rsidRPr="00AB008E" w:rsidRDefault="008944BF" w:rsidP="00AB008E">
      <w:pPr>
        <w:tabs>
          <w:tab w:val="left" w:pos="708"/>
        </w:tabs>
        <w:spacing w:line="264" w:lineRule="auto"/>
        <w:rPr>
          <w:color w:val="7030A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B262615" wp14:editId="558E632E">
            <wp:simplePos x="0" y="0"/>
            <wp:positionH relativeFrom="column">
              <wp:posOffset>3321685</wp:posOffset>
            </wp:positionH>
            <wp:positionV relativeFrom="paragraph">
              <wp:posOffset>11430</wp:posOffset>
            </wp:positionV>
            <wp:extent cx="3457575" cy="7200900"/>
            <wp:effectExtent l="19050" t="0" r="9525" b="0"/>
            <wp:wrapNone/>
            <wp:docPr id="3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20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44BF">
        <w:rPr>
          <w:rFonts w:eastAsia="Calibri"/>
          <w:noProof/>
          <w:color w:val="002060"/>
          <w:sz w:val="24"/>
          <w:lang w:eastAsia="en-US"/>
        </w:rPr>
        <w:t>9. 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Развивающая среда</w:t>
      </w:r>
      <w:r w:rsidRPr="008944BF">
        <w:rPr>
          <w:rFonts w:eastAsia="Calibri"/>
          <w:noProof/>
          <w:color w:val="002060"/>
          <w:sz w:val="24"/>
          <w:lang w:eastAsia="en-US"/>
        </w:rPr>
        <w:t> группы должна меняться в зависимости от возрастных особенностей детей, периода обучения, образовательной программы.</w:t>
      </w:r>
    </w:p>
    <w:p w14:paraId="7D7ECB61" w14:textId="77777777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FF0000"/>
          <w:sz w:val="24"/>
          <w:lang w:eastAsia="en-US"/>
        </w:rPr>
      </w:pPr>
      <w:r w:rsidRPr="008944BF">
        <w:rPr>
          <w:rFonts w:eastAsia="Calibri"/>
          <w:noProof/>
          <w:color w:val="FF0000"/>
          <w:sz w:val="24"/>
          <w:lang w:eastAsia="en-US"/>
        </w:rPr>
        <w:t>Алгоритм проектирования </w:t>
      </w:r>
      <w:r w:rsidRPr="008944BF">
        <w:rPr>
          <w:rFonts w:eastAsia="Calibri"/>
          <w:b/>
          <w:bCs/>
          <w:noProof/>
          <w:color w:val="FF0000"/>
          <w:sz w:val="24"/>
          <w:lang w:eastAsia="en-US"/>
        </w:rPr>
        <w:t>развивающей предметно-пространственной среды</w:t>
      </w:r>
      <w:r w:rsidRPr="008944BF">
        <w:rPr>
          <w:rFonts w:eastAsia="Calibri"/>
          <w:noProof/>
          <w:color w:val="FF0000"/>
          <w:sz w:val="24"/>
          <w:lang w:eastAsia="en-US"/>
        </w:rPr>
        <w:t>.</w:t>
      </w:r>
    </w:p>
    <w:p w14:paraId="044D3197" w14:textId="4E3FB75C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E84A34">
        <w:rPr>
          <w:rFonts w:eastAsia="Calibri"/>
          <w:noProof/>
          <w:color w:val="002060"/>
          <w:sz w:val="24"/>
          <w:lang w:eastAsia="en-US"/>
        </w:rPr>
        <w:t xml:space="preserve">- </w:t>
      </w:r>
      <w:r w:rsidRPr="008944BF">
        <w:rPr>
          <w:rFonts w:eastAsia="Calibri"/>
          <w:noProof/>
          <w:color w:val="002060"/>
          <w:sz w:val="24"/>
          <w:lang w:eastAsia="en-US"/>
        </w:rPr>
        <w:t>Сформулировать цели и задачи работы по созданию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развивающей среды</w:t>
      </w:r>
      <w:r w:rsidRPr="008944BF">
        <w:rPr>
          <w:rFonts w:eastAsia="Calibri"/>
          <w:noProof/>
          <w:color w:val="002060"/>
          <w:sz w:val="24"/>
          <w:lang w:eastAsia="en-US"/>
        </w:rPr>
        <w:t>.</w:t>
      </w:r>
    </w:p>
    <w:p w14:paraId="20743052" w14:textId="6CFAAC48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E84A34">
        <w:rPr>
          <w:rFonts w:eastAsia="Calibri"/>
          <w:b/>
          <w:bCs/>
          <w:noProof/>
          <w:color w:val="002060"/>
          <w:sz w:val="24"/>
          <w:lang w:eastAsia="en-US"/>
        </w:rPr>
        <w:t xml:space="preserve">- 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Определить</w:t>
      </w:r>
      <w:r w:rsidRPr="008944BF">
        <w:rPr>
          <w:rFonts w:eastAsia="Calibri"/>
          <w:noProof/>
          <w:color w:val="002060"/>
          <w:sz w:val="24"/>
          <w:lang w:eastAsia="en-US"/>
        </w:rPr>
        <w:t> игровое и дидактическое оборудование для решения образовательных задач.</w:t>
      </w:r>
    </w:p>
    <w:p w14:paraId="246E71B0" w14:textId="70378CCA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E84A34">
        <w:rPr>
          <w:rFonts w:eastAsia="Calibri"/>
          <w:b/>
          <w:bCs/>
          <w:noProof/>
          <w:color w:val="002060"/>
          <w:sz w:val="24"/>
          <w:lang w:eastAsia="en-US"/>
        </w:rPr>
        <w:t xml:space="preserve">- 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Определить</w:t>
      </w:r>
      <w:r w:rsidRPr="008944BF">
        <w:rPr>
          <w:rFonts w:eastAsia="Calibri"/>
          <w:noProof/>
          <w:color w:val="002060"/>
          <w:sz w:val="24"/>
          <w:lang w:eastAsia="en-US"/>
        </w:rPr>
        <w:t> дополнительное оборудование.</w:t>
      </w:r>
    </w:p>
    <w:p w14:paraId="3C0C33BF" w14:textId="73581FC2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E84A34">
        <w:rPr>
          <w:rFonts w:eastAsia="Calibri"/>
          <w:b/>
          <w:bCs/>
          <w:noProof/>
          <w:color w:val="002060"/>
          <w:sz w:val="24"/>
          <w:lang w:eastAsia="en-US"/>
        </w:rPr>
        <w:t xml:space="preserve">- 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Определить</w:t>
      </w:r>
      <w:r w:rsidRPr="008944BF">
        <w:rPr>
          <w:rFonts w:eastAsia="Calibri"/>
          <w:noProof/>
          <w:color w:val="002060"/>
          <w:sz w:val="24"/>
          <w:lang w:eastAsia="en-US"/>
        </w:rPr>
        <w:t>, как разместить оборудование в игровой комнате.</w:t>
      </w:r>
    </w:p>
    <w:p w14:paraId="5354F9E4" w14:textId="3D46B55D" w:rsidR="008944BF" w:rsidRPr="008944BF" w:rsidRDefault="008944BF" w:rsidP="008944BF">
      <w:pPr>
        <w:spacing w:after="160" w:line="259" w:lineRule="auto"/>
        <w:jc w:val="left"/>
        <w:rPr>
          <w:rFonts w:eastAsia="Calibri"/>
          <w:noProof/>
          <w:color w:val="002060"/>
          <w:sz w:val="24"/>
          <w:lang w:eastAsia="en-US"/>
        </w:rPr>
      </w:pPr>
      <w:r w:rsidRPr="008944BF">
        <w:rPr>
          <w:rFonts w:eastAsia="Calibri"/>
          <w:noProof/>
          <w:color w:val="002060"/>
          <w:sz w:val="24"/>
          <w:lang w:eastAsia="en-US"/>
        </w:rPr>
        <w:t>Выво</w:t>
      </w:r>
      <w:r w:rsidR="00E84A34">
        <w:rPr>
          <w:rFonts w:eastAsia="Calibri"/>
          <w:noProof/>
          <w:color w:val="002060"/>
          <w:sz w:val="24"/>
          <w:lang w:eastAsia="en-US"/>
        </w:rPr>
        <w:t xml:space="preserve">: </w:t>
      </w:r>
      <w:r w:rsidRPr="008944BF">
        <w:rPr>
          <w:rFonts w:eastAsia="Calibri"/>
          <w:noProof/>
          <w:color w:val="002060"/>
          <w:sz w:val="24"/>
          <w:lang w:eastAsia="en-US"/>
        </w:rPr>
        <w:t>Организация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развивающей</w:t>
      </w:r>
      <w:r w:rsidRPr="008944BF">
        <w:rPr>
          <w:rFonts w:eastAsia="Calibri"/>
          <w:noProof/>
          <w:color w:val="002060"/>
          <w:sz w:val="24"/>
          <w:lang w:eastAsia="en-US"/>
        </w:rPr>
        <w:t> ППС в ДОУ с учетом требований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ФГОС</w:t>
      </w:r>
      <w:r w:rsidRPr="008944BF">
        <w:rPr>
          <w:rFonts w:eastAsia="Calibri"/>
          <w:noProof/>
          <w:color w:val="002060"/>
          <w:sz w:val="24"/>
          <w:lang w:eastAsia="en-US"/>
        </w:rPr>
        <w:t> строится таким образом, чтобы дать возможность наиболее эффективно </w:t>
      </w:r>
      <w:r w:rsidRPr="008944BF">
        <w:rPr>
          <w:rFonts w:eastAsia="Calibri"/>
          <w:b/>
          <w:bCs/>
          <w:noProof/>
          <w:color w:val="002060"/>
          <w:sz w:val="24"/>
          <w:lang w:eastAsia="en-US"/>
        </w:rPr>
        <w:t>развивать</w:t>
      </w:r>
      <w:r w:rsidRPr="008944BF">
        <w:rPr>
          <w:rFonts w:eastAsia="Calibri"/>
          <w:noProof/>
          <w:color w:val="002060"/>
          <w:sz w:val="24"/>
          <w:lang w:eastAsia="en-US"/>
        </w:rPr>
        <w:t> индивидуальность каждого ребенка с учетом его склонностей, интересов, уровня активности.</w:t>
      </w:r>
    </w:p>
    <w:p w14:paraId="5C362984" w14:textId="3E9B5E03" w:rsidR="001053B9" w:rsidRPr="000C0507" w:rsidRDefault="001053B9" w:rsidP="000C0507">
      <w:pPr>
        <w:pStyle w:val="a4"/>
        <w:ind w:left="360"/>
        <w:rPr>
          <w:i/>
          <w:color w:val="7030A0"/>
          <w:sz w:val="22"/>
          <w:szCs w:val="22"/>
        </w:rPr>
      </w:pPr>
    </w:p>
    <w:p w14:paraId="24E387B1" w14:textId="67BAC97C" w:rsidR="00BD1C2A" w:rsidRPr="00D6082B" w:rsidRDefault="00BD1C2A" w:rsidP="00BD1C2A">
      <w:pPr>
        <w:tabs>
          <w:tab w:val="left" w:pos="708"/>
        </w:tabs>
        <w:spacing w:line="264" w:lineRule="auto"/>
        <w:rPr>
          <w:noProof/>
          <w:color w:val="7030A0"/>
          <w:sz w:val="24"/>
        </w:rPr>
      </w:pPr>
    </w:p>
    <w:p w14:paraId="47D969DE" w14:textId="00F58CF8" w:rsidR="00BD1C2A" w:rsidRPr="00D6082B" w:rsidRDefault="00BD1C2A" w:rsidP="00BD1C2A">
      <w:pPr>
        <w:tabs>
          <w:tab w:val="left" w:pos="708"/>
        </w:tabs>
        <w:spacing w:line="264" w:lineRule="auto"/>
        <w:rPr>
          <w:noProof/>
          <w:color w:val="7030A0"/>
          <w:sz w:val="16"/>
          <w:szCs w:val="16"/>
        </w:rPr>
      </w:pPr>
    </w:p>
    <w:p w14:paraId="5AEB777B" w14:textId="31B0A0E1" w:rsidR="001F7003" w:rsidRPr="00D6082B" w:rsidRDefault="001F7003" w:rsidP="00BD1C2A">
      <w:pPr>
        <w:pStyle w:val="a4"/>
        <w:jc w:val="center"/>
        <w:rPr>
          <w:rFonts w:ascii="Cambria" w:hAnsi="Cambria"/>
          <w:color w:val="7030A0"/>
          <w:sz w:val="22"/>
          <w:szCs w:val="22"/>
        </w:rPr>
      </w:pPr>
    </w:p>
    <w:p w14:paraId="1C3CDD2E" w14:textId="0FB63A4A" w:rsidR="001F7003" w:rsidRPr="001F7003" w:rsidRDefault="001F7003" w:rsidP="00E84A34">
      <w:pPr>
        <w:pStyle w:val="a4"/>
        <w:jc w:val="center"/>
        <w:rPr>
          <w:noProof/>
          <w:color w:val="A50021"/>
          <w:sz w:val="24"/>
        </w:rPr>
      </w:pPr>
      <w:r w:rsidRPr="001F7003">
        <w:rPr>
          <w:noProof/>
          <w:color w:val="A50021"/>
          <w:sz w:val="24"/>
        </w:rPr>
        <w:t>Муниципальное дошкольное</w:t>
      </w:r>
    </w:p>
    <w:p w14:paraId="65FDF0B2" w14:textId="2D4F6634" w:rsidR="001F7003" w:rsidRPr="001F7003" w:rsidRDefault="001F7003" w:rsidP="00E84A34">
      <w:pPr>
        <w:pStyle w:val="a4"/>
        <w:jc w:val="center"/>
        <w:rPr>
          <w:noProof/>
          <w:color w:val="A50021"/>
          <w:sz w:val="24"/>
        </w:rPr>
      </w:pPr>
      <w:r w:rsidRPr="001F7003">
        <w:rPr>
          <w:noProof/>
          <w:color w:val="A50021"/>
          <w:sz w:val="24"/>
        </w:rPr>
        <w:t>образовательное автономное учреждение «Детский сад</w:t>
      </w:r>
    </w:p>
    <w:p w14:paraId="5A07C556" w14:textId="320E88E3" w:rsidR="001F7003" w:rsidRPr="001F7003" w:rsidRDefault="001F7003" w:rsidP="00E84A34">
      <w:pPr>
        <w:pStyle w:val="a4"/>
        <w:jc w:val="center"/>
        <w:rPr>
          <w:noProof/>
          <w:color w:val="A50021"/>
          <w:sz w:val="24"/>
        </w:rPr>
      </w:pPr>
      <w:r w:rsidRPr="001F7003">
        <w:rPr>
          <w:noProof/>
          <w:color w:val="A50021"/>
          <w:sz w:val="24"/>
        </w:rPr>
        <w:t>№ 39 «Родничок» города Орска»</w:t>
      </w:r>
    </w:p>
    <w:p w14:paraId="588AA0A2" w14:textId="33D94C54" w:rsidR="00AD2284" w:rsidRDefault="00AD2284" w:rsidP="00E84A34">
      <w:pPr>
        <w:tabs>
          <w:tab w:val="left" w:pos="708"/>
        </w:tabs>
        <w:spacing w:line="264" w:lineRule="auto"/>
        <w:jc w:val="center"/>
        <w:rPr>
          <w:rFonts w:ascii="Cambria" w:hAnsi="Cambria"/>
          <w:color w:val="9933FF"/>
          <w:sz w:val="26"/>
          <w:szCs w:val="26"/>
        </w:rPr>
      </w:pPr>
    </w:p>
    <w:p w14:paraId="59413F6A" w14:textId="685B4091" w:rsidR="00AD2284" w:rsidRDefault="00AD2284" w:rsidP="00E84A34">
      <w:pPr>
        <w:tabs>
          <w:tab w:val="left" w:pos="708"/>
        </w:tabs>
        <w:spacing w:line="264" w:lineRule="auto"/>
        <w:jc w:val="center"/>
        <w:rPr>
          <w:rFonts w:ascii="Cambria" w:hAnsi="Cambria"/>
          <w:color w:val="660066"/>
          <w:sz w:val="26"/>
          <w:szCs w:val="26"/>
        </w:rPr>
      </w:pPr>
    </w:p>
    <w:p w14:paraId="560E135D" w14:textId="615A1B4E" w:rsidR="00D6082B" w:rsidRPr="00653B01" w:rsidRDefault="00D6082B" w:rsidP="00E84A34">
      <w:pPr>
        <w:pStyle w:val="a4"/>
        <w:jc w:val="center"/>
        <w:rPr>
          <w:rFonts w:ascii="Ampir Deco" w:hAnsi="Ampir Deco"/>
          <w:b/>
          <w:color w:val="0070C0"/>
          <w:szCs w:val="28"/>
        </w:rPr>
      </w:pPr>
      <w:r w:rsidRPr="00653B01">
        <w:rPr>
          <w:rFonts w:ascii="Ampir Deco" w:hAnsi="Ampir Deco"/>
          <w:b/>
          <w:color w:val="0070C0"/>
          <w:szCs w:val="28"/>
        </w:rPr>
        <w:t>«Развивающей предметно-пространственной</w:t>
      </w:r>
    </w:p>
    <w:p w14:paraId="7509B378" w14:textId="017BCDBE" w:rsidR="00D6082B" w:rsidRPr="00653B01" w:rsidRDefault="00D6082B" w:rsidP="00E84A34">
      <w:pPr>
        <w:pStyle w:val="a4"/>
        <w:jc w:val="center"/>
        <w:rPr>
          <w:rFonts w:ascii="Cambria" w:hAnsi="Cambria"/>
          <w:color w:val="9933FF"/>
          <w:szCs w:val="28"/>
        </w:rPr>
      </w:pPr>
      <w:r w:rsidRPr="00653B01">
        <w:rPr>
          <w:rFonts w:ascii="Ampir Deco" w:hAnsi="Ampir Deco"/>
          <w:b/>
          <w:color w:val="0070C0"/>
          <w:szCs w:val="28"/>
        </w:rPr>
        <w:t>среды с учетом ФГОС»</w:t>
      </w:r>
    </w:p>
    <w:p w14:paraId="6AB2B159" w14:textId="029F64C6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  <w:r>
        <w:rPr>
          <w:rFonts w:ascii="Georgia" w:hAnsi="Georgia"/>
          <w:i/>
          <w:color w:val="0033CC"/>
          <w:sz w:val="26"/>
          <w:szCs w:val="26"/>
        </w:rPr>
        <w:t xml:space="preserve">                     </w:t>
      </w:r>
    </w:p>
    <w:p w14:paraId="1E3CD2C6" w14:textId="5F392068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15F2D1A1" w14:textId="6E8515FE" w:rsidR="001F7003" w:rsidRDefault="009C2507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  <w:r>
        <w:rPr>
          <w:rFonts w:ascii="Georgia" w:hAnsi="Georgia"/>
          <w:i/>
          <w:noProof/>
          <w:color w:val="0033CC"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1C6731B7" wp14:editId="1FD10B7C">
            <wp:simplePos x="0" y="0"/>
            <wp:positionH relativeFrom="margin">
              <wp:posOffset>7394575</wp:posOffset>
            </wp:positionH>
            <wp:positionV relativeFrom="margin">
              <wp:posOffset>2542540</wp:posOffset>
            </wp:positionV>
            <wp:extent cx="2514600" cy="2514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7B4285" w14:textId="3F1A4991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0AECB608" w14:textId="1406D7A0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20D82604" w14:textId="0B46A192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21DCD971" w14:textId="3FE9A61E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6926D2B0" w14:textId="4EFF289B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36D47C5F" w14:textId="416A6247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6990E8A0" w14:textId="389EF8F0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661D96F3" w14:textId="77777777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3FBF1441" w14:textId="77777777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56CA0B59" w14:textId="333BB44E" w:rsidR="001F7003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1B93F55F" w14:textId="77777777" w:rsidR="00D6082B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  <w:r>
        <w:rPr>
          <w:rFonts w:ascii="Georgia" w:hAnsi="Georgia"/>
          <w:i/>
          <w:color w:val="0033CC"/>
          <w:sz w:val="26"/>
          <w:szCs w:val="26"/>
        </w:rPr>
        <w:t xml:space="preserve">  </w:t>
      </w:r>
    </w:p>
    <w:p w14:paraId="229CE0D7" w14:textId="77777777" w:rsidR="00D6082B" w:rsidRDefault="00D6082B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46117BA6" w14:textId="2BAA8022" w:rsidR="00D6082B" w:rsidRDefault="00D6082B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3F9B5CC1" w14:textId="77777777" w:rsidR="00D6082B" w:rsidRDefault="00D6082B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</w:p>
    <w:p w14:paraId="7884B0AD" w14:textId="065BC455" w:rsidR="001F7003" w:rsidRDefault="00D6082B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  <w:r>
        <w:rPr>
          <w:rFonts w:ascii="Georgia" w:hAnsi="Georgia"/>
          <w:i/>
          <w:color w:val="0033CC"/>
          <w:sz w:val="26"/>
          <w:szCs w:val="26"/>
        </w:rPr>
        <w:t xml:space="preserve">                    </w:t>
      </w:r>
      <w:r w:rsidR="00653B01">
        <w:rPr>
          <w:rFonts w:ascii="Georgia" w:hAnsi="Georgia"/>
          <w:i/>
          <w:color w:val="0033CC"/>
          <w:sz w:val="26"/>
          <w:szCs w:val="26"/>
        </w:rPr>
        <w:t>Выполнила</w:t>
      </w:r>
      <w:r w:rsidR="001F7003">
        <w:rPr>
          <w:rFonts w:ascii="Georgia" w:hAnsi="Georgia"/>
          <w:i/>
          <w:color w:val="0033CC"/>
          <w:sz w:val="26"/>
          <w:szCs w:val="26"/>
        </w:rPr>
        <w:t>:</w:t>
      </w:r>
      <w:r w:rsidR="00653B01">
        <w:rPr>
          <w:rFonts w:ascii="Georgia" w:hAnsi="Georgia"/>
          <w:i/>
          <w:color w:val="0033CC"/>
          <w:sz w:val="26"/>
          <w:szCs w:val="26"/>
        </w:rPr>
        <w:t xml:space="preserve"> воспитатель</w:t>
      </w:r>
      <w:r w:rsidR="001F7003">
        <w:rPr>
          <w:rFonts w:ascii="Georgia" w:hAnsi="Georgia"/>
          <w:i/>
          <w:color w:val="0033CC"/>
          <w:sz w:val="26"/>
          <w:szCs w:val="26"/>
        </w:rPr>
        <w:t xml:space="preserve"> </w:t>
      </w:r>
    </w:p>
    <w:p w14:paraId="4E22C60E" w14:textId="1C713092" w:rsidR="004453FC" w:rsidRDefault="001F7003" w:rsidP="001F7003">
      <w:pPr>
        <w:pStyle w:val="a4"/>
        <w:rPr>
          <w:rFonts w:ascii="Georgia" w:hAnsi="Georgia"/>
          <w:i/>
          <w:color w:val="0033CC"/>
          <w:sz w:val="26"/>
          <w:szCs w:val="26"/>
        </w:rPr>
      </w:pPr>
      <w:r>
        <w:rPr>
          <w:rFonts w:ascii="Georgia" w:hAnsi="Georgia"/>
          <w:i/>
          <w:color w:val="0033CC"/>
          <w:sz w:val="26"/>
          <w:szCs w:val="26"/>
        </w:rPr>
        <w:t xml:space="preserve">                                              Фирсова Л.Д.</w:t>
      </w:r>
    </w:p>
    <w:p w14:paraId="661160C3" w14:textId="77777777" w:rsidR="004453FC" w:rsidRDefault="004453FC" w:rsidP="00AD2284">
      <w:pPr>
        <w:pStyle w:val="a4"/>
        <w:jc w:val="center"/>
        <w:rPr>
          <w:rFonts w:ascii="Georgia" w:hAnsi="Georgia"/>
          <w:i/>
          <w:color w:val="0033CC"/>
          <w:sz w:val="26"/>
          <w:szCs w:val="26"/>
        </w:rPr>
      </w:pPr>
    </w:p>
    <w:p w14:paraId="504F26FE" w14:textId="4A06672E" w:rsidR="004453FC" w:rsidRDefault="004453FC" w:rsidP="00AD2284">
      <w:pPr>
        <w:pStyle w:val="a4"/>
        <w:jc w:val="center"/>
        <w:rPr>
          <w:rFonts w:ascii="Georgia" w:hAnsi="Georgia"/>
          <w:i/>
          <w:color w:val="0033CC"/>
          <w:sz w:val="26"/>
          <w:szCs w:val="26"/>
        </w:rPr>
      </w:pPr>
    </w:p>
    <w:p w14:paraId="45B68D24" w14:textId="15F056A9" w:rsidR="00653B01" w:rsidRDefault="00653B01" w:rsidP="00AD2284">
      <w:pPr>
        <w:pStyle w:val="a4"/>
        <w:jc w:val="center"/>
        <w:rPr>
          <w:rFonts w:ascii="Georgia" w:hAnsi="Georgia"/>
          <w:i/>
          <w:color w:val="0033CC"/>
          <w:sz w:val="26"/>
          <w:szCs w:val="26"/>
        </w:rPr>
      </w:pPr>
    </w:p>
    <w:p w14:paraId="5CB155B0" w14:textId="77777777" w:rsidR="00653B01" w:rsidRDefault="00653B01" w:rsidP="00AD2284">
      <w:pPr>
        <w:pStyle w:val="a4"/>
        <w:jc w:val="center"/>
        <w:rPr>
          <w:rFonts w:ascii="Georgia" w:hAnsi="Georgia"/>
          <w:i/>
          <w:color w:val="0033CC"/>
          <w:sz w:val="26"/>
          <w:szCs w:val="26"/>
        </w:rPr>
      </w:pPr>
    </w:p>
    <w:p w14:paraId="693BF1B2" w14:textId="77777777" w:rsidR="00653B01" w:rsidRDefault="00653B01" w:rsidP="00AD2284">
      <w:pPr>
        <w:pStyle w:val="a4"/>
        <w:jc w:val="center"/>
        <w:rPr>
          <w:rFonts w:ascii="Georgia" w:hAnsi="Georgia"/>
          <w:i/>
          <w:color w:val="0033CC"/>
          <w:sz w:val="26"/>
          <w:szCs w:val="26"/>
        </w:rPr>
      </w:pPr>
    </w:p>
    <w:p w14:paraId="08E9902F" w14:textId="77777777" w:rsidR="00653B01" w:rsidRDefault="00653B01" w:rsidP="00AD2284">
      <w:pPr>
        <w:pStyle w:val="a4"/>
        <w:jc w:val="center"/>
        <w:rPr>
          <w:rFonts w:ascii="Georgia" w:hAnsi="Georgia"/>
          <w:i/>
          <w:color w:val="0033CC"/>
          <w:sz w:val="26"/>
          <w:szCs w:val="26"/>
        </w:rPr>
      </w:pPr>
    </w:p>
    <w:p w14:paraId="293C8801" w14:textId="77777777" w:rsidR="000C0507" w:rsidRDefault="000C0507" w:rsidP="00716775">
      <w:pPr>
        <w:pStyle w:val="a4"/>
        <w:rPr>
          <w:b/>
          <w:bCs/>
          <w:color w:val="7030A0"/>
          <w:sz w:val="24"/>
        </w:rPr>
      </w:pPr>
    </w:p>
    <w:p w14:paraId="5E92BC2E" w14:textId="123A66EF" w:rsidR="00716775" w:rsidRPr="00716775" w:rsidRDefault="00716775" w:rsidP="00716775">
      <w:pPr>
        <w:pStyle w:val="a4"/>
        <w:rPr>
          <w:color w:val="7030A0"/>
          <w:sz w:val="24"/>
        </w:rPr>
      </w:pPr>
      <w:r w:rsidRPr="00716775">
        <w:rPr>
          <w:b/>
          <w:bCs/>
          <w:color w:val="7030A0"/>
          <w:sz w:val="24"/>
        </w:rPr>
        <w:lastRenderedPageBreak/>
        <w:t>Развивающая предметно-пространственная среда </w:t>
      </w:r>
      <w:r w:rsidRPr="00716775">
        <w:rPr>
          <w:i/>
          <w:iCs/>
          <w:color w:val="7030A0"/>
          <w:sz w:val="24"/>
        </w:rPr>
        <w:t>(согласно </w:t>
      </w:r>
      <w:r w:rsidRPr="00716775">
        <w:rPr>
          <w:b/>
          <w:bCs/>
          <w:i/>
          <w:iCs/>
          <w:color w:val="7030A0"/>
          <w:sz w:val="24"/>
        </w:rPr>
        <w:t>ФГОС</w:t>
      </w:r>
      <w:r w:rsidRPr="00716775">
        <w:rPr>
          <w:i/>
          <w:iCs/>
          <w:color w:val="7030A0"/>
          <w:sz w:val="24"/>
        </w:rPr>
        <w:t>)</w:t>
      </w:r>
      <w:r w:rsidRPr="00716775">
        <w:rPr>
          <w:color w:val="7030A0"/>
          <w:sz w:val="24"/>
        </w:rPr>
        <w:t> — это </w:t>
      </w:r>
      <w:r w:rsidRPr="00716775">
        <w:rPr>
          <w:b/>
          <w:bCs/>
          <w:color w:val="7030A0"/>
          <w:sz w:val="24"/>
        </w:rPr>
        <w:t>определенное пространство</w:t>
      </w:r>
      <w:r w:rsidRPr="00716775">
        <w:rPr>
          <w:color w:val="7030A0"/>
          <w:sz w:val="24"/>
        </w:rPr>
        <w:t>, организованно оформленное и </w:t>
      </w:r>
      <w:r w:rsidRPr="00716775">
        <w:rPr>
          <w:b/>
          <w:bCs/>
          <w:color w:val="7030A0"/>
          <w:sz w:val="24"/>
        </w:rPr>
        <w:t>предметно-насыщенное</w:t>
      </w:r>
      <w:r w:rsidRPr="00716775">
        <w:rPr>
          <w:color w:val="7030A0"/>
          <w:sz w:val="24"/>
        </w:rPr>
        <w:t>, приспособленное для удовлетворения потребностей ребенка в познании, общении, физическом и духовном </w:t>
      </w:r>
      <w:r w:rsidRPr="00716775">
        <w:rPr>
          <w:b/>
          <w:bCs/>
          <w:color w:val="7030A0"/>
          <w:sz w:val="24"/>
        </w:rPr>
        <w:t>развитии в целом</w:t>
      </w:r>
      <w:r w:rsidRPr="00716775">
        <w:rPr>
          <w:color w:val="7030A0"/>
          <w:sz w:val="24"/>
        </w:rPr>
        <w:t>.</w:t>
      </w:r>
    </w:p>
    <w:p w14:paraId="3E4A1E55" w14:textId="77777777" w:rsidR="00716775" w:rsidRPr="00716775" w:rsidRDefault="00716775" w:rsidP="007818E1">
      <w:pPr>
        <w:pStyle w:val="a4"/>
        <w:rPr>
          <w:color w:val="FF0000"/>
          <w:sz w:val="24"/>
        </w:rPr>
      </w:pPr>
      <w:r w:rsidRPr="00716775">
        <w:rPr>
          <w:b/>
          <w:bCs/>
          <w:color w:val="FF0000"/>
          <w:sz w:val="24"/>
        </w:rPr>
        <w:t>Развивающая предметно-пространственная среда</w:t>
      </w:r>
      <w:r w:rsidRPr="00716775">
        <w:rPr>
          <w:color w:val="FF0000"/>
          <w:sz w:val="24"/>
        </w:rPr>
        <w:t> </w:t>
      </w:r>
      <w:r w:rsidRPr="00716775">
        <w:rPr>
          <w:color w:val="FF0000"/>
          <w:sz w:val="24"/>
          <w:u w:val="single"/>
        </w:rPr>
        <w:t>группы должна обеспечивать</w:t>
      </w:r>
      <w:r w:rsidRPr="00716775">
        <w:rPr>
          <w:color w:val="FF0000"/>
          <w:sz w:val="24"/>
        </w:rPr>
        <w:t>:</w:t>
      </w:r>
    </w:p>
    <w:p w14:paraId="3C7A72C1" w14:textId="05D0B1DD" w:rsidR="00716775" w:rsidRPr="00716775" w:rsidRDefault="00716775" w:rsidP="002C0377">
      <w:pPr>
        <w:pStyle w:val="a4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1.Гармоничное</w:t>
      </w:r>
      <w:r w:rsidR="002C0377" w:rsidRPr="000C0507">
        <w:rPr>
          <w:color w:val="002060"/>
          <w:sz w:val="24"/>
        </w:rPr>
        <w:t xml:space="preserve"> </w:t>
      </w:r>
      <w:r w:rsidRPr="00716775">
        <w:rPr>
          <w:color w:val="002060"/>
          <w:sz w:val="24"/>
        </w:rPr>
        <w:t>всестороннее </w:t>
      </w:r>
      <w:r w:rsidRPr="00716775">
        <w:rPr>
          <w:b/>
          <w:bCs/>
          <w:color w:val="002060"/>
          <w:sz w:val="24"/>
        </w:rPr>
        <w:t>развитие</w:t>
      </w:r>
      <w:r w:rsidRPr="00716775">
        <w:rPr>
          <w:color w:val="002060"/>
          <w:sz w:val="24"/>
        </w:rPr>
        <w:t> детей с учетом особенностей возраста, здоровья, психических, физических и речевых нарушений.</w:t>
      </w:r>
    </w:p>
    <w:p w14:paraId="409121B7" w14:textId="77777777" w:rsidR="00716775" w:rsidRPr="00716775" w:rsidRDefault="00716775" w:rsidP="002C0377">
      <w:pPr>
        <w:pStyle w:val="a4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2. Полноценное общение между собой, а в процессе учебной деятельности с педагогом, дать возможность уединиться по желанию ребенка.</w:t>
      </w:r>
    </w:p>
    <w:p w14:paraId="1AC74DE3" w14:textId="77777777" w:rsidR="00716775" w:rsidRPr="00716775" w:rsidRDefault="00716775" w:rsidP="002C0377">
      <w:pPr>
        <w:pStyle w:val="a4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3. Реализацию образовательной программы ДОУ.</w:t>
      </w:r>
    </w:p>
    <w:p w14:paraId="6B03C039" w14:textId="77777777" w:rsidR="00716775" w:rsidRPr="00716775" w:rsidRDefault="00716775" w:rsidP="002C0377">
      <w:pPr>
        <w:pStyle w:val="a4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4. Учет национально-культурных, климатических условий, в которых осуществляется образовательная деятельность.</w:t>
      </w:r>
    </w:p>
    <w:p w14:paraId="09F244D8" w14:textId="11B2AF39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>Согласно требованиям </w:t>
      </w:r>
      <w:r w:rsidRPr="00716775">
        <w:rPr>
          <w:b/>
          <w:bCs/>
          <w:color w:val="FF0000"/>
          <w:sz w:val="24"/>
        </w:rPr>
        <w:t xml:space="preserve">ФГОС развивающая предметно-пространственная среда должна </w:t>
      </w:r>
      <w:r w:rsidR="00414BFE" w:rsidRPr="00716775">
        <w:rPr>
          <w:b/>
          <w:bCs/>
          <w:color w:val="FF0000"/>
          <w:sz w:val="24"/>
        </w:rPr>
        <w:t>быть</w:t>
      </w:r>
      <w:r w:rsidR="00414BFE" w:rsidRPr="00716775">
        <w:rPr>
          <w:color w:val="FF0000"/>
          <w:sz w:val="24"/>
        </w:rPr>
        <w:t>:</w:t>
      </w:r>
    </w:p>
    <w:p w14:paraId="2E47C8F1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содержательно-насыщенной;</w:t>
      </w:r>
    </w:p>
    <w:p w14:paraId="12F4A16A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трансформируемой;</w:t>
      </w:r>
    </w:p>
    <w:p w14:paraId="4DE12D82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вариативной;</w:t>
      </w:r>
    </w:p>
    <w:p w14:paraId="529BB170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полифункциональной;</w:t>
      </w:r>
    </w:p>
    <w:p w14:paraId="39F2EE07" w14:textId="3694C2D4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доступной;</w:t>
      </w:r>
    </w:p>
    <w:p w14:paraId="37A2624D" w14:textId="6659A31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безопасной.</w:t>
      </w:r>
    </w:p>
    <w:p w14:paraId="6BA2030E" w14:textId="389A0B81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>Насыщенность РПП </w:t>
      </w:r>
      <w:r w:rsidRPr="00716775">
        <w:rPr>
          <w:b/>
          <w:bCs/>
          <w:color w:val="FF0000"/>
          <w:sz w:val="24"/>
        </w:rPr>
        <w:t xml:space="preserve">среды </w:t>
      </w:r>
      <w:r w:rsidR="002C0377" w:rsidRPr="00414BFE">
        <w:rPr>
          <w:b/>
          <w:bCs/>
          <w:color w:val="FF0000"/>
          <w:sz w:val="24"/>
        </w:rPr>
        <w:t>предполагает</w:t>
      </w:r>
      <w:r w:rsidR="002C0377" w:rsidRPr="00414BFE">
        <w:rPr>
          <w:color w:val="FF0000"/>
          <w:sz w:val="24"/>
        </w:rPr>
        <w:t>:</w:t>
      </w:r>
    </w:p>
    <w:p w14:paraId="415C1D2F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разнообразие материалов, оборудования, инвентаря в группе;</w:t>
      </w:r>
    </w:p>
    <w:p w14:paraId="05D85989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соответствие возрастным особенностям и содержанию программы.</w:t>
      </w:r>
    </w:p>
    <w:p w14:paraId="57EF9EDB" w14:textId="1A2D5C84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002060"/>
          <w:sz w:val="24"/>
        </w:rPr>
        <w:t>Полифункциональность</w:t>
      </w:r>
      <w:r w:rsidRPr="00716775">
        <w:rPr>
          <w:color w:val="FF0000"/>
          <w:sz w:val="24"/>
        </w:rPr>
        <w:t xml:space="preserve"> материалов </w:t>
      </w:r>
      <w:r w:rsidR="002C0377" w:rsidRPr="00414BFE">
        <w:rPr>
          <w:b/>
          <w:bCs/>
          <w:color w:val="FF0000"/>
          <w:sz w:val="24"/>
        </w:rPr>
        <w:t>предполагает</w:t>
      </w:r>
      <w:r w:rsidR="002C0377" w:rsidRPr="00414BFE">
        <w:rPr>
          <w:color w:val="FF0000"/>
          <w:sz w:val="24"/>
        </w:rPr>
        <w:t>:</w:t>
      </w:r>
    </w:p>
    <w:p w14:paraId="1EAE1958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возможность разнообразного использования различных</w:t>
      </w:r>
      <w:r w:rsidRPr="00716775">
        <w:rPr>
          <w:color w:val="009900"/>
          <w:sz w:val="24"/>
        </w:rPr>
        <w:t xml:space="preserve"> </w:t>
      </w:r>
      <w:r w:rsidRPr="00716775">
        <w:rPr>
          <w:color w:val="002060"/>
          <w:sz w:val="24"/>
        </w:rPr>
        <w:t>составляющих </w:t>
      </w:r>
      <w:r w:rsidRPr="00716775">
        <w:rPr>
          <w:b/>
          <w:bCs/>
          <w:color w:val="002060"/>
          <w:sz w:val="24"/>
        </w:rPr>
        <w:t>предметной среды </w:t>
      </w:r>
      <w:r w:rsidRPr="00716775">
        <w:rPr>
          <w:i/>
          <w:iCs/>
          <w:color w:val="002060"/>
          <w:sz w:val="24"/>
        </w:rPr>
        <w:t>(детская мебель, маты, мягкие модули, ширмы и т. д.)</w:t>
      </w:r>
      <w:r w:rsidRPr="00716775">
        <w:rPr>
          <w:color w:val="002060"/>
          <w:sz w:val="24"/>
        </w:rPr>
        <w:t>.</w:t>
      </w:r>
    </w:p>
    <w:p w14:paraId="180EFA05" w14:textId="10FB51C5" w:rsidR="00716775" w:rsidRPr="00716775" w:rsidRDefault="00716775" w:rsidP="00414BFE">
      <w:pPr>
        <w:pStyle w:val="a4"/>
        <w:jc w:val="left"/>
        <w:rPr>
          <w:color w:val="FF0000"/>
          <w:sz w:val="24"/>
        </w:rPr>
      </w:pPr>
      <w:r w:rsidRPr="00716775">
        <w:rPr>
          <w:color w:val="FF0000"/>
          <w:sz w:val="24"/>
        </w:rPr>
        <w:t>Трансформируемость пространства обеспечивает возможность изменений РПП </w:t>
      </w:r>
      <w:r w:rsidRPr="00716775">
        <w:rPr>
          <w:b/>
          <w:bCs/>
          <w:color w:val="FF0000"/>
          <w:sz w:val="24"/>
        </w:rPr>
        <w:t xml:space="preserve">среды в </w:t>
      </w:r>
      <w:r w:rsidR="002C0377" w:rsidRPr="00414BFE">
        <w:rPr>
          <w:b/>
          <w:bCs/>
          <w:color w:val="FF0000"/>
          <w:sz w:val="24"/>
        </w:rPr>
        <w:t>зависимости</w:t>
      </w:r>
      <w:r w:rsidR="002C0377" w:rsidRPr="00414BFE">
        <w:rPr>
          <w:color w:val="FF0000"/>
          <w:sz w:val="24"/>
        </w:rPr>
        <w:t>:</w:t>
      </w:r>
    </w:p>
    <w:p w14:paraId="119A5C60" w14:textId="6F731E10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от образовательной ситуации;</w:t>
      </w:r>
    </w:p>
    <w:p w14:paraId="69D67815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от меняющихся интересов детей;</w:t>
      </w:r>
    </w:p>
    <w:p w14:paraId="63C9BA15" w14:textId="1E3B03CA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от возможностей детей.</w:t>
      </w:r>
    </w:p>
    <w:p w14:paraId="4CF4AC84" w14:textId="45335966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>Вариативность </w:t>
      </w:r>
      <w:r w:rsidRPr="00716775">
        <w:rPr>
          <w:b/>
          <w:bCs/>
          <w:color w:val="FF0000"/>
          <w:sz w:val="24"/>
        </w:rPr>
        <w:t xml:space="preserve">среды </w:t>
      </w:r>
      <w:r w:rsidR="00414BFE" w:rsidRPr="00716775">
        <w:rPr>
          <w:b/>
          <w:bCs/>
          <w:color w:val="FF0000"/>
          <w:sz w:val="24"/>
        </w:rPr>
        <w:t>предполагает</w:t>
      </w:r>
      <w:r w:rsidR="00414BFE" w:rsidRPr="00716775">
        <w:rPr>
          <w:color w:val="FF0000"/>
          <w:sz w:val="24"/>
        </w:rPr>
        <w:t>:</w:t>
      </w:r>
    </w:p>
    <w:p w14:paraId="618B2B94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наличие различных пространств </w:t>
      </w:r>
      <w:r w:rsidRPr="00716775">
        <w:rPr>
          <w:i/>
          <w:iCs/>
          <w:color w:val="002060"/>
          <w:sz w:val="24"/>
        </w:rPr>
        <w:t>(для игры, конструирования, уединения)</w:t>
      </w:r>
      <w:r w:rsidRPr="00716775">
        <w:rPr>
          <w:color w:val="002060"/>
          <w:sz w:val="24"/>
        </w:rPr>
        <w:t>;</w:t>
      </w:r>
    </w:p>
    <w:p w14:paraId="3313AEA0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периодическую сменяемость игрового материала;</w:t>
      </w:r>
    </w:p>
    <w:p w14:paraId="151EEC25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разнообразие материалов и игрушек для обеспечения свободного выбора детьми;</w:t>
      </w:r>
    </w:p>
    <w:p w14:paraId="5E560DDF" w14:textId="10701DD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появление</w:t>
      </w:r>
      <w:r w:rsidR="002C0377" w:rsidRPr="000C0507">
        <w:rPr>
          <w:color w:val="002060"/>
          <w:sz w:val="24"/>
        </w:rPr>
        <w:t xml:space="preserve"> </w:t>
      </w:r>
      <w:r w:rsidRPr="00716775">
        <w:rPr>
          <w:color w:val="002060"/>
          <w:sz w:val="24"/>
        </w:rPr>
        <w:t>новых </w:t>
      </w:r>
      <w:r w:rsidRPr="00716775">
        <w:rPr>
          <w:b/>
          <w:bCs/>
          <w:color w:val="002060"/>
          <w:sz w:val="24"/>
        </w:rPr>
        <w:t>предметов</w:t>
      </w:r>
      <w:r w:rsidRPr="00716775">
        <w:rPr>
          <w:color w:val="002060"/>
          <w:sz w:val="24"/>
        </w:rPr>
        <w:t> стимулирующих игровую, двигательную, познавательную и исследовательскую активность детей.</w:t>
      </w:r>
    </w:p>
    <w:p w14:paraId="265F1A53" w14:textId="49496854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>Доступность </w:t>
      </w:r>
      <w:r w:rsidRPr="00716775">
        <w:rPr>
          <w:b/>
          <w:bCs/>
          <w:color w:val="FF0000"/>
          <w:sz w:val="24"/>
        </w:rPr>
        <w:t xml:space="preserve">среды </w:t>
      </w:r>
      <w:r w:rsidR="002C0377" w:rsidRPr="00414BFE">
        <w:rPr>
          <w:b/>
          <w:bCs/>
          <w:color w:val="FF0000"/>
          <w:sz w:val="24"/>
        </w:rPr>
        <w:t>предполагает</w:t>
      </w:r>
      <w:r w:rsidR="002C0377" w:rsidRPr="00414BFE">
        <w:rPr>
          <w:color w:val="FF0000"/>
          <w:sz w:val="24"/>
        </w:rPr>
        <w:t>:</w:t>
      </w:r>
    </w:p>
    <w:p w14:paraId="2981B4BA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доступность для детей всех помещений, где осуществляется образовательная деятельность;</w:t>
      </w:r>
    </w:p>
    <w:p w14:paraId="6FFEFD7D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свободный доступ к играм, игрушкам, пособиям, обеспечивающим все виды детской активности;</w:t>
      </w:r>
    </w:p>
    <w:p w14:paraId="244F8DE9" w14:textId="0F530563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исправность и сохранность материалов и оборудования.</w:t>
      </w:r>
    </w:p>
    <w:p w14:paraId="1B03F3E5" w14:textId="0509A785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>Безопасность </w:t>
      </w:r>
      <w:r w:rsidR="002C0377" w:rsidRPr="00414BFE">
        <w:rPr>
          <w:b/>
          <w:bCs/>
          <w:color w:val="FF0000"/>
          <w:sz w:val="24"/>
        </w:rPr>
        <w:t>среды</w:t>
      </w:r>
      <w:r w:rsidR="002C0377" w:rsidRPr="00414BFE">
        <w:rPr>
          <w:color w:val="FF0000"/>
          <w:sz w:val="24"/>
        </w:rPr>
        <w:t>:</w:t>
      </w:r>
    </w:p>
    <w:p w14:paraId="01B06047" w14:textId="77777777" w:rsidR="00716775" w:rsidRPr="00716775" w:rsidRDefault="00716775" w:rsidP="002C0377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соответствие всех ее элементов по обеспечению надежности и безопасности, т. е. на игрушки должны быть сертификаты и декларации соответствия.</w:t>
      </w:r>
    </w:p>
    <w:p w14:paraId="666A2D3A" w14:textId="77777777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>Учитывая требования </w:t>
      </w:r>
      <w:r w:rsidRPr="00716775">
        <w:rPr>
          <w:b/>
          <w:bCs/>
          <w:color w:val="FF0000"/>
          <w:sz w:val="24"/>
        </w:rPr>
        <w:t>ФГОС развивающая предметно – пространственная среда</w:t>
      </w:r>
      <w:r w:rsidRPr="00716775">
        <w:rPr>
          <w:color w:val="FF0000"/>
          <w:sz w:val="24"/>
        </w:rPr>
        <w:t> </w:t>
      </w:r>
      <w:r w:rsidRPr="00716775">
        <w:rPr>
          <w:color w:val="FF0000"/>
          <w:sz w:val="24"/>
          <w:u w:val="single"/>
        </w:rPr>
        <w:t>делится на пять образовательных областей</w:t>
      </w:r>
      <w:r w:rsidRPr="00716775">
        <w:rPr>
          <w:color w:val="FF0000"/>
          <w:sz w:val="24"/>
        </w:rPr>
        <w:t>:</w:t>
      </w:r>
    </w:p>
    <w:p w14:paraId="1255F513" w14:textId="064739A9" w:rsidR="00716775" w:rsidRPr="00716775" w:rsidRDefault="002C0377" w:rsidP="002C0377">
      <w:pPr>
        <w:pStyle w:val="a4"/>
        <w:ind w:left="720"/>
        <w:rPr>
          <w:color w:val="002060"/>
          <w:sz w:val="24"/>
        </w:rPr>
      </w:pPr>
      <w:r w:rsidRPr="000C0507">
        <w:rPr>
          <w:color w:val="002060"/>
          <w:sz w:val="24"/>
        </w:rPr>
        <w:t xml:space="preserve">- </w:t>
      </w:r>
      <w:r w:rsidR="00716775" w:rsidRPr="00716775">
        <w:rPr>
          <w:color w:val="002060"/>
          <w:sz w:val="24"/>
        </w:rPr>
        <w:t>Социально – коммуникативная;</w:t>
      </w:r>
    </w:p>
    <w:p w14:paraId="06A78CB5" w14:textId="26B52DC1" w:rsidR="00716775" w:rsidRPr="00716775" w:rsidRDefault="002C0377" w:rsidP="002C0377">
      <w:pPr>
        <w:pStyle w:val="a4"/>
        <w:ind w:left="720"/>
        <w:rPr>
          <w:color w:val="002060"/>
          <w:sz w:val="24"/>
        </w:rPr>
      </w:pPr>
      <w:r w:rsidRPr="000C0507">
        <w:rPr>
          <w:color w:val="002060"/>
          <w:sz w:val="24"/>
        </w:rPr>
        <w:t xml:space="preserve">- </w:t>
      </w:r>
      <w:r w:rsidR="00716775" w:rsidRPr="00716775">
        <w:rPr>
          <w:color w:val="002060"/>
          <w:sz w:val="24"/>
        </w:rPr>
        <w:t>Познавательная;</w:t>
      </w:r>
    </w:p>
    <w:p w14:paraId="64CDB512" w14:textId="3730ECA9" w:rsidR="00716775" w:rsidRPr="00716775" w:rsidRDefault="002C0377" w:rsidP="002C0377">
      <w:pPr>
        <w:pStyle w:val="a4"/>
        <w:rPr>
          <w:color w:val="002060"/>
          <w:sz w:val="24"/>
        </w:rPr>
      </w:pPr>
      <w:r w:rsidRPr="000C0507">
        <w:rPr>
          <w:color w:val="002060"/>
          <w:sz w:val="24"/>
        </w:rPr>
        <w:t xml:space="preserve">             - </w:t>
      </w:r>
      <w:r w:rsidR="00716775" w:rsidRPr="00716775">
        <w:rPr>
          <w:color w:val="002060"/>
          <w:sz w:val="24"/>
        </w:rPr>
        <w:t>Речевая;</w:t>
      </w:r>
    </w:p>
    <w:p w14:paraId="42A87205" w14:textId="264542A4" w:rsidR="00716775" w:rsidRPr="00716775" w:rsidRDefault="002C0377" w:rsidP="002C0377">
      <w:pPr>
        <w:pStyle w:val="a4"/>
        <w:ind w:left="720"/>
        <w:rPr>
          <w:color w:val="002060"/>
          <w:sz w:val="24"/>
        </w:rPr>
      </w:pPr>
      <w:r w:rsidRPr="000C0507">
        <w:rPr>
          <w:color w:val="002060"/>
          <w:sz w:val="24"/>
        </w:rPr>
        <w:t xml:space="preserve">- </w:t>
      </w:r>
      <w:r w:rsidR="00716775" w:rsidRPr="00716775">
        <w:rPr>
          <w:color w:val="002060"/>
          <w:sz w:val="24"/>
        </w:rPr>
        <w:t>Художественно – эстетическая;</w:t>
      </w:r>
    </w:p>
    <w:p w14:paraId="532AF4AB" w14:textId="6E32B141" w:rsidR="00716775" w:rsidRPr="00716775" w:rsidRDefault="002C0377" w:rsidP="002C0377">
      <w:pPr>
        <w:pStyle w:val="a4"/>
        <w:ind w:left="720"/>
        <w:rPr>
          <w:color w:val="002060"/>
          <w:sz w:val="24"/>
        </w:rPr>
      </w:pPr>
      <w:r w:rsidRPr="000C0507">
        <w:rPr>
          <w:color w:val="002060"/>
          <w:sz w:val="24"/>
        </w:rPr>
        <w:t xml:space="preserve">- </w:t>
      </w:r>
      <w:r w:rsidR="00716775" w:rsidRPr="00716775">
        <w:rPr>
          <w:color w:val="002060"/>
          <w:sz w:val="24"/>
        </w:rPr>
        <w:t>Физическая.</w:t>
      </w:r>
    </w:p>
    <w:p w14:paraId="31F92F92" w14:textId="2AAD18F3" w:rsidR="00716775" w:rsidRPr="00716775" w:rsidRDefault="00716775" w:rsidP="002C0377">
      <w:pPr>
        <w:pStyle w:val="a4"/>
        <w:rPr>
          <w:color w:val="FF0000"/>
          <w:sz w:val="24"/>
        </w:rPr>
      </w:pPr>
      <w:r w:rsidRPr="00716775">
        <w:rPr>
          <w:color w:val="FF0000"/>
          <w:sz w:val="24"/>
        </w:rPr>
        <w:t xml:space="preserve">В каждой области имеются свои </w:t>
      </w:r>
      <w:r w:rsidR="00414BFE" w:rsidRPr="00414BFE">
        <w:rPr>
          <w:color w:val="FF0000"/>
          <w:sz w:val="24"/>
        </w:rPr>
        <w:t>уголки.</w:t>
      </w:r>
    </w:p>
    <w:p w14:paraId="3FA2B9A6" w14:textId="4DA2F6F2" w:rsidR="00716775" w:rsidRPr="00716775" w:rsidRDefault="00716775" w:rsidP="00414BFE">
      <w:pPr>
        <w:pStyle w:val="a4"/>
        <w:ind w:left="720"/>
        <w:rPr>
          <w:color w:val="009900"/>
          <w:sz w:val="24"/>
        </w:rPr>
      </w:pPr>
      <w:r w:rsidRPr="00716775">
        <w:rPr>
          <w:color w:val="009900"/>
          <w:sz w:val="24"/>
        </w:rPr>
        <w:t>Социально-коммуникативное </w:t>
      </w:r>
      <w:r w:rsidRPr="00716775">
        <w:rPr>
          <w:b/>
          <w:bCs/>
          <w:color w:val="009900"/>
          <w:sz w:val="24"/>
        </w:rPr>
        <w:t>развитие</w:t>
      </w:r>
      <w:r w:rsidRPr="00716775">
        <w:rPr>
          <w:color w:val="009900"/>
          <w:sz w:val="24"/>
        </w:rPr>
        <w:t>:</w:t>
      </w:r>
    </w:p>
    <w:p w14:paraId="60B8E554" w14:textId="40222540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="00414BFE" w:rsidRPr="000C0507">
        <w:rPr>
          <w:color w:val="002060"/>
          <w:sz w:val="24"/>
        </w:rPr>
        <w:t>Уголок</w:t>
      </w:r>
      <w:r w:rsidRPr="00716775">
        <w:rPr>
          <w:color w:val="002060"/>
          <w:sz w:val="24"/>
        </w:rPr>
        <w:t xml:space="preserve"> ПДД;</w:t>
      </w:r>
    </w:p>
    <w:p w14:paraId="3042A10E" w14:textId="0B9E7598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="00414BFE" w:rsidRPr="000C0507">
        <w:rPr>
          <w:color w:val="002060"/>
          <w:sz w:val="24"/>
        </w:rPr>
        <w:t>Уголок</w:t>
      </w:r>
      <w:r w:rsidRPr="00716775">
        <w:rPr>
          <w:color w:val="002060"/>
          <w:sz w:val="24"/>
        </w:rPr>
        <w:t xml:space="preserve"> пожарной безопасности;</w:t>
      </w:r>
    </w:p>
    <w:p w14:paraId="07297240" w14:textId="7253E4F4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="00414BFE" w:rsidRPr="000C0507">
        <w:rPr>
          <w:color w:val="002060"/>
          <w:sz w:val="24"/>
        </w:rPr>
        <w:t>Уголок</w:t>
      </w:r>
      <w:r w:rsidRPr="00716775">
        <w:rPr>
          <w:color w:val="002060"/>
          <w:sz w:val="24"/>
        </w:rPr>
        <w:t xml:space="preserve"> игровой активности </w:t>
      </w:r>
      <w:r w:rsidRPr="00716775">
        <w:rPr>
          <w:i/>
          <w:iCs/>
          <w:color w:val="002060"/>
          <w:sz w:val="24"/>
        </w:rPr>
        <w:t>(центр сюжетно-ролевых игр)</w:t>
      </w:r>
      <w:r w:rsidRPr="00716775">
        <w:rPr>
          <w:color w:val="002060"/>
          <w:sz w:val="24"/>
        </w:rPr>
        <w:t>.</w:t>
      </w:r>
    </w:p>
    <w:p w14:paraId="5C10C4C2" w14:textId="17834C6B" w:rsidR="00716775" w:rsidRPr="00716775" w:rsidRDefault="00716775" w:rsidP="00414BFE">
      <w:pPr>
        <w:pStyle w:val="a4"/>
        <w:ind w:left="720"/>
        <w:rPr>
          <w:color w:val="009900"/>
          <w:sz w:val="24"/>
        </w:rPr>
      </w:pPr>
      <w:r w:rsidRPr="00716775">
        <w:rPr>
          <w:color w:val="009900"/>
          <w:sz w:val="24"/>
        </w:rPr>
        <w:t>Познавательное </w:t>
      </w:r>
      <w:r w:rsidRPr="00716775">
        <w:rPr>
          <w:b/>
          <w:bCs/>
          <w:color w:val="009900"/>
          <w:sz w:val="24"/>
        </w:rPr>
        <w:t>развитие</w:t>
      </w:r>
      <w:r w:rsidRPr="00716775">
        <w:rPr>
          <w:color w:val="009900"/>
          <w:sz w:val="24"/>
        </w:rPr>
        <w:t>:</w:t>
      </w:r>
    </w:p>
    <w:p w14:paraId="0A593992" w14:textId="7CE6FF89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Pr="00716775">
        <w:rPr>
          <w:i/>
          <w:iCs/>
          <w:color w:val="002060"/>
          <w:sz w:val="24"/>
        </w:rPr>
        <w:t>«Уголок Природы»</w:t>
      </w:r>
      <w:r w:rsidRPr="00716775">
        <w:rPr>
          <w:color w:val="002060"/>
          <w:sz w:val="24"/>
        </w:rPr>
        <w:t>;</w:t>
      </w:r>
    </w:p>
    <w:p w14:paraId="1C024984" w14:textId="46FD4258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bookmarkStart w:id="0" w:name="_Hlk100172119"/>
      <w:r w:rsidR="00414BFE" w:rsidRPr="000C0507">
        <w:rPr>
          <w:color w:val="002060"/>
          <w:sz w:val="24"/>
        </w:rPr>
        <w:t>Уголок</w:t>
      </w:r>
      <w:bookmarkEnd w:id="0"/>
      <w:r w:rsidRPr="00716775">
        <w:rPr>
          <w:color w:val="002060"/>
          <w:sz w:val="24"/>
        </w:rPr>
        <w:t xml:space="preserve"> сенсорного </w:t>
      </w:r>
      <w:r w:rsidRPr="00716775">
        <w:rPr>
          <w:b/>
          <w:bCs/>
          <w:color w:val="002060"/>
          <w:sz w:val="24"/>
        </w:rPr>
        <w:t>развития</w:t>
      </w:r>
      <w:r w:rsidRPr="00716775">
        <w:rPr>
          <w:color w:val="002060"/>
          <w:sz w:val="24"/>
        </w:rPr>
        <w:t>;</w:t>
      </w:r>
    </w:p>
    <w:p w14:paraId="1ECB1EA1" w14:textId="68D883C6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—</w:t>
      </w:r>
      <w:r w:rsidR="00414BFE" w:rsidRPr="000C0507">
        <w:rPr>
          <w:color w:val="002060"/>
          <w:sz w:val="24"/>
        </w:rPr>
        <w:t xml:space="preserve"> </w:t>
      </w:r>
      <w:r w:rsidRPr="00716775">
        <w:rPr>
          <w:color w:val="002060"/>
          <w:sz w:val="24"/>
        </w:rPr>
        <w:t xml:space="preserve"> </w:t>
      </w:r>
      <w:r w:rsidR="00414BFE" w:rsidRPr="000C0507">
        <w:rPr>
          <w:color w:val="002060"/>
          <w:sz w:val="24"/>
        </w:rPr>
        <w:t xml:space="preserve">Уголок </w:t>
      </w:r>
      <w:r w:rsidRPr="00716775">
        <w:rPr>
          <w:color w:val="002060"/>
          <w:sz w:val="24"/>
        </w:rPr>
        <w:t>конструктивной деятельности;</w:t>
      </w:r>
    </w:p>
    <w:p w14:paraId="7162B983" w14:textId="6A3D643B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 xml:space="preserve">—  </w:t>
      </w:r>
      <w:r w:rsidR="00414BFE" w:rsidRPr="000C0507">
        <w:rPr>
          <w:color w:val="002060"/>
          <w:sz w:val="24"/>
        </w:rPr>
        <w:t xml:space="preserve">Уголок </w:t>
      </w:r>
      <w:r w:rsidRPr="00716775">
        <w:rPr>
          <w:color w:val="002060"/>
          <w:sz w:val="24"/>
        </w:rPr>
        <w:t>математического </w:t>
      </w:r>
      <w:r w:rsidRPr="00716775">
        <w:rPr>
          <w:b/>
          <w:bCs/>
          <w:color w:val="002060"/>
          <w:sz w:val="24"/>
        </w:rPr>
        <w:t>развития</w:t>
      </w:r>
      <w:r w:rsidRPr="00716775">
        <w:rPr>
          <w:color w:val="002060"/>
          <w:sz w:val="24"/>
        </w:rPr>
        <w:t>;</w:t>
      </w:r>
    </w:p>
    <w:p w14:paraId="7373CB2D" w14:textId="60377BFC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 xml:space="preserve">—  </w:t>
      </w:r>
      <w:r w:rsidR="00414BFE" w:rsidRPr="000C0507">
        <w:rPr>
          <w:color w:val="002060"/>
          <w:sz w:val="24"/>
        </w:rPr>
        <w:t xml:space="preserve">Уголок </w:t>
      </w:r>
      <w:r w:rsidRPr="00716775">
        <w:rPr>
          <w:color w:val="002060"/>
          <w:sz w:val="24"/>
        </w:rPr>
        <w:t>экспериментирования.</w:t>
      </w:r>
    </w:p>
    <w:p w14:paraId="3C466F77" w14:textId="23176E61" w:rsidR="00716775" w:rsidRPr="00716775" w:rsidRDefault="00716775" w:rsidP="00414BFE">
      <w:pPr>
        <w:pStyle w:val="a4"/>
        <w:ind w:left="720"/>
        <w:rPr>
          <w:color w:val="009900"/>
          <w:sz w:val="24"/>
        </w:rPr>
      </w:pPr>
      <w:r w:rsidRPr="00716775">
        <w:rPr>
          <w:color w:val="009900"/>
          <w:sz w:val="24"/>
        </w:rPr>
        <w:t>Речевое </w:t>
      </w:r>
      <w:r w:rsidRPr="00716775">
        <w:rPr>
          <w:b/>
          <w:bCs/>
          <w:color w:val="009900"/>
          <w:sz w:val="24"/>
        </w:rPr>
        <w:t>развитие</w:t>
      </w:r>
      <w:r w:rsidRPr="00716775">
        <w:rPr>
          <w:color w:val="009900"/>
          <w:sz w:val="24"/>
        </w:rPr>
        <w:t>:</w:t>
      </w:r>
    </w:p>
    <w:p w14:paraId="752EF448" w14:textId="518627CE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 xml:space="preserve">— </w:t>
      </w:r>
      <w:r w:rsidR="00414BFE" w:rsidRPr="000C0507">
        <w:rPr>
          <w:color w:val="002060"/>
          <w:sz w:val="24"/>
        </w:rPr>
        <w:t>Уголок</w:t>
      </w:r>
      <w:r w:rsidRPr="00716775">
        <w:rPr>
          <w:color w:val="002060"/>
          <w:sz w:val="24"/>
        </w:rPr>
        <w:t xml:space="preserve"> речевого </w:t>
      </w:r>
      <w:r w:rsidRPr="00716775">
        <w:rPr>
          <w:b/>
          <w:bCs/>
          <w:color w:val="002060"/>
          <w:sz w:val="24"/>
        </w:rPr>
        <w:t>развития</w:t>
      </w:r>
      <w:r w:rsidRPr="00716775">
        <w:rPr>
          <w:color w:val="002060"/>
          <w:sz w:val="24"/>
        </w:rPr>
        <w:t> или уголок речи и грамотности;</w:t>
      </w:r>
    </w:p>
    <w:p w14:paraId="255E5602" w14:textId="2385B68A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="00414BFE" w:rsidRPr="000C0507">
        <w:rPr>
          <w:color w:val="002060"/>
          <w:sz w:val="24"/>
        </w:rPr>
        <w:t>Уголок</w:t>
      </w:r>
      <w:r w:rsidRPr="00716775">
        <w:rPr>
          <w:color w:val="002060"/>
          <w:sz w:val="24"/>
        </w:rPr>
        <w:t xml:space="preserve"> Книги;</w:t>
      </w:r>
    </w:p>
    <w:p w14:paraId="2F165B47" w14:textId="77777777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Логопедический уголок.</w:t>
      </w:r>
    </w:p>
    <w:p w14:paraId="07B87063" w14:textId="54F239FB" w:rsidR="00716775" w:rsidRPr="00716775" w:rsidRDefault="00716775" w:rsidP="00414BFE">
      <w:pPr>
        <w:pStyle w:val="a4"/>
        <w:ind w:left="720"/>
        <w:rPr>
          <w:color w:val="009900"/>
          <w:sz w:val="24"/>
        </w:rPr>
      </w:pPr>
      <w:r w:rsidRPr="00716775">
        <w:rPr>
          <w:color w:val="009900"/>
          <w:sz w:val="24"/>
        </w:rPr>
        <w:t>Художественно-эстетическое </w:t>
      </w:r>
      <w:r w:rsidRPr="00716775">
        <w:rPr>
          <w:b/>
          <w:bCs/>
          <w:color w:val="009900"/>
          <w:sz w:val="24"/>
        </w:rPr>
        <w:t>развитие</w:t>
      </w:r>
      <w:r w:rsidRPr="00716775">
        <w:rPr>
          <w:color w:val="009900"/>
          <w:sz w:val="24"/>
        </w:rPr>
        <w:t>:</w:t>
      </w:r>
    </w:p>
    <w:p w14:paraId="49BC4547" w14:textId="13060A9E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="00414BFE" w:rsidRPr="000C0507">
        <w:rPr>
          <w:color w:val="002060"/>
          <w:sz w:val="24"/>
        </w:rPr>
        <w:t>Уголок</w:t>
      </w:r>
      <w:r w:rsidRPr="00716775">
        <w:rPr>
          <w:color w:val="002060"/>
          <w:sz w:val="24"/>
        </w:rPr>
        <w:t xml:space="preserve"> ИЗО или уголок творчества;</w:t>
      </w:r>
    </w:p>
    <w:p w14:paraId="56BAA14A" w14:textId="2FC3300F" w:rsidR="00716775" w:rsidRPr="00716775" w:rsidRDefault="00716775" w:rsidP="000C0507">
      <w:pPr>
        <w:pStyle w:val="a4"/>
        <w:ind w:left="720"/>
        <w:jc w:val="left"/>
        <w:rPr>
          <w:color w:val="002060"/>
          <w:sz w:val="24"/>
        </w:rPr>
      </w:pPr>
      <w:r w:rsidRPr="00716775">
        <w:rPr>
          <w:color w:val="002060"/>
          <w:sz w:val="24"/>
        </w:rPr>
        <w:t>— </w:t>
      </w:r>
      <w:r w:rsidR="00414BFE" w:rsidRPr="000C0507">
        <w:rPr>
          <w:color w:val="002060"/>
          <w:sz w:val="24"/>
        </w:rPr>
        <w:t xml:space="preserve">Уголок </w:t>
      </w:r>
      <w:r w:rsidRPr="00716775">
        <w:rPr>
          <w:color w:val="002060"/>
          <w:sz w:val="24"/>
        </w:rPr>
        <w:t>музыкально-театрализованной деятельности.</w:t>
      </w:r>
    </w:p>
    <w:p w14:paraId="00F722D9" w14:textId="5A48766A" w:rsidR="00716775" w:rsidRPr="00716775" w:rsidRDefault="00716775" w:rsidP="00414BFE">
      <w:pPr>
        <w:pStyle w:val="a4"/>
        <w:ind w:left="720"/>
        <w:rPr>
          <w:color w:val="009900"/>
          <w:sz w:val="24"/>
        </w:rPr>
      </w:pPr>
      <w:r w:rsidRPr="00716775">
        <w:rPr>
          <w:color w:val="009900"/>
          <w:sz w:val="24"/>
        </w:rPr>
        <w:t>Физическое </w:t>
      </w:r>
      <w:r w:rsidRPr="00716775">
        <w:rPr>
          <w:b/>
          <w:bCs/>
          <w:color w:val="009900"/>
          <w:sz w:val="24"/>
        </w:rPr>
        <w:t>развитие</w:t>
      </w:r>
      <w:r w:rsidRPr="00716775">
        <w:rPr>
          <w:color w:val="009900"/>
          <w:sz w:val="24"/>
        </w:rPr>
        <w:t>:</w:t>
      </w:r>
    </w:p>
    <w:p w14:paraId="24009741" w14:textId="77777777" w:rsidR="00716775" w:rsidRPr="00716775" w:rsidRDefault="00716775" w:rsidP="00414BFE">
      <w:pPr>
        <w:pStyle w:val="a4"/>
        <w:ind w:left="720"/>
        <w:rPr>
          <w:color w:val="002060"/>
          <w:sz w:val="24"/>
        </w:rPr>
      </w:pPr>
      <w:r w:rsidRPr="00716775">
        <w:rPr>
          <w:color w:val="002060"/>
          <w:sz w:val="24"/>
        </w:rPr>
        <w:t>— Спортивный уголок </w:t>
      </w:r>
      <w:r w:rsidRPr="00716775">
        <w:rPr>
          <w:i/>
          <w:iCs/>
          <w:color w:val="002060"/>
          <w:sz w:val="24"/>
        </w:rPr>
        <w:t>«Будь здоров!»</w:t>
      </w:r>
    </w:p>
    <w:p w14:paraId="02CB41B5" w14:textId="6E17779A" w:rsidR="00516D0B" w:rsidRPr="009C2507" w:rsidRDefault="000C0507" w:rsidP="009C2507">
      <w:pPr>
        <w:pStyle w:val="a4"/>
        <w:ind w:left="360"/>
        <w:rPr>
          <w:color w:val="009900"/>
          <w:sz w:val="22"/>
          <w:szCs w:val="22"/>
        </w:rPr>
      </w:pPr>
      <w:r>
        <w:rPr>
          <w:noProof/>
          <w:color w:val="002060"/>
          <w:sz w:val="24"/>
        </w:rPr>
        <w:drawing>
          <wp:anchor distT="0" distB="0" distL="114300" distR="114300" simplePos="0" relativeHeight="251684864" behindDoc="0" locked="0" layoutInCell="1" allowOverlap="1" wp14:anchorId="2D338F3D" wp14:editId="4A9A5A0A">
            <wp:simplePos x="0" y="0"/>
            <wp:positionH relativeFrom="margin">
              <wp:posOffset>7773035</wp:posOffset>
            </wp:positionH>
            <wp:positionV relativeFrom="margin">
              <wp:posOffset>4915535</wp:posOffset>
            </wp:positionV>
            <wp:extent cx="2462530" cy="20205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D0B" w:rsidRPr="009C2507" w:rsidSect="0059313F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mpir Deco">
    <w:altName w:val="Calibri"/>
    <w:charset w:val="CC"/>
    <w:family w:val="auto"/>
    <w:pitch w:val="variable"/>
    <w:sig w:usb0="80000203" w:usb1="10002048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A1F"/>
      </v:shape>
    </w:pict>
  </w:numPicBullet>
  <w:abstractNum w:abstractNumId="0" w15:restartNumberingAfterBreak="0">
    <w:nsid w:val="09A128CF"/>
    <w:multiLevelType w:val="hybridMultilevel"/>
    <w:tmpl w:val="711EF91A"/>
    <w:lvl w:ilvl="0" w:tplc="0ABE67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AC6D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221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443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891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6A3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E4A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4FE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78B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024A"/>
    <w:multiLevelType w:val="hybridMultilevel"/>
    <w:tmpl w:val="2768050E"/>
    <w:lvl w:ilvl="0" w:tplc="69ECF5B6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</w:rPr>
    </w:lvl>
    <w:lvl w:ilvl="1" w:tplc="FFFFFFFF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16FB4C79"/>
    <w:multiLevelType w:val="multilevel"/>
    <w:tmpl w:val="21C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94275"/>
    <w:multiLevelType w:val="hybridMultilevel"/>
    <w:tmpl w:val="8A58FB42"/>
    <w:lvl w:ilvl="0" w:tplc="04190007">
      <w:start w:val="1"/>
      <w:numFmt w:val="bullet"/>
      <w:lvlText w:val=""/>
      <w:lvlPicBulletId w:val="0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</w:rPr>
    </w:lvl>
    <w:lvl w:ilvl="1" w:tplc="FFFFFFFF">
      <w:start w:val="1"/>
      <w:numFmt w:val="bullet"/>
      <w:lvlText w:val="●"/>
      <w:lvlJc w:val="left"/>
      <w:pPr>
        <w:tabs>
          <w:tab w:val="num" w:pos="-360"/>
        </w:tabs>
        <w:ind w:left="1080" w:hanging="3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4" w15:restartNumberingAfterBreak="0">
    <w:nsid w:val="33132276"/>
    <w:multiLevelType w:val="hybridMultilevel"/>
    <w:tmpl w:val="08E0C0AC"/>
    <w:lvl w:ilvl="0" w:tplc="307C8EC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99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063E6"/>
    <w:multiLevelType w:val="multilevel"/>
    <w:tmpl w:val="738E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70B24"/>
    <w:multiLevelType w:val="multilevel"/>
    <w:tmpl w:val="33A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6648A"/>
    <w:multiLevelType w:val="hybridMultilevel"/>
    <w:tmpl w:val="AFAC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12B1A"/>
    <w:multiLevelType w:val="hybridMultilevel"/>
    <w:tmpl w:val="0D085996"/>
    <w:lvl w:ilvl="0" w:tplc="496C48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50021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25A7BB9"/>
    <w:multiLevelType w:val="hybridMultilevel"/>
    <w:tmpl w:val="FE84DAD6"/>
    <w:lvl w:ilvl="0" w:tplc="F4E6A8C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5F497A" w:themeColor="accent4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68D2"/>
    <w:multiLevelType w:val="hybridMultilevel"/>
    <w:tmpl w:val="2DF6A2D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4C0E39"/>
    <w:multiLevelType w:val="hybridMultilevel"/>
    <w:tmpl w:val="80E08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E4A3B"/>
    <w:multiLevelType w:val="hybridMultilevel"/>
    <w:tmpl w:val="1186925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09458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35259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1133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245250">
    <w:abstractNumId w:val="7"/>
  </w:num>
  <w:num w:numId="5" w16cid:durableId="1110972065">
    <w:abstractNumId w:val="12"/>
  </w:num>
  <w:num w:numId="6" w16cid:durableId="1549995041">
    <w:abstractNumId w:val="0"/>
  </w:num>
  <w:num w:numId="7" w16cid:durableId="1198857023">
    <w:abstractNumId w:val="1"/>
  </w:num>
  <w:num w:numId="8" w16cid:durableId="392243160">
    <w:abstractNumId w:val="3"/>
  </w:num>
  <w:num w:numId="9" w16cid:durableId="107239641">
    <w:abstractNumId w:val="8"/>
  </w:num>
  <w:num w:numId="10" w16cid:durableId="669718583">
    <w:abstractNumId w:val="2"/>
  </w:num>
  <w:num w:numId="11" w16cid:durableId="735476085">
    <w:abstractNumId w:val="6"/>
  </w:num>
  <w:num w:numId="12" w16cid:durableId="95715269">
    <w:abstractNumId w:val="4"/>
  </w:num>
  <w:num w:numId="13" w16cid:durableId="448594906">
    <w:abstractNumId w:val="5"/>
  </w:num>
  <w:num w:numId="14" w16cid:durableId="1380085573">
    <w:abstractNumId w:val="9"/>
  </w:num>
  <w:num w:numId="15" w16cid:durableId="59912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13F"/>
    <w:rsid w:val="00002265"/>
    <w:rsid w:val="000C0507"/>
    <w:rsid w:val="001053B9"/>
    <w:rsid w:val="001F7003"/>
    <w:rsid w:val="00227C39"/>
    <w:rsid w:val="002C0377"/>
    <w:rsid w:val="002C4BFB"/>
    <w:rsid w:val="00414BFE"/>
    <w:rsid w:val="004453FC"/>
    <w:rsid w:val="00516D0B"/>
    <w:rsid w:val="0059313F"/>
    <w:rsid w:val="00653B01"/>
    <w:rsid w:val="00716775"/>
    <w:rsid w:val="007818E1"/>
    <w:rsid w:val="00845906"/>
    <w:rsid w:val="008944BF"/>
    <w:rsid w:val="008B69FD"/>
    <w:rsid w:val="009B0354"/>
    <w:rsid w:val="009C2507"/>
    <w:rsid w:val="00AB008E"/>
    <w:rsid w:val="00AD2284"/>
    <w:rsid w:val="00B66EFD"/>
    <w:rsid w:val="00B67D5E"/>
    <w:rsid w:val="00BD1C2A"/>
    <w:rsid w:val="00D6082B"/>
    <w:rsid w:val="00E84A34"/>
    <w:rsid w:val="00F33035"/>
    <w:rsid w:val="00F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F467"/>
  <w15:docId w15:val="{8E304E30-55AD-455E-BC9A-F2F3CF8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931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qFormat/>
    <w:rsid w:val="0059313F"/>
    <w:pPr>
      <w:numPr>
        <w:numId w:val="1"/>
      </w:numPr>
      <w:spacing w:line="360" w:lineRule="auto"/>
    </w:pPr>
    <w:rPr>
      <w:color w:val="000000"/>
      <w:szCs w:val="28"/>
    </w:rPr>
  </w:style>
  <w:style w:type="paragraph" w:styleId="a4">
    <w:name w:val="No Spacing"/>
    <w:uiPriority w:val="1"/>
    <w:qFormat/>
    <w:rsid w:val="00F330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D1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D1C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0"/>
    <w:uiPriority w:val="99"/>
    <w:semiHidden/>
    <w:unhideWhenUsed/>
    <w:rsid w:val="00AD2284"/>
    <w:pPr>
      <w:spacing w:before="100" w:beforeAutospacing="1" w:after="100" w:afterAutospacing="1"/>
      <w:jc w:val="left"/>
    </w:pPr>
    <w:rPr>
      <w:sz w:val="24"/>
    </w:rPr>
  </w:style>
  <w:style w:type="character" w:customStyle="1" w:styleId="apple-converted-space">
    <w:name w:val="apple-converted-space"/>
    <w:basedOn w:val="a1"/>
    <w:rsid w:val="00AD2284"/>
  </w:style>
  <w:style w:type="character" w:styleId="a8">
    <w:name w:val="Strong"/>
    <w:basedOn w:val="a1"/>
    <w:uiPriority w:val="22"/>
    <w:qFormat/>
    <w:rsid w:val="00845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</dc:creator>
  <cp:keywords/>
  <dc:description/>
  <cp:lastModifiedBy>любава и багатырь</cp:lastModifiedBy>
  <cp:revision>5</cp:revision>
  <cp:lastPrinted>2016-02-12T21:45:00Z</cp:lastPrinted>
  <dcterms:created xsi:type="dcterms:W3CDTF">2016-02-12T19:52:00Z</dcterms:created>
  <dcterms:modified xsi:type="dcterms:W3CDTF">2022-04-06T16:34:00Z</dcterms:modified>
</cp:coreProperties>
</file>