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08" w:rsidRPr="00DF0B08" w:rsidRDefault="00DF0B08" w:rsidP="00DF0B08">
      <w:pPr>
        <w:jc w:val="center"/>
        <w:rPr>
          <w:sz w:val="36"/>
          <w:szCs w:val="36"/>
        </w:rPr>
      </w:pPr>
      <w:bookmarkStart w:id="0" w:name="_GoBack"/>
      <w:r w:rsidRPr="00DF0B08">
        <w:rPr>
          <w:b/>
          <w:bCs/>
          <w:i/>
          <w:iCs/>
          <w:sz w:val="36"/>
          <w:szCs w:val="36"/>
        </w:rPr>
        <w:t>Способы преодоления языкового барьера</w:t>
      </w:r>
    </w:p>
    <w:p w:rsidR="00DF0B08" w:rsidRPr="00DF0B08" w:rsidRDefault="00DF0B08" w:rsidP="00DF0B08">
      <w:pPr>
        <w:jc w:val="center"/>
        <w:rPr>
          <w:sz w:val="36"/>
          <w:szCs w:val="36"/>
        </w:rPr>
      </w:pPr>
      <w:r w:rsidRPr="00DF0B08">
        <w:rPr>
          <w:b/>
          <w:bCs/>
          <w:i/>
          <w:iCs/>
          <w:sz w:val="36"/>
          <w:szCs w:val="36"/>
        </w:rPr>
        <w:t>на уроках иностранного языка.</w:t>
      </w:r>
    </w:p>
    <w:bookmarkEnd w:id="0"/>
    <w:p w:rsidR="00DF0B08" w:rsidRPr="00DF0B08" w:rsidRDefault="00DF0B08" w:rsidP="00DF0B08">
      <w:pPr>
        <w:jc w:val="both"/>
      </w:pPr>
      <w:r w:rsidRPr="00DF0B08">
        <w:t>Современному обществу требуется знание иностранного языка, а иногда даже не одного. Но при изучении иностранного языка может возникнуть языковой барьер. Что это такое? Языковой барьер – это отсутствие у учащегося, изучающего иностранный язык и пытающегося на нем говорить, возможности понять и спонтанно отреагировать на речь собеседника, даже при том, что он владеет необходимым арсеналом языковых средств. Эту проблему можно отнести к проблеме языкового барьера.</w:t>
      </w:r>
    </w:p>
    <w:p w:rsidR="00DF0B08" w:rsidRPr="00DF0B08" w:rsidRDefault="00DF0B08" w:rsidP="00DF0B08">
      <w:pPr>
        <w:jc w:val="both"/>
      </w:pPr>
      <w:r w:rsidRPr="00DF0B08">
        <w:t>Для того чтобы избавиться от языкового барьера, нужно у обучающего выявить причину. Говоря о причинах языкового барьера, следует отметить, что одной из основных причин является психологическая неуверенность человека, боязнь сделать ошибку, чувство дискомфорта при общении на иностранном языке. Для того чтобы преодолеть языковой барьер, вызываемый этой причиной необходимо создание таких условий на уроках иностранного языка, в которых человек чувствовал бы себя комфортно, в которых бы раскрывались потенциальные внутренние возможности человека, чтобы человек психологически расслаблялся и говорил спонтанно на ту или иную тему. Если такие условия и личностно-ориентированный подход будут соблюдаться, соответственно часть проблем, вызывающих языковой барьер, будет снята.</w:t>
      </w:r>
    </w:p>
    <w:p w:rsidR="00DF0B08" w:rsidRPr="00DF0B08" w:rsidRDefault="00DF0B08" w:rsidP="00DF0B08">
      <w:pPr>
        <w:jc w:val="both"/>
      </w:pPr>
      <w:r w:rsidRPr="00DF0B08">
        <w:t>Страх сделать ошибку, возможно, развивается из-за неправильного обучения или неправильно созданных условий обучения иностранному языку. Зачастую это вина тех преподавателей, с которыми студент когда-то занимался: возможно, преподаватели постоянно исправляли ошибки студента, не давая ему выразить свою точку зрения, что неправильно. Говоря об исправлении ошибок и о снятии страха у студентов перед ошибками, следует максимально учитывать психологические особенности каждого студента. Соответственно, какие-то ошибки могут исправляться по ходу речи, некоторые же ошибки могут исправляться только после того, как человек закончил свое высказывание.</w:t>
      </w:r>
    </w:p>
    <w:p w:rsidR="00DF0B08" w:rsidRPr="00DF0B08" w:rsidRDefault="00DF0B08" w:rsidP="00DF0B08">
      <w:pPr>
        <w:jc w:val="both"/>
      </w:pPr>
      <w:r w:rsidRPr="00DF0B08">
        <w:t xml:space="preserve">Еще одной проблемой, которая может вызывать языковой барьер, является нехватка мотивации у студента. Мотивация очень важна и желание говорить, желание общаться, желание высказывать свои идеи является основным моментом </w:t>
      </w:r>
      <w:proofErr w:type="gramStart"/>
      <w:r w:rsidRPr="00DF0B08">
        <w:t>для того, что бы</w:t>
      </w:r>
      <w:proofErr w:type="gramEnd"/>
      <w:r w:rsidRPr="00DF0B08">
        <w:t xml:space="preserve"> человек мог спокойно говорить и не чувствовать никакого языкового барьера. На уроках необходимо создавать такие коммуникативные ситуации, которые будут интересны студенту. Особенно это важно при изучении делового английского: преподаватель должен очень хорошо разбираться в специфике деятельности своих студентов.</w:t>
      </w:r>
    </w:p>
    <w:p w:rsidR="00DF0B08" w:rsidRPr="00DF0B08" w:rsidRDefault="00DF0B08" w:rsidP="00DF0B08">
      <w:pPr>
        <w:jc w:val="both"/>
      </w:pPr>
      <w:r w:rsidRPr="00DF0B08">
        <w:lastRenderedPageBreak/>
        <w:t>Необходимо также эмоционально воздействовать, создавать такие ситуации общения, в которых человеку захочется выразить свое мнение, согласиться или не согласиться, поспорить. Когда задействован эмоциональный фон, человек начинает говорить спонтанно: он начинает забывать, что он говорит на иностранном языке. Для него первостепенную важность приобретает сама цель общения и цель выразить какую-то идею, а не средства, с помощью которых можно выразить ту или иную мысль или решить ту или иную коммуникативную задачу при изучении иностранного языка.</w:t>
      </w:r>
    </w:p>
    <w:p w:rsidR="00DF0B08" w:rsidRPr="00DF0B08" w:rsidRDefault="00DF0B08" w:rsidP="00DF0B08">
      <w:pPr>
        <w:jc w:val="both"/>
      </w:pPr>
      <w:r w:rsidRPr="00DF0B08">
        <w:t xml:space="preserve">Мы рассмотрели причины языкового барьера, а теперь поговорим о способах их преодоления. Способы обучения иностранным языкам испокон веку были предметом жарких дискуссий методистов. Все сходились в одном: социальный заказ диктует формы обучения. Если на протяжении многих лет, благодаря существованию “железного занавеса”, нам достаточно было “читать и переводить со словарем”, то сегодняшнее время требует совсем других навыков. В первую очередь, умения общаться с иностранцами. Наше общество сейчас полностью открыто для Запада, но, несмотря на это, только небольшой процент “продвинутой” молодежи настроен на общение со сверстниками за рубежом. Выпускники российских школ гораздо лучше знают английский язык, чем большинство выпускников школ Западной Европы. Они прекрасно справляются со сложными грамматическими тестами, делают серьезные доклады, используя широкий лексический арсенал, и даже произношение наше выгодно отличается от произношения европейцев. Последние же, наоборот, уступая нашим выпускникам в качестве знаний, легко общаются, не имея комплексов по поводу своего произношения, используя в речи не более 3–4 </w:t>
      </w:r>
      <w:proofErr w:type="spellStart"/>
      <w:proofErr w:type="gramStart"/>
      <w:r w:rsidRPr="00DF0B08">
        <w:t>видо</w:t>
      </w:r>
      <w:proofErr w:type="spellEnd"/>
      <w:r w:rsidRPr="00DF0B08">
        <w:t>-временных</w:t>
      </w:r>
      <w:proofErr w:type="gramEnd"/>
      <w:r w:rsidRPr="00DF0B08">
        <w:t xml:space="preserve"> форм и не особо беспокоясь о наличии в своей речи ошибок. Что же мешает нашим детям, имея такую хорошую языковую подготовку, говорить?</w:t>
      </w:r>
    </w:p>
    <w:p w:rsidR="00DF0B08" w:rsidRPr="00DF0B08" w:rsidRDefault="00DF0B08" w:rsidP="00DF0B08">
      <w:pPr>
        <w:jc w:val="both"/>
      </w:pPr>
      <w:r w:rsidRPr="00DF0B08">
        <w:t>Дело в том, что знание языка и умение общаться на нем – две разные вещи. Даже очень хорошая языковая подготовка может остаться мертвым грузом, если человек не использует ее в речи. Мешает этому </w:t>
      </w:r>
      <w:r w:rsidRPr="00DF0B08">
        <w:rPr>
          <w:i/>
          <w:iCs/>
        </w:rPr>
        <w:t>психологический барьер</w:t>
      </w:r>
      <w:r w:rsidRPr="00DF0B08">
        <w:t xml:space="preserve">, корни которого кроются в излишнем усердии учителей, не позволяющих детям говорить с ошибками и исправляющих их на каждом шагу. Часто учителя поправляют детей настолько автоматически, что даже не замечают этого за собой. Как уже было сказано выше, психологический барьер начинает формироваться у детей на самых первых этапах обучения языку. Чтобы избежать этого, навыки общения необходимо закладывать с самого начала. Мы смеем предположить, что для решения этой проблемы необходимо иметь и активно использовать </w:t>
      </w:r>
      <w:proofErr w:type="spellStart"/>
      <w:r w:rsidRPr="00DF0B08">
        <w:t>аудиопособия</w:t>
      </w:r>
      <w:proofErr w:type="spellEnd"/>
      <w:r w:rsidRPr="00DF0B08">
        <w:t>, записанные носителями языка из разных стран, и пересмотреть отношение учителей к исправлению ошибок у учеников.</w:t>
      </w:r>
    </w:p>
    <w:p w:rsidR="00DF0B08" w:rsidRPr="00DF0B08" w:rsidRDefault="00DF0B08" w:rsidP="00DF0B08">
      <w:pPr>
        <w:jc w:val="both"/>
      </w:pPr>
      <w:r w:rsidRPr="00DF0B08">
        <w:lastRenderedPageBreak/>
        <w:t>Здесь хотелось бы подробнее остановиться на классификации ошибок и отношении к ним. Существует три основных вида ошибок, регулярно исправляемых учителями. Это – смысловые, грамматические и фонетические ошибки.</w:t>
      </w:r>
    </w:p>
    <w:p w:rsidR="00DF0B08" w:rsidRPr="00DF0B08" w:rsidRDefault="00DF0B08" w:rsidP="00DF0B08">
      <w:pPr>
        <w:jc w:val="both"/>
      </w:pPr>
      <w:r w:rsidRPr="00DF0B08">
        <w:t>Начнем с первых. Отношение к </w:t>
      </w:r>
      <w:r w:rsidRPr="00DF0B08">
        <w:rPr>
          <w:i/>
          <w:iCs/>
        </w:rPr>
        <w:t>смысловым ошибкам</w:t>
      </w:r>
      <w:r w:rsidRPr="00DF0B08">
        <w:t> должно быть однозначным. Поскольку искажение смысла мешает взаимопониманию, ни в коем случае нельзя игнорировать их. Напротив, лучшее, что может сделать учитель, – с юмором довести ситуацию до абсурда с тем, чтобы ребенок сам понял свою ошибку. Делать это надо очень тактично, помня о том, что не каждый ребенок умеет посмеяться над собой, поэтому объектом шутки должен быть не ребенок, а его высказывание. </w:t>
      </w:r>
    </w:p>
    <w:p w:rsidR="00DF0B08" w:rsidRPr="00DF0B08" w:rsidRDefault="00DF0B08" w:rsidP="00DF0B08">
      <w:pPr>
        <w:jc w:val="both"/>
      </w:pPr>
      <w:r w:rsidRPr="00DF0B08">
        <w:rPr>
          <w:i/>
          <w:iCs/>
        </w:rPr>
        <w:t>Грамматические ошибки</w:t>
      </w:r>
      <w:r w:rsidRPr="00DF0B08">
        <w:t> – вторая группа ошибок, часто исправляемых учителями. Существует два проверенных способа избежать их исправлений в двух различных ситуациях: в речи и в грамматических упражнениях. Грамматические ошибки, совершаемые в речи, не должны исправляться ни в коем случае. Ребенок должен чувствовать, что его понимают и что это то, ради чего он говорит. Как же быть, если вы не хотите, чтобы остальные дети слушали речь, полную ошибок? Реакция учителя на фразу с ошибкой должна состоять из двух этапов: принятие и верный вариант. Ребенку кажется, что он именно так и сказал, а учитель просто повторил его слова, и вскоре ученик сам начинает говорить правильно.</w:t>
      </w:r>
    </w:p>
    <w:p w:rsidR="00DF0B08" w:rsidRPr="00DF0B08" w:rsidRDefault="00DF0B08" w:rsidP="00DF0B08">
      <w:pPr>
        <w:jc w:val="both"/>
      </w:pPr>
      <w:r w:rsidRPr="00DF0B08">
        <w:t>Последний вид ошибок –</w:t>
      </w:r>
      <w:r w:rsidRPr="00DF0B08">
        <w:rPr>
          <w:i/>
          <w:iCs/>
        </w:rPr>
        <w:t> фонетический</w:t>
      </w:r>
      <w:r w:rsidRPr="00DF0B08">
        <w:t xml:space="preserve">. Частое исправление фонетических ошибок искореняет уверенность детей в своих возможностях уже на самом начальном этапе обучения языку. Многие учителя считают свое произношение идеальным, хотя оно таковым на самом деле не является. Печально бывает наблюдать за тем, как учитель, чьё произношение далеко от совершенства, исправляет своих учеников. В то же время мы заметили, что, независимо от того, как говорит учитель, большинство детей имеет хорошее произношение, если они регулярно </w:t>
      </w:r>
      <w:proofErr w:type="spellStart"/>
      <w:r w:rsidRPr="00DF0B08">
        <w:t>аудируют</w:t>
      </w:r>
      <w:proofErr w:type="spellEnd"/>
      <w:r w:rsidRPr="00DF0B08">
        <w:t xml:space="preserve"> речь носителей языка. Небольшой процент учеников, неспособных сымитировать иноязычную речь, являются, как правило, пациентами логопедов, и маловероятно, что в жизни им потребуется умение говорить без акцента.</w:t>
      </w:r>
    </w:p>
    <w:p w:rsidR="00DF0B08" w:rsidRPr="00DF0B08" w:rsidRDefault="00DF0B08" w:rsidP="00DF0B08">
      <w:pPr>
        <w:jc w:val="both"/>
      </w:pPr>
      <w:r w:rsidRPr="00DF0B08">
        <w:t xml:space="preserve">Из множества научных методов обучения общению на иностранном языке, бесспорным лидером является коммуникативный метод, основной принцип которого заключается в общении в аудитории только на изучаемом языке с самого первого учебного занятия. Именно коммуникативный метод, интегрированный с некоторыми традиционными элементами преподавания, используется мной на занятиях, который является одним из самых действенных способов преодоления языкового барьера. Он предполагает максимальное погружение студента в языковой процесс, что достигается при </w:t>
      </w:r>
      <w:r w:rsidRPr="00DF0B08">
        <w:lastRenderedPageBreak/>
        <w:t>минимальном обращении обучающегося к родному языку. Здесь важно отсутствие механически воспроизводимых упражнений, вместо которых следует использовать игровые ситуации, задания на поиск ошибок, сравнения и сопоставления, подключающие не только память, но и логику, умение мыслить аналитически и образно. Для устранения языкового барьера особого внимания заслуживают инновационные игровые технологии обучения, такие как метод кейс-</w:t>
      </w:r>
      <w:proofErr w:type="spellStart"/>
      <w:r w:rsidRPr="00DF0B08">
        <w:t>стади</w:t>
      </w:r>
      <w:proofErr w:type="spellEnd"/>
      <w:r w:rsidRPr="00DF0B08">
        <w:t>. Этот метод представляет собой описание ситуации, т.е. «примерную копию реального события с перенесёнными проблемами и вопросами для того, чтобы стимулировать обсуждение». Обучение общению на иностранном языке проходит эффективно при работе в группах, так как есть возможность привыкнуть к нюансам произношения разных людей, послушать разные мысли и мнения и адекватно реагировать на них. Многие обучающиеся в дополнение к занятиям ежедневно смотрят англоязычное телевидение или сидят в англоязычных чатах, что даёт прекрасную возможность для применения полученных знаний и, соответственно, предотвращения появления языкового барьера. Обучение должно быть системным и всесторонним, ни в коем случае нельзя посвящать целое занятие одному аспекту работы, например, чтению. На каждом занятии необходимо и читать, и писать, и говорить на иностранном языке, а также слушать иностранную речь. </w:t>
      </w:r>
      <w:r w:rsidRPr="00DF0B08">
        <w:br/>
        <w:t>Чтобы активно пользоваться языком как средством общения, необходимо знать как можно глубже мир изучаемого языка, т. е. его социокультурные аспекты, а для этого нужно преодолеть барьер культурный. Следовательно, необходимо, чтобы содержание уроков иностранных языков включало элементы культуры изучаемого языка. На необходимость формирования у обучаемых чисто практических навыков общения на иностранном языке в сторону овладения культурологическими знаниями указывает.</w:t>
      </w:r>
      <w:r w:rsidRPr="00DF0B08">
        <w:br/>
        <w:t>Таким образом, эффективная подготовка конкурентоспособного специалиста, обладающего языковой компетенцией для осуществления иноязычной профессиональной деятельности, предполагает учёт и языковых, и психологических, и социокультурных аспектов при изучении иностранного языка на основе определённых педагогических условий. </w:t>
      </w:r>
    </w:p>
    <w:p w:rsidR="00982A20" w:rsidRDefault="00982A20"/>
    <w:sectPr w:rsidR="00982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07"/>
    <w:rsid w:val="00982A20"/>
    <w:rsid w:val="00B56107"/>
    <w:rsid w:val="00DF0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ECA1A-5DEF-46D1-B00C-D079529C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6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dc:creator>
  <cp:keywords/>
  <dc:description/>
  <cp:lastModifiedBy>SCH</cp:lastModifiedBy>
  <cp:revision>2</cp:revision>
  <dcterms:created xsi:type="dcterms:W3CDTF">2022-03-12T08:44:00Z</dcterms:created>
  <dcterms:modified xsi:type="dcterms:W3CDTF">2022-03-12T08:45:00Z</dcterms:modified>
</cp:coreProperties>
</file>