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0" w:name="_page_41_0"/>
      <w:r w:rsidRPr="00F15AB0">
        <w:t>Задание на смекалку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«Царица Савская поставила перед мудрым царем Соломоном задачу: указать, какой из двух со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вершенно одинаковых букетов цве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тов живой, а какой — искусственный. Внешне цветы совершенно неразличимы, трогать и нюхать цветы нельзя. Как решил задачу мудрый Соломон?». (Ответ</w:t>
      </w: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="00291EE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царь повелел открыть окно в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сад: пчелы слетелись к живому букету.)</w:t>
      </w:r>
    </w:p>
    <w:p w:rsidR="00CD2CA7" w:rsidRPr="00F15AB0" w:rsidRDefault="00CD2CA7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1" w:name="_page_55_0"/>
      <w:bookmarkEnd w:id="0"/>
      <w:r w:rsidRPr="00F15AB0">
        <w:t>Упражнение «Что изменилось?»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демонстрирует ситуацию, нужно найти отличия между исходной и создавшейся ситуацией. Ответы учащихся строятся по схеме: «Было… — стало…».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ситуаций: надувание воздушного шарика; наполнение стакана водой; горение спички.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 сравнении желательно об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ращать внимание учащихся на при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 не только явные (например: спичка была белой, стала черной), но и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неявные (стала короче, стала тоньше, обуглившимся концом теперь можно писать и др.).</w:t>
      </w:r>
    </w:p>
    <w:p w:rsidR="00CD2CA7" w:rsidRPr="00844145" w:rsidRDefault="00CD2CA7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Игра-дискуссия «Чем отличается страус от человека?»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Страус и человек — это одно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то же живое существо или </w:t>
      </w:r>
      <w:proofErr w:type="gramStart"/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</w:t>
      </w:r>
    </w:p>
    <w:p w:rsidR="00844145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Следовательно, они отли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чаются какими-то признаками. На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зовите, чем страус отличается от человека.</w:t>
      </w:r>
      <w:bookmarkEnd w:id="1"/>
      <w:r w:rsidR="00844145" w:rsidRPr="00F15AB0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</w:p>
    <w:p w:rsidR="00537EF1" w:rsidRDefault="00537EF1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2" w:name="_page_61_0"/>
      <w:r w:rsidRPr="00F15AB0">
        <w:t xml:space="preserve">Работа в группах «Чем </w:t>
      </w:r>
      <w:proofErr w:type="gramStart"/>
      <w:r w:rsidRPr="00F15AB0">
        <w:t>похожи</w:t>
      </w:r>
      <w:proofErr w:type="gramEnd"/>
      <w:r w:rsidRPr="00F15AB0">
        <w:t>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—Вся предыдущая работа был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а направлена на нахождение сход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ства у близких понятий. А может ли быть что-то общее у понятий, далеких по смыслу, принадлеж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ащим к разным тематическим груп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пам? Давайте попробуем найти сходство у таких далеких понятий, как, например, «книга» и «самолет».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 придумывает различные признаки сходства, например: «Они имеют определенную форму, размер, вес, температуру и др.», «Они состоят из частей», «Их сделали люди», «Было время, когда этих объектов не существовало», «Их можно нарисовать»</w:t>
      </w:r>
    </w:p>
    <w:p w:rsidR="00CD2CA7" w:rsidRPr="00F15AB0" w:rsidRDefault="00CD2CA7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3" w:name="_page_63_0"/>
      <w:bookmarkEnd w:id="2"/>
      <w:r w:rsidRPr="00F15AB0">
        <w:t>Упражнение «Проверь себя»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Для того чтобы проверить,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вы научились находить сход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ство, давайте поиграем в игру «Поезд». Называйте любые слова.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 (Учитель записывает 10—12 слов в строчку на доске.)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поезд, состоящий из слов-вагончиков. Но вагоны должны быть хорошо сцеплены между собой: слова должны иметь сходство. Задание: записать в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тетради общие признаки каждой рядом стоящей пары слов.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на доске записаны слова: музыка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игра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лягушка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карандаш. Признаки сходства: музыка и игра — их придумывают люди; игра и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лягушка — быв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>ают подвижными; лягушка и каран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даш — бывают зелеными и т. д.</w:t>
      </w:r>
    </w:p>
    <w:p w:rsidR="00CD2CA7" w:rsidRPr="00F15AB0" w:rsidRDefault="00CD2CA7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4" w:name="_page_79_0"/>
      <w:bookmarkEnd w:id="3"/>
      <w:r w:rsidRPr="00F15AB0">
        <w:t>Работа в группах «Почему они вместе?»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Самолет, лодка, велосипед — это все относится к транспорту. Но что у них есть общее, позволяющее их объединить в один класс? Это не материал, так как самолет — из металла, а лодка — из дерева; это и не среда, по которой они перемещаются; это и не количество пассажиров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… А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есть у каждого, какими существенными при-знаками обладает понятие «транспорт»?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—… (Общий признак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«цель, н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азначение»: они служат для пере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мещения людей и грузов.)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группам: найти общие признаки у нескольких объектов, принадлежащих к одному классу.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понятий:</w:t>
      </w:r>
    </w:p>
    <w:p w:rsidR="00291EE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насекомые: бабочка, муравей, жук;</w:t>
      </w:r>
    </w:p>
    <w:p w:rsidR="00291EE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посуда: сковорода, чашка, вилка; — фрукты: апельсин, банан, груша; 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оружие: сабля, пистолет, пушка;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млекопитающие: кит, белка, жираф;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инструменты: молоток, плоскогубцы, дрель; — обувь: сапоги, ботинки, тапочки.</w:t>
      </w:r>
      <w:bookmarkEnd w:id="4"/>
      <w:r w:rsidR="00844145" w:rsidRPr="00F15AB0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bookmarkStart w:id="5" w:name="_page_81_0"/>
    </w:p>
    <w:p w:rsidR="00CD2CA7" w:rsidRPr="00F15AB0" w:rsidRDefault="00CD2CA7" w:rsidP="00537EF1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Игра-театрализация «Изобрази дерево»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Сейчас поиграем в игру, в 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которой нужно изображать различ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ные деревья. Например, я говорю: «Дуб». Как его показать, чтобы было понятно, что это именно дуб, а не какое-то другое дерево?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 (Показать на пальцах «желудь», сделать кольцо из рук — «большой», нарисовать в воздухе волнистый контур листа…)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деревьев (и подсказок) для игры: береза (цвет, «сережки»), тополь (пух), липа («жужжание пчел», «липкость»), осина (дрожит: «всего боится»), каштан (колючие «шарики», пятипалый лист), рябина (гроздья, «бусы»), акация (иголки, стручк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«свистульки») и др.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 ходу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отмечать выразительность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представления.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6" w:name="_page_91_0"/>
      <w:bookmarkEnd w:id="5"/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Задача-шутка</w:t>
      </w:r>
    </w:p>
    <w:p w:rsidR="00BC3D61" w:rsidRPr="00F15AB0" w:rsidRDefault="002078DC" w:rsidP="00537EF1">
      <w:pPr>
        <w:widowControl w:val="0"/>
        <w:spacing w:line="240" w:lineRule="auto"/>
        <w:ind w:left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«Встречаются двое лысых. Один другому говорит: — А все-таки ты лысее меня!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—Почему? Ведь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 тебя,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 меня нет ни одного волоса на голове! — Потому что ...»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(Ответ: «у тебя голова больше»).</w:t>
      </w:r>
    </w:p>
    <w:p w:rsidR="00CD2CA7" w:rsidRPr="00F15AB0" w:rsidRDefault="00CD2CA7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7" w:name="_page_101_0"/>
      <w:bookmarkEnd w:id="6"/>
      <w:r w:rsidRPr="00F15AB0">
        <w:t>Упражнение «Кто больше?»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Учащимся предлагается написать как можно больше слов за одну минуту.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выполнения задания следует обсудить, как подводить итоги: что нужно считать — количество слов или количество бу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кв в сл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овах и почему?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Затем можно упорядочить учеников по результатам выполнения упражнения. Рекомендуется п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>роанализировать самые лучшие ре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зультаты: была ли какая-то система, порядок при написании?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в заданиях типа «Кто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больше … (знает, назовет, напи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шет)?» обычно побеждает тот, кто называет объекты не хаотично, а придерживаясь определенного порядка — «системы» (по темам, по алфавиту, по ассоциации и др.).</w:t>
      </w:r>
      <w:proofErr w:type="gramEnd"/>
    </w:p>
    <w:p w:rsidR="00537EF1" w:rsidRPr="00F15AB0" w:rsidRDefault="00537EF1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rPr>
          <w:color w:val="231F20"/>
        </w:rPr>
      </w:pPr>
      <w:bookmarkStart w:id="8" w:name="_page_105_0"/>
      <w:bookmarkEnd w:id="7"/>
      <w:r w:rsidRPr="00F15AB0">
        <w:t>Задание на смекалку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«Инспектор и два его помощника гнались за преступниками. Следы привели их к подвалу. Дв</w:t>
      </w:r>
      <w:r w:rsidR="00503334">
        <w:rPr>
          <w:rFonts w:ascii="Times New Roman" w:eastAsia="Times New Roman" w:hAnsi="Times New Roman" w:cs="Times New Roman"/>
          <w:color w:val="000000"/>
          <w:sz w:val="28"/>
          <w:szCs w:val="28"/>
        </w:rPr>
        <w:t>ерь была заперта. Укрепив на вы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ступе стены канат, сыщики опустились в подвал. Но не успели они осмотреться, как преступник обрезал веревку. Как же выбраться из подвала? Решили выстроить пирамиду: внизу стал самый высокий сыщик, затем сыщик пониже и, наконец, самый низкорослый сыщик. Но до окна не хватило всего каких-то 5 сантиметров. Что делать?»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(Ответ: нужно поменяться местами.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высокий сыщик станет вверху пирамиды, то он сможет достать до окна, так как у высоких людей длиннее руки).</w:t>
      </w:r>
      <w:proofErr w:type="gramEnd"/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page_111_0"/>
      <w:bookmarkEnd w:id="8"/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10" w:name="_page_113_0"/>
      <w:bookmarkEnd w:id="9"/>
      <w:r w:rsidRPr="00F15AB0">
        <w:t>Работа в группах «</w:t>
      </w:r>
      <w:r w:rsidRPr="003B0029">
        <w:t>Сравнение</w:t>
      </w:r>
      <w:r w:rsidRPr="00F15AB0">
        <w:t xml:space="preserve"> объектов»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сообщает каждой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группе названия объектов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сравнения, учащимся нужно результаты сравнения оформить в виде таблицы.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пар объектов: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сок и компот, поезд и метро, озеро и болото, мотоцикл и скутер, ксерокс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принтер, маркер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фломастер, футбол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хоккей, град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снег, комета и астероид, словарь и энциклопедия.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 проверки выполнения задания представитель группы называет общие и различающиес</w:t>
      </w:r>
      <w:r w:rsidR="00CD2CA7"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признаки, классу нужно опреде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лить, какие понятия сравнивались.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подведении итогов оце</w:t>
      </w:r>
      <w:r w:rsidR="00CD2CA7">
        <w:rPr>
          <w:rFonts w:ascii="Times New Roman" w:eastAsia="Times New Roman" w:hAnsi="Times New Roman" w:cs="Times New Roman"/>
          <w:color w:val="000000"/>
          <w:sz w:val="28"/>
          <w:szCs w:val="28"/>
        </w:rPr>
        <w:t>нивается соблюдение правил срав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нения.</w:t>
      </w:r>
    </w:p>
    <w:p w:rsidR="00CD2CA7" w:rsidRDefault="00CD2CA7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Default="002078DC" w:rsidP="00537EF1">
      <w:pPr>
        <w:pStyle w:val="1"/>
        <w:spacing w:before="0" w:line="240" w:lineRule="auto"/>
        <w:ind w:firstLine="567"/>
        <w:jc w:val="both"/>
      </w:pPr>
      <w:bookmarkStart w:id="11" w:name="_page_125_0"/>
      <w:bookmarkEnd w:id="10"/>
      <w:r w:rsidRPr="00F15AB0">
        <w:t>Упражнение «Четвертый лишний»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называет ряды слов, в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каждом ряду одно слово является лишним по существенным признакам. Нужно найти это слово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яснить, почему оно лишнее (в одном ряду может быть несколько вариантов правильного выполнения задания).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Желательно дать образец ответа: «Лишнее — …, потому что все остальные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 (указывается общий признак), а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 (называется отличие)».</w:t>
      </w:r>
    </w:p>
    <w:p w:rsidR="00291EE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Например, даны слова: мороженое, масло, сыр, батон; 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лишнее слово — батон, потому что все остальные продукты изготовлены из молока, а батон — из муки.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Рекомендуется 3—4 ряда слов обсудить к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оллективно, а 5—6 пред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ложить для самостоятельного выполнения в тетради (упражнение «Проверь себя»).</w:t>
      </w:r>
    </w:p>
    <w:p w:rsidR="00291EE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Примеры слов для игры: 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лебедь, утка, курица, гусь; диван, стол, кресло, стул;</w:t>
      </w:r>
    </w:p>
    <w:p w:rsidR="00291EE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ель, сосна, можжевельник, кедр; карась, акула, дельфин, щука; </w:t>
      </w:r>
    </w:p>
    <w:p w:rsidR="00291EE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альбом, книга, блокнот, тетрадь; Россия, Канада, Африка, Бразилия;</w:t>
      </w:r>
    </w:p>
    <w:p w:rsidR="00291EE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>нка, бутылка, кастрюля, кувшин;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Пушкин, Чуковский, Марш</w:t>
      </w:r>
      <w:r w:rsidR="00537EF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ак, </w:t>
      </w:r>
      <w:proofErr w:type="spellStart"/>
      <w:r w:rsidR="00537EF1">
        <w:rPr>
          <w:rFonts w:ascii="Times New Roman" w:eastAsia="Times New Roman" w:hAnsi="Times New Roman" w:cs="Times New Roman"/>
          <w:color w:val="000000"/>
          <w:sz w:val="28"/>
          <w:szCs w:val="28"/>
        </w:rPr>
        <w:t>Барто</w:t>
      </w:r>
      <w:proofErr w:type="spellEnd"/>
      <w:r w:rsidR="00537EF1">
        <w:rPr>
          <w:rFonts w:ascii="Times New Roman" w:eastAsia="Times New Roman" w:hAnsi="Times New Roman" w:cs="Times New Roman"/>
          <w:color w:val="000000"/>
          <w:sz w:val="28"/>
          <w:szCs w:val="28"/>
        </w:rPr>
        <w:t>; землетрясение, дождь.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2" w:name="_page_129_0"/>
      <w:bookmarkEnd w:id="11"/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Упражнение «Четыре лишних»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написаны слова: банан, апельсин, яблоко, персик. Учитель предлагает исключить лишнее. В процессе обсуждения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учащиеся приходят к выводу, что каждое из понятий может быть лишним, по каким-то признакам отличаясь от всех остальных.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3" w:name="_page_133_0"/>
      <w:bookmarkEnd w:id="12"/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Работа в группах «Исключи и объясни»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</w:t>
      </w:r>
      <w:r w:rsidR="009F20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сообщает каждой группе ряд из четырех слов, учащимся нужно найти признаки исключения для каждого из них.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может дать образец 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записи выполнения задания: «Лиш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нее—…,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тому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остальные….».Желательно,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исключе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ние каждого из объектов происходило не по одному, а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 нескольким признакам.</w:t>
      </w:r>
    </w:p>
    <w:p w:rsidR="00291EE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рядов слов: медведь, заяц, лиса, вол</w:t>
      </w:r>
      <w:r w:rsidR="00291EE4"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лодка, корабль, яхта, пароход;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телевизор, холодильник, пылесос, стиральная машина; Венера, Нептун, Марс, Меркурий;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портфель, сумка, чемодан, рюкзак; шуба, пальто, плащ, куртка;</w:t>
      </w:r>
    </w:p>
    <w:p w:rsidR="00291EE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Гагарин, Эйнштейн, Пифагор, Наполеон; гранит, мрамор, изумруд, рубин; 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ромашка, мак, одуванчик, ландыш;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аптека, больница, поликлиника, медпункт;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проверки выполнения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задания группы обмениваются от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ветами и оценивают их правильность.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4" w:name="_page_158_0"/>
      <w:bookmarkEnd w:id="13"/>
    </w:p>
    <w:p w:rsidR="0037676B" w:rsidRPr="00F15AB0" w:rsidRDefault="002078DC" w:rsidP="00537EF1">
      <w:pPr>
        <w:pStyle w:val="1"/>
        <w:spacing w:before="0" w:line="240" w:lineRule="auto"/>
        <w:ind w:firstLine="567"/>
        <w:jc w:val="both"/>
      </w:pPr>
      <w:r w:rsidRPr="00F15AB0">
        <w:t xml:space="preserve">Задание на смекалку 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Придумать окончание анекдота: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«— Почему вы называете этот хор смешанным? Здесь же одни женщины!..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Потому что одни из них …» (ответ: умеют петь, а другие — нет)</w:t>
      </w:r>
    </w:p>
    <w:p w:rsidR="00CD2CA7" w:rsidRPr="00F15AB0" w:rsidRDefault="00CD2CA7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rFonts w:eastAsia="Times New Roman"/>
          <w:color w:val="231F20"/>
        </w:rPr>
      </w:pPr>
      <w:bookmarkStart w:id="15" w:name="_page_172_0"/>
      <w:bookmarkEnd w:id="14"/>
      <w:r w:rsidRPr="00F15AB0">
        <w:t>Игра «Да-</w:t>
      </w:r>
      <w:proofErr w:type="spellStart"/>
      <w:r w:rsidRPr="00F15AB0">
        <w:t>нетка</w:t>
      </w:r>
      <w:proofErr w:type="spellEnd"/>
      <w:r w:rsidRPr="00F15AB0">
        <w:t>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учитель загадывает какой-либо объект, который нужно отгадать. При этом вопросы учащихся должны приводить к постепенному сужению круга поиска.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 объяснения правил игры: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—Задумано слово, нужно его отгадать. </w:t>
      </w:r>
      <w:proofErr w:type="gramStart"/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 w:rsidR="00A5387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должны задавать вопро</w:t>
      </w: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сы, на которые я могу отвечать</w:t>
      </w:r>
      <w:r w:rsidR="00041D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«да» или «нет» (т. е. уточняющие).</w:t>
      </w:r>
      <w:proofErr w:type="gramEnd"/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на доске рисует круг </w:t>
      </w:r>
      <w:r w:rsidR="00CD2CA7">
        <w:rPr>
          <w:rFonts w:ascii="Times New Roman" w:eastAsia="Times New Roman" w:hAnsi="Times New Roman" w:cs="Times New Roman"/>
          <w:color w:val="000000"/>
          <w:sz w:val="28"/>
          <w:szCs w:val="28"/>
        </w:rPr>
        <w:t>с множеством точек внутри и ком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ментирует:</w:t>
      </w:r>
    </w:p>
    <w:p w:rsidR="00F70075" w:rsidRDefault="002078DC" w:rsidP="00537EF1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Представьте себе, что круг — это весь окружающий мир, а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всевозможные объекты. Ну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жно задавать такие вопросы, что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сужалось поле поиска. Напоминаю, что классификация должна проводиться по существенным признакам.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отгадывать по одному объекту или поделить объекты 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>на классы по несущественным при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знакам (вопросы типа: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«Это мяч?», «Это красное?» и др.), то поиск будет долгим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неэффективным (учитель стирает одну или несколько точек).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Итак, играем.</w:t>
      </w:r>
      <w:bookmarkEnd w:id="15"/>
    </w:p>
    <w:p w:rsidR="00F70075" w:rsidRDefault="00F70075" w:rsidP="00537EF1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15A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27008" behindDoc="1" locked="0" layoutInCell="0" allowOverlap="1" wp14:anchorId="64E8BA85" wp14:editId="4F487E0C">
            <wp:simplePos x="0" y="0"/>
            <wp:positionH relativeFrom="page">
              <wp:posOffset>915670</wp:posOffset>
            </wp:positionH>
            <wp:positionV relativeFrom="paragraph">
              <wp:posOffset>174625</wp:posOffset>
            </wp:positionV>
            <wp:extent cx="1148080" cy="1148080"/>
            <wp:effectExtent l="0" t="0" r="0" b="0"/>
            <wp:wrapNone/>
            <wp:docPr id="606" name="drawingObject6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Picture 607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075" w:rsidRDefault="00F70075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6" w:name="_page_178_0"/>
      <w:r w:rsidRPr="00F15AB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05504" behindDoc="1" locked="0" layoutInCell="0" allowOverlap="1" wp14:anchorId="2B186442" wp14:editId="61CAFFE8">
            <wp:simplePos x="0" y="0"/>
            <wp:positionH relativeFrom="page">
              <wp:posOffset>2367280</wp:posOffset>
            </wp:positionH>
            <wp:positionV relativeFrom="paragraph">
              <wp:posOffset>133350</wp:posOffset>
            </wp:positionV>
            <wp:extent cx="483235" cy="429260"/>
            <wp:effectExtent l="0" t="0" r="0" b="8890"/>
            <wp:wrapNone/>
            <wp:docPr id="608" name="drawingObject6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Picture 60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83235" cy="42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0075" w:rsidRDefault="00F70075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0075" w:rsidRDefault="00F70075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0075" w:rsidRDefault="00F70075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0075" w:rsidRDefault="00F70075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70075" w:rsidRDefault="00F70075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живое?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Не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т. Хороший вопрос (стирается по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ловина круга).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сделано природой?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—Нет. Хороший вопрос (снова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стирается часть круга).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транспорт?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Да. Хороший вопрос (остается часть сектора).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самолет?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Нет. Слабый вопрос, он исключил только один объект (стирается точка).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 наземный транспорт? — Да.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Желательно в процессе отгадывания подводить промежуточные итоги: «Назовите все, что уже известно об этом объекте».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проводится два раза, причем объекты для загадывания должны быть далекими по смыслу.</w:t>
      </w:r>
      <w:bookmarkEnd w:id="16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bookmarkStart w:id="17" w:name="_page_184_0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предлагает учащимся самостоятельно определить по схеме, как нужно играть.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Затем проводится игра: учитель называет различные объекты, а учащимся нужно выполнять соответствующие движения.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объектов: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ястреб, суслик, черепаха, гусеница, журавль, кузнечик, пиранья, сокол, рысь, стриж, бобр, карась, ящерица, шмель, рак, анаконда, пингвин, лось, кенгуру, панда, сойка, хомяк, угорь, тюлень, бурый медведь, белый медведь, тетерев.</w:t>
      </w:r>
      <w:proofErr w:type="gramEnd"/>
    </w:p>
    <w:p w:rsidR="00F70075" w:rsidRDefault="00F70075" w:rsidP="00537EF1">
      <w:pPr>
        <w:pStyle w:val="1"/>
        <w:spacing w:before="0" w:line="240" w:lineRule="auto"/>
        <w:ind w:firstLine="567"/>
        <w:jc w:val="both"/>
      </w:pPr>
      <w:bookmarkStart w:id="18" w:name="_page_225_0"/>
      <w:bookmarkEnd w:id="17"/>
    </w:p>
    <w:p w:rsidR="00BC3D61" w:rsidRPr="00F15AB0" w:rsidRDefault="002078DC" w:rsidP="00537EF1">
      <w:pPr>
        <w:pStyle w:val="1"/>
        <w:spacing w:before="0" w:line="240" w:lineRule="auto"/>
        <w:ind w:firstLine="567"/>
        <w:rPr>
          <w:color w:val="231F20"/>
        </w:rPr>
      </w:pPr>
      <w:bookmarkStart w:id="19" w:name="_page_229_0"/>
      <w:bookmarkEnd w:id="18"/>
      <w:r w:rsidRPr="00F15AB0">
        <w:t>Задание на смекалку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Одно яйцо варится 5 мин. Сколько варятся 3 яйца? (5 мин.) — Петух на одной ноге весит 4 кг. Сколько весит петух на двух</w:t>
      </w:r>
      <w:r w:rsidR="00041D55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ногах? (4 кг)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Карета, запряженная шестеркой лошадей, проехала 3 км. Сколько км пробежала каждая лошадь? (3 км)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Мальчик идет до школы 1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0 мин. Сколько времени он потра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тит, если будет идти вместе с сестрой? (Неизвестно: время может остаться прежним,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может уменьшиться (если сестра будет торопить мальчика) или увеличиться (если они будут увлеченно беседовать по дороге).)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Термометр показывает 8 градусов мороза. Сколько покажут два таких термометра? (8 градусов.)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—Кирпич весит 1 кг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половину кирпича. Сколько весит кирпич? (2 кг)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Двое шли, сто рублей нашли. За ними трое идут, сколько они найдут? (Неизвестно, но, скорее всего, — нисколько)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—Два мальчика играли в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шахматы 2 часа. Сколько времени играл каждый? (2 часа)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Верблюд в течение часа выде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рживает ношу в 10 пудов. В </w:t>
      </w:r>
      <w:proofErr w:type="gramStart"/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тече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какого времени он выдержит ношу в 1000 пудов? (такую ношу он вообще не сможет выдержать)</w:t>
      </w:r>
    </w:p>
    <w:p w:rsidR="00F70075" w:rsidRPr="00F15AB0" w:rsidRDefault="00F70075" w:rsidP="00537EF1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20" w:name="_page_233_0"/>
      <w:bookmarkEnd w:id="19"/>
      <w:r w:rsidRPr="00F15AB0">
        <w:t>Работа в группах «Продолжи ряд»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сообщает для каждой группы ряды слов 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(можно одина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ковые), учащимся нужно найти закономерность построения ряда и дописать следующее слово.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рядов слов: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1. молоко — колесо — сорока — ... 2. дом — дочь — доска —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3. арбуз — бочка — ветер — ...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4. позвонить — поговорил — поранился — … 5. Киев — Воронеж — Жлобин —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6. антилопа — актриса — аптека —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bookmarkStart w:id="21" w:name="_page_235_0"/>
      <w:bookmarkEnd w:id="20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Ответы и комментарии к ним: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1. Закономерность: две последние буквы каждого предыдущего слова и две первые буквы после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дующего слова — одинаковые. Зна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чит, нужно написать любое слово, начинающееся на «ка»: качели, каток, каша и т. д.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2. Закономерность: слова начи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наются на «до», каждое по следу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ющее слово длиннее на одну букву. Значит, нужно написать любое слов из 6 букв, начинающееся на «до»: дорога, домино и т. д.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3. Закономерность: слова из 5 б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укв, начинающиеся на буквы, сле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дующие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 алфавиту. Значит,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любое слово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из 5букв, начинающееся на Г: город, гений и т. д.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4. Закономерность: глаголы из 9 букв с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приставкой «п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». Значит, нужно написать любой глагол из 9 букв с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приставкой «по-»: поздра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вил, посмотрел и т. д.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5. Закономерность: города, каждый последующий начинается на последнюю букву предыдущего. Значит, нужно написать любой город, начинающийся на Н: Новгород, Нью-Йорк и т. д.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6. Закономерность: все слова начинаются на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заканчиваются на А, количество букв уменьшается (8, 7, 6). Значит, нужно написать слово из 5 букв, которое начинается и заканчивается на букву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: афиша, акула и т. д.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 конце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обсуждение результатов всех групп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составление кра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ткой инструкции, на что нужно обращать внимание при выполнении подобных заданий.</w:t>
      </w:r>
    </w:p>
    <w:p w:rsidR="00503334" w:rsidRDefault="00503334" w:rsidP="00537EF1">
      <w:pPr>
        <w:pStyle w:val="1"/>
        <w:spacing w:before="0" w:line="240" w:lineRule="auto"/>
        <w:ind w:firstLine="567"/>
        <w:jc w:val="both"/>
      </w:pPr>
      <w:bookmarkStart w:id="22" w:name="_page_239_0"/>
      <w:bookmarkEnd w:id="21"/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Игра «Да-</w:t>
      </w:r>
      <w:proofErr w:type="spellStart"/>
      <w:r w:rsidRPr="00F15AB0">
        <w:t>нетка</w:t>
      </w:r>
      <w:proofErr w:type="spellEnd"/>
      <w:r w:rsidRPr="00F15AB0">
        <w:t>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Три месяца узник находился в старом и мрачном подвале. В обед ему давали только с ухой хлеб и воду. Когда его освободили, в его темнице, в углу, оказалось много костей. Откуда они взялись?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(Ответ: это были рыбьи кости из ухи)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Комментарий к ответу: при 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восприятии задания на слух пред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лог + существительное «с ухой»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сливаются в прилагательное «су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хой», которое воспринимается как определение к слову «хлеб». И в таком случае действительно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непонятно, откуда появились ко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сти, если были только черствый хлеб и вода.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bookmarkStart w:id="23" w:name="_page_252_0"/>
      <w:bookmarkEnd w:id="22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Желательно устно составить краткий алгоритм решения задачи. Например: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Шаг 1. Построить таблицу.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Шаг 2. Обозначить «+» и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«–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» то, что известно по условию. Шаг 3. Заполнить оставшиеся клетки.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Шаг 4. Сделать вывод — решение задачи.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Работа в группах «Решаем задачи на нахождение соответствия»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Каждая группа получает текст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задачи и пустую таблицу для за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писи данных. Возможен вариант, когда несколько групп получают одинаковые задачи.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задач: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Беседуют трое друзей: Степанов, Иванов, Петров. Ваня сказал Степанову: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«Любопытно,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из нас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Иван,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другой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Петр, третий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Степан, но ни у кого имя не соответствует фамилии». Как звали каждого друга? (Степанов Петр, Иванов Степан, Петров Иван)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Света, Марина, Андрей, 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Кирилл и Юра держат домашних жи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вотных.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либо кошка, либо собака,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либо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попугай. Девочки не держат собак, а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мальчики—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пугаев. У Светы нет кошки. У 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ты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Марины разные животные.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 Марины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Андрея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одинаковые.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Андрея и Кирилла 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разные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 Кирилла и Юры — одинаковые. Какие животные у каждого?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(У Светы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попугай, у Марины</w:t>
      </w:r>
      <w:r w:rsidR="00041D5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кош-ка, у Андрея — кошка, у Кирилла — собака, у Юры — собака)</w:t>
      </w:r>
      <w:proofErr w:type="gramEnd"/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В бутылке, стакане, кувшине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банке находятся молоко, лимо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над, квас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вода. Известно, что вода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молоко не в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бутылке. Лимонад стоит между кувшином и квасом. В банке не лимонад и не вода. Стакан стоит между банкой и молоком. В каком сосуде находится каждая из жидкостей?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(Молоко в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кувшине, лимонад в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бутылке, квас в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банке, вода в стакане.)</w:t>
      </w:r>
      <w:bookmarkEnd w:id="23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</w:pPr>
      <w:bookmarkStart w:id="24" w:name="_page_254_0"/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 На одном острове живут два племени: рыцари, которые всегда говорят правду, и лжецы, которые всегда обманывают.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Представьте себе, что вы оказались на этом острове и попали в несколько затруднительных </w:t>
      </w:r>
      <w:r w:rsidR="0050333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ситуаций. Постарайтесь их разре</w:t>
      </w: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шить.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логических задач: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—Вы встретили жителя острова.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вопрос ему нужно задать, чтобы точно определить кто он: рыцарь или лжец? (любой вопрос, правильность которого очевидн</w:t>
      </w:r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proofErr w:type="gramEnd"/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«Какое сегодня чис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ло?», «Дома умеют летать?» и др.)</w:t>
      </w:r>
      <w:proofErr w:type="gramEnd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—Вы взяли жителя острова в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проводники. Пошли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увидели дру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гого жителя острова. Вы послали проводника узнать, кем является житель острова. Проводник вернулся и сказал, что житель говорит, что он рыцарь.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Кем был проводник: рыцарем или лжецом? (любой житель острова на вопрос «Кто ты?» ответил бы: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«Рыцарь», при этом рыцарь бы сказал правду, а лжец соврал. Если бы проводник был лжецом, он бы ответил, что житель — лжец.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Но так как он сказал правду, то он — рыцарь).</w:t>
      </w:r>
      <w:proofErr w:type="gramEnd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Вы пришли в одну деревню и спросили прохожего: «Это ваша родная деревня?», на что тот ответ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 «Нет». </w:t>
      </w:r>
      <w:proofErr w:type="gramStart"/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Какая это деревня: ры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царей или лжецов, если вы не знаете, с кем разговаривали? (если бы это была деревня рыцарей, то любой прохожий ответил бы «Да».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это деревня лжецов: рыцарь бы сказал правду, что он здесь не живет, а лжец бы обманул и тоже ответил «Нет»).</w:t>
      </w:r>
      <w:proofErr w:type="gramEnd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Вы встретили прохожего, который сказал: «Я лжец». Может ли такое быть?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(нет, потому что рыцарь так про себя сказать не может, а лжец в этом случае говорит правду, что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тоже не может быть.</w:t>
      </w:r>
      <w:proofErr w:type="gramEnd"/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Это был пу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тешественник с другого острова, который иногда говорит правду, а иногда обманывает).</w:t>
      </w:r>
      <w:proofErr w:type="gramEnd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Возможен вариант выполнения задания, когда данные ситуации будут инсценироваться учащими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ся, один из которых будет выпол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нять роль рыцаря,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второй — лжеца (роли могут быть сменными).</w:t>
      </w:r>
    </w:p>
    <w:p w:rsidR="00F70075" w:rsidRDefault="00F70075" w:rsidP="00537EF1">
      <w:pPr>
        <w:pStyle w:val="1"/>
        <w:spacing w:before="0" w:line="240" w:lineRule="auto"/>
        <w:ind w:firstLine="567"/>
        <w:jc w:val="both"/>
      </w:pPr>
      <w:bookmarkStart w:id="25" w:name="_page_260_0"/>
      <w:bookmarkEnd w:id="24"/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Упражнение «Найди пару»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доске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записаны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3—4 ряда слов. Нужно в каждом ряду найти два понятия, находящихся в причинно-следственных отношениях, и объяснить свой выбор (в одном</w:t>
      </w:r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ряду может быть несколько вари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антов подходящих пар).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понятий: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недоверие, обманщик, обман, спор, доказательство; — мяч, удар, стекло, боль, врач;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смех, шутка, слезы, повесть, фильм; — снег, дождь, лужа, солнце, ветер;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весна, лето, подснежники, птицы, комары.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проверки правильности составления пар можно подставлять слова «это причина». Например: «шутка — смех»: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«Шутка — это причина смеха» — верно; «смех — шутка» («Смех — это причина шутки» — неверно.)</w:t>
      </w:r>
      <w:proofErr w:type="gramEnd"/>
    </w:p>
    <w:p w:rsidR="00EA0D14" w:rsidRPr="00F15AB0" w:rsidRDefault="00EA0D14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2F3FCC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26" w:name="_page_266_0"/>
      <w:bookmarkEnd w:id="25"/>
      <w:r w:rsidRPr="002F3FCC">
        <w:t>Вопросы-шутки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предлагает шуточ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ные вопросы на нахождение причи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ны, основанные на игре слов. Например, «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 чему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птицы летают?». Т. к. первые два слова сливаютс</w:t>
      </w:r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>я в одно, то учащиеся обычно на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чинают искать реальную причину события, например: «Потому что у них крылья есть». А на самом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деле отгадка — «по небу».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Примеры вопросов (в скобках даны ответы): 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 чему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корабли плавают? (по воде)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 чему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белка в лесу прыгает? (по деревьям) — По чему заяц от лесы убегает? (по тропинке) — По чему дождь стучит? (по крыше)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 чему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змея ползет, а лягушка прыгает? (по земле) — По чему трамвай едет? (по рельсам)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 чему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мяч прыгает? (по асфальту) — От чего утка плавает? (от берега)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От чего у жирафа шея длинная? (от туловища) — От чего у гуся красные лапы? (от коленки)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За что собака укусила забияку? (за ногу) — За что детей водят в садик? (за руку)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За что ученика выставили из класса? (за дверь</w:t>
      </w:r>
      <w:bookmarkEnd w:id="26"/>
      <w:r w:rsidR="000D2B30"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537EF1" w:rsidRDefault="00537EF1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27" w:name="_page_268_0"/>
      <w:r w:rsidRPr="00F15AB0">
        <w:t>Упражнение на составление причинно-следственных цепочек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Возникнув, любое событие в свою очередь порождает сл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еду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ющее событие, которое может быть причиной для последующего, и т. д. Таким образом, получается цепочка из причин и следствий.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записана ситуация с пропущенными звеньями в при-чинно-следственной цепи по схеме: «Причина</w:t>
      </w:r>
      <w:proofErr w:type="gramStart"/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…— …</w:t>
      </w:r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следствие», нужно восстановить пропущенные звенья.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Например: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«Зажгли свечу — 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… — …— подставка покрылась пара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фином» («Зажгли свечу — огонь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плавит парафин — парафин стека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ет — подставка покрылась парафином».</w:t>
      </w:r>
      <w:proofErr w:type="gramEnd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ситуаций: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стали надувать шарик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… — 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он лопнул;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стали нагревать чайник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… — 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 стенках появились капельки воды;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разожгли костер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… — 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появились угли.</w:t>
      </w:r>
    </w:p>
    <w:p w:rsidR="00EA0D14" w:rsidRPr="00F15AB0" w:rsidRDefault="00EA0D14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28" w:name="_page_276_0"/>
      <w:bookmarkEnd w:id="27"/>
      <w:r w:rsidRPr="00F15AB0">
        <w:t>Игра на внимание «Наоборот»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Правила игры: учитель наз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 различные команды, учащим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нужно выполнять им противоположные.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на команду «Сесть!» надо встать, по команде «Говорить!» — молчать и т. д.</w:t>
      </w:r>
      <w:proofErr w:type="gramEnd"/>
    </w:p>
    <w:p w:rsidR="00537EF1" w:rsidRPr="00F15AB0" w:rsidRDefault="00537EF1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rPr>
          <w:color w:val="231F20"/>
        </w:rPr>
      </w:pPr>
      <w:r w:rsidRPr="00F15AB0">
        <w:t>Упражнение на выделение противоположных признаков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демонстрирует предмет, учащимся необходимо указать как можно больше признаков это</w:t>
      </w:r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>го предмета, называя каждый при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знак в паре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противоположным.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 «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Длинный</w:t>
      </w:r>
      <w:proofErr w:type="gramEnd"/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противоположное значение: короткий»; «Светлый — противоположное: темный» и т. д.</w:t>
      </w:r>
    </w:p>
    <w:p w:rsidR="005F1D4B" w:rsidRPr="00537EF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записываются признаки, к которым нельзя подобрать антоним (цвет, форма, материал и</w:t>
      </w:r>
      <w:r w:rsidR="00A660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др.) В конце делается вывод, по ка-ким признакам могут противопоставляться понятия, по каким—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lastRenderedPageBreak/>
        <w:t>Упражнение «Проверь себя»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записано 5—6 посло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виц и поговорок, нужно их «зашиф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ровать», т. е. изменить все признаки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противоположные.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лучше богатства.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Ласковое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солнышко в ненастье.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Умный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без денег богат.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умным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говорить — как меду попить. Лень — мать всех пороков.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Старого воробья на мякине не проведешь. Самая легкая дорога та, что уже прошел. Одному ехать — дорога длинна.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 заяц белый, а охотник смелый. Чья храбрость, того и победа.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ленивого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всегда праздник. Мал да удал.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9" w:name="_page_280_0"/>
      <w:bookmarkEnd w:id="28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EA0D14" w:rsidRPr="00F15A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Упражнение «Подбери антоним»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написано слово «дом», а под ним другие слова: «поле», «сарай», «вода», «гостиница», «конура».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определить, какое из этих слов является противоположным по смыслу слову «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и по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каким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признакам.</w:t>
      </w:r>
    </w:p>
    <w:p w:rsidR="00537EF1" w:rsidRDefault="00537EF1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30" w:name="_page_282_0"/>
      <w:bookmarkEnd w:id="29"/>
      <w:r w:rsidRPr="00F15AB0">
        <w:t>Задание на смекалку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«Контрразведка задержала шп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>иона. Было известно, что секрет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ные записи спрятаны или в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записной книжке, или на магнитофонной кассете. Но никакие самые тщательные просматривания в книжке, прослушивания кассеты на любых скоростях даже с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 ЭВМ не дали никакого результата. Как обнаружить секрет?»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(Ответ: шпион сделал запись карандашом на ленте кассеты, а не в записной книжке.)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«Поспорил мужик, что две недели не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 днем есть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пить, а</w:t>
      </w:r>
      <w:r w:rsidR="00A538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чью не будет спать. И выиграл спор. Как ему это удалось?»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(Ответ: он две недели провел «наоборот»: днем спал, а ночью ел и пил.)</w:t>
      </w:r>
    </w:p>
    <w:p w:rsidR="00121680" w:rsidRPr="00121680" w:rsidRDefault="00121680" w:rsidP="00537EF1">
      <w:pPr>
        <w:spacing w:line="240" w:lineRule="auto"/>
        <w:ind w:firstLine="567"/>
        <w:jc w:val="both"/>
      </w:pPr>
      <w:bookmarkStart w:id="31" w:name="_page_290_0"/>
      <w:bookmarkEnd w:id="30"/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Игра «Да-</w:t>
      </w:r>
      <w:proofErr w:type="spellStart"/>
      <w:r w:rsidRPr="00F15AB0">
        <w:t>нетка</w:t>
      </w:r>
      <w:proofErr w:type="spellEnd"/>
      <w:r w:rsidRPr="00F15AB0">
        <w:t>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«Мальчик рассказывает: «Вчера состоялся баскетбольный матч, команда нашей школы выиграла со счетом 48: 20. При этом ни один из баскетболистов не забил ни одного мяча». Как такое могло быть?»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(Ответ: играли девушки-баскетболистки.)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Комментарий к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ответу: род «игроки в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баскетбол» состоит из двух видов: «баскетболисты» и «баскетболистки».</w:t>
      </w:r>
    </w:p>
    <w:p w:rsidR="00EA0D14" w:rsidRDefault="00EA0D14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32" w:name="_page_299_0"/>
      <w:bookmarkEnd w:id="31"/>
      <w:r w:rsidRPr="00F15AB0">
        <w:t>Задачи-шутки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Учащимся предлагается несколько задач, в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 для решения выполнения математических действий оказывается недостаточным, необходимо умение наглядно представить ситуацию.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задач (в скобках даны ответы).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Горело 7 свечей, 2 затушили. Сколько свечей осталось? (две, остальные сгорели)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На ветке сидело 8 воробьев. Кот подкрался и схватил одного. Сколько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воробьев осталось на ветке? (ни одного, все разлетелись)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Шел сильный дождь. На ул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ице гуляли 3 девочки. Одна побе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жала. Сколько девочек намокло? (три, бег не спасает от намокания) —</w:t>
      </w:r>
      <w:r w:rsidR="00EA0D1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поляне встретились три тигра. Охотник подстрелил одного. Сколько тигров осталось на поляне? (один,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подстрелили,</w:t>
      </w:r>
      <w:r w:rsidR="00EA0D14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остальные тигры разбегутся)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—На ладонь упало сначала три снежинки, а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0D14">
        <w:rPr>
          <w:rFonts w:ascii="Times New Roman" w:eastAsia="Times New Roman" w:hAnsi="Times New Roman" w:cs="Times New Roman"/>
          <w:color w:val="000000"/>
          <w:sz w:val="28"/>
          <w:szCs w:val="28"/>
        </w:rPr>
        <w:t>потом еще две. Сколь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ко снежинок стало на ладони? (ноль, все снежинки растают)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У девочки было пять книг. Она прочитала две. Сколько книг осталось у девочки? (пять)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>—</w:t>
      </w:r>
      <w:r w:rsidR="00EA0D14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Поле пахали 5 тракторов, 1 с</w:t>
      </w:r>
      <w:r w:rsidR="00EA0D14">
        <w:rPr>
          <w:rFonts w:ascii="Times New Roman" w:eastAsia="Times New Roman" w:hAnsi="Times New Roman" w:cs="Times New Roman"/>
          <w:color w:val="000000"/>
          <w:sz w:val="28"/>
          <w:szCs w:val="28"/>
        </w:rPr>
        <w:t>ломался. Сколько тракторов оста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лось в поле? (пять)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На столе стояло 4 стакана с вишнями. Мальчик съел 1 стакан. Сколько стаканов осталось? (четыре)</w:t>
      </w:r>
    </w:p>
    <w:p w:rsidR="00EA0D14" w:rsidRPr="00F15AB0" w:rsidRDefault="00EA0D14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33" w:name="_page_307_0"/>
      <w:bookmarkEnd w:id="32"/>
      <w:r w:rsidRPr="00F15AB0">
        <w:t>Упражнение «Группировка»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записано 8—10 пар понятий, находящихся в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различных отношениях.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сгруппировать пары понятий по виду отношений между ними. Например, отношения последовательности: пары «февраль—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рт» и «вторник — среда».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пар понятий: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февраль — март; щука — рыба; боль — слезы; вторник — среда; дом—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ыша; эскимо— мороженое; радость— грусть; стакан— пить; нарушение — наказание; кастрю</w:t>
      </w:r>
      <w:r w:rsidR="00EA0D14">
        <w:rPr>
          <w:rFonts w:ascii="Times New Roman" w:eastAsia="Times New Roman" w:hAnsi="Times New Roman" w:cs="Times New Roman"/>
          <w:color w:val="000000"/>
          <w:sz w:val="28"/>
          <w:szCs w:val="28"/>
        </w:rPr>
        <w:t>ля — варить; птица — стая; слад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кий — кислый; молния — пожа</w:t>
      </w:r>
      <w:r w:rsidR="00EA0D14">
        <w:rPr>
          <w:rFonts w:ascii="Times New Roman" w:eastAsia="Times New Roman" w:hAnsi="Times New Roman" w:cs="Times New Roman"/>
          <w:color w:val="000000"/>
          <w:sz w:val="28"/>
          <w:szCs w:val="28"/>
        </w:rPr>
        <w:t>р; ручка — дверь; быстрый — мед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ленный; первый — второй; велосипед — кататься; ноготь — палец; день — ночь.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Возможен вариант выполнения задания в парах, когда учащиеся по очереди шепотом друг другу 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называют вид отношений между по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нятиями, после чего учитель произносит правильный ответ.</w:t>
      </w:r>
    </w:p>
    <w:p w:rsidR="00EA0D14" w:rsidRPr="00F15AB0" w:rsidRDefault="00EA0D14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Работа в группах «Кто больше?»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сообщает каждой группе по 2—3 понятия. Учащимся нужно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найти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больше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других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понятий,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находящихся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дан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ным в различных отношениях.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 этом надо по возможнос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ти стремиться показать многосто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ронний характер отношений, т. е. указать род и вид, части и целое, причину и следствие и др.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Например, поезд: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 — метро (противопол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ожные (наземный транспорт — под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земный),</w:t>
      </w:r>
      <w:proofErr w:type="gramEnd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 — транспорт (вид — род),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 — «Москва-Одесса» (род — вид), поезд — купе (целое — часть),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 — перемещение (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функциональные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утренний поезд — дневной поезд (последовательные), поезд — машины стоят на переезде (причина — следствие). Примеры понятий: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дым, каникулы, пиявка, теннис, мухомор, камень, листопад,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-щи,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барабан, пустыня, сосулька.</w:t>
      </w:r>
      <w:proofErr w:type="gramEnd"/>
    </w:p>
    <w:p w:rsidR="00BC3D61" w:rsidRPr="00F15AB0" w:rsidRDefault="00BC3D61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34" w:name="_page_311_0"/>
      <w:bookmarkEnd w:id="33"/>
      <w:r w:rsidRPr="00F15AB0">
        <w:t>Игра «Да-</w:t>
      </w:r>
      <w:proofErr w:type="spellStart"/>
      <w:r w:rsidRPr="00F15AB0">
        <w:t>нетка</w:t>
      </w:r>
      <w:proofErr w:type="spellEnd"/>
      <w:r w:rsidRPr="00F15AB0">
        <w:t>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Правила игры: учитель загадывает слово </w:t>
      </w:r>
      <w:r w:rsidRPr="00F15AB0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>и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предлагает учащимся его узнать с помощью вопросов. Учитель напоминает, что вопросы должны касаться существенных признаков объекта, чтобы после каждого ответа круг поиска сужался.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ввести ограничение на количество задаваемых вопросов, например, не больше десяти.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Загадано слово «книга».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Игра-дискуссия «Что такое книга?»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предлагает учащимся дать определение, что такое книга. Обсуждение проходит по схеме: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а) учащиеся называют какой-либо признак;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учитель выдвигает контраргументы, показывающие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относи-тельный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характер или недостаточность данного признака.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Примерное содержание дискуссии: а) Книга — источник знаний.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б) Значит, компьютер — это книга, он тоже источник знаний? а) Книга имеет листочки.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б) Значит, это цветок — это книга? а) Книга сделана из бумаги.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б) Значит, бумажный кораблик — это книга? а) В книге есть буквы.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б) Значит, расписание уроков — это книга? а) В книге есть картинки.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б) Значит, словарь, в котором нет рисунков, — это не книга? а) В книгах пишут сказки.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б) Значит, задачник — это не книга? а) В книге есть автор.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б) Значит, народные сказки — это не книга, там нет автора? а) В книге есть обложка.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б) Значит, это блокнот и альбом — это книга? и т. д.</w:t>
      </w:r>
    </w:p>
    <w:p w:rsidR="00537EF1" w:rsidRDefault="00537EF1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FCC" w:rsidRDefault="002078DC" w:rsidP="00537EF1">
      <w:pPr>
        <w:pStyle w:val="1"/>
        <w:spacing w:before="0" w:line="240" w:lineRule="auto"/>
        <w:ind w:firstLine="567"/>
        <w:jc w:val="both"/>
      </w:pPr>
      <w:bookmarkStart w:id="35" w:name="_page_345_0"/>
      <w:bookmarkEnd w:id="34"/>
      <w:r w:rsidRPr="00F15AB0">
        <w:t xml:space="preserve">Примеры умозаключений (в скобках даются выводы): </w:t>
      </w: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Все фрукты полезные.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Яблоко — фрукт.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… (яблоко полезное). Все кошки мяукают.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Мурка — кошка.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… (Мурка мяукает).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Все школьники умеют рисовать квадрат. Петр — школьник.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… (он умеет рисовать квадрат). Все ели являются хвойными деревьями. Голубая ель — вид елей.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… (голубая ель — хвойное дерево). Четные числа делятся на 2.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26 делится на 2.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… (26 — четное число). Все бабочки — насекомые. Махаон — бабочка.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… (махаон — насекомое). Спорт укрепляет организм. Фигурное катание — вид спорта.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Значит, … (фигурное катание укрепляет организм). С наступлением весны прилетают грачи.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Грачи прилетели.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… (наступила весна). Все петухи кукарекают.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Ни одна курица не кукарекает.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… (ни одна курица не есть петух). Ветеринар лечит зверей.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Доктор Потапов не лечит зверей. Значит, … (Потапов не ветеринар).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Травянистые растения не являются деревьями. Банан — травянистое растение.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Значит, … (банан не является деревом). У всех слонов длинный хобот.</w:t>
      </w:r>
    </w:p>
    <w:p w:rsidR="00EA0D14" w:rsidRPr="00F15AB0" w:rsidRDefault="00EA0D14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36" w:name="_page_347_0"/>
      <w:bookmarkEnd w:id="35"/>
      <w:r w:rsidRPr="00F15AB0">
        <w:t>Работа в парах «Восстанавливаем суждения»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Мы восстанавливали умо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заключения, в которых был пропу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щен вывод, а в следующем задании необходимо будет восстановить пропущенное суждение. Наприм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ер: первое суждение: «Кит — мле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копитающее», второе суждение отсутствует, вывод: «Значит, кит вскармливает детенышей молоком». Какое суждение пропущено?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 (все млекопитающие вскармливают детенышей молоком). На доске записаны 5—6 у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мозаключений с пропущенными суж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дениями, нужно их восстановить. Подведение итогов выполнения задания может быть организовано в форме взаимопроверки.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умозаключений: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Марс — планета Солнечной системы.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Марс вращается вокруг Солнца. Число 26 не оканчивается нулем.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число 26 на 10 не делится.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Все слова, отвечающие на вопр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ос «что делать?», пишутся с мяг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ким знаком.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слово «заниматься» пишется с мягким знаком. Все острова окружены водой.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Мадагаскар окружен водой. Береза — растение.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береза на свету поглощает углекислый газ. Вода кипит при температуре 100 градусов.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вода закипела.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Кактус — растение пустыни. Вывод: кактус засухоустойчив.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Подосиновик — это гриб.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подосиновик имеет грибницу.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bookmarkStart w:id="37" w:name="_page_349_0"/>
      <w:bookmarkEnd w:id="36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Воробей — зимующая птица. Вывод: воробьи не улетают на юг.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Днепр — это река.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у Днепра есть исток.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Клен — лиственное дерево.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Вывод: клен осенью сбрасывает листья. 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Нюра — ребенок.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Вывод: Нюра любит играть.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hAnsi="Times New Roman" w:cs="Times New Roman"/>
          <w:color w:val="000000"/>
          <w:sz w:val="28"/>
          <w:szCs w:val="28"/>
        </w:rPr>
        <w:t>Работа в группах «Как сделать вывод»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В жизни мы очень часто д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елаем умозаключения, даже не по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дозревая об этом. Например, говорим: «Сегодня хорошая погода». Но это предложение является выводом из суждений: «Когда небо ясное — погода хорошая» и «Сегодня небо ясное».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называет каждой группе по одному предложению, нужно подобрать суждения, на которые данный вывод может опираться.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предложений: Магазин работает. Дома никого нет.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 меня похвалят. Сестра заболела.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Собака хочет гулять. На улице ветер. Книга интересная.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hAnsi="Times New Roman" w:cs="Times New Roman"/>
          <w:color w:val="000000"/>
          <w:sz w:val="28"/>
          <w:szCs w:val="28"/>
        </w:rPr>
        <w:t>Подведение итогов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8" w:name="_page_355_0"/>
      <w:bookmarkEnd w:id="37"/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Упражнение «Следовательно»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предлагает суждения (в том числе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«ловушкой»),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 нужно сделать соответствующий вывод. В случае «ловушки» нужно объяснить, почему однозначный вывод невозможен.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суждений: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—Если число делится на 4, то оно делится на 2. Число 120 делится на 4. Следовательно…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Все многоугольники имеют стор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оны и вершины. Треуголь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ник — это многоугольник. Следовательно...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Если животное питается мя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сом, то оно — хищник. Волк пита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ется мясом. Следовательно...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9" w:name="_page_357_0"/>
      <w:bookmarkEnd w:id="38"/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r w:rsidRPr="00F15AB0">
        <w:t>Практическая работа «Умозаключения»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Учащимся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придумать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умозаключения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материалу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изучаемых учебных предметов (при необходимости можно использовать учебники).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может выполняться по выбору учащихся: в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группах, в па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рах или индивидуально.</w:t>
      </w:r>
    </w:p>
    <w:p w:rsidR="00537EF1" w:rsidRPr="00F15AB0" w:rsidRDefault="00537EF1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rPr>
          <w:color w:val="231F20"/>
        </w:rPr>
      </w:pPr>
      <w:r w:rsidRPr="00F15AB0">
        <w:t>Упражнение «Доказательство»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предлагает несколько ошибочных умозаключений, клас-сунеобходимонайтиаргументы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,с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помощьюкоторыхихможноопро-вергнуть.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умозаключений: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—Я видела портрет человека. Велосипед изобрел человек. Значит, я видела портрет изобретателя велосипеда.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Число 2 делится на 2. Число 3 делится на 3. Число 5 — сумма чисел 2 и 3. Значит, число 5 делится и на 2, и на 3.</w:t>
      </w:r>
    </w:p>
    <w:p w:rsidR="00537EF1" w:rsidRPr="00F15AB0" w:rsidRDefault="00537EF1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537EF1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40" w:name="_page_369_0"/>
      <w:bookmarkEnd w:id="39"/>
      <w:r>
        <w:t>Упражнение «Сказка-калька»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Сейчас я вам расскажу новую интересную сказку. «Однажды два космических пирата захват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или в плен Алису Селезневу, что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бы доставить на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Землю и получить выкуп; и довольные завалились спать.</w:t>
      </w:r>
      <w:r w:rsidR="008E0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8E054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1680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Алиса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освободилась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 w:rsidR="008E05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="008E054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8E054F">
        <w:rPr>
          <w:rFonts w:ascii="Times New Roman" w:eastAsia="Times New Roman" w:hAnsi="Times New Roman" w:cs="Times New Roman"/>
          <w:color w:val="000000"/>
          <w:position w:val="-4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далеко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крытом космосе... Вдруг ей навстречу космическая полиция: — Ты что это, девочка, одна по космосу разгуливаешь! Сейчас мы тебя доставим на Землю! А Алиса им говорит: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Не надо меня на Землю, лучше я вам фокус покажу... Закройте глаза! — а сама — резкий разворот,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ее и видели! Летит и на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певает: «От пиратов я ушла, от полиции ушла...»</w:t>
      </w:r>
    </w:p>
    <w:p w:rsidR="0050333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Нравится ли вам эта новая сказка?»</w:t>
      </w:r>
      <w:bookmarkEnd w:id="40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bookmarkStart w:id="41" w:name="_page_373_0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Алгоритм сочинения сказки-кальки: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Шаг 1. Сделать краткую запис</w:t>
      </w:r>
      <w:r w:rsidR="008E054F">
        <w:rPr>
          <w:rFonts w:ascii="Times New Roman" w:eastAsia="Times New Roman" w:hAnsi="Times New Roman" w:cs="Times New Roman"/>
          <w:color w:val="000000"/>
          <w:sz w:val="28"/>
          <w:szCs w:val="28"/>
        </w:rPr>
        <w:t>ь сюжета исходной сказки в «бук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венном» виде. Шаг 2. Придумать других героев и действия сказки.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Шаг 3. Внести в сказку соответствующие изменения.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совместно с учащимися составляется краткая схема сказки «Колобок».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 выполнения задания: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Шаг 1. «Жили-были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Б, у них был В, который от них ушел. Потом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встретил Г, который хотел с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ним сделать Ж, но В ушел от Г. Потом В встречает Д, который тоже хочет сделать Ж, но тоже уходит от него. В конце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встречает Е, но уйти ему не удается, и Е делает с ним Ж».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Шаг 2.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главный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герой сказки: Алиса Селезнева.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Б, Г, Д, Е — другие герои: пираты, космическая полиция...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действие: «доставить на Землю».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Шаг 3. См. выше вариант сказки. Далее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коллективно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выбирается сказка,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которая становится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вой для сочинения сюжета сказки-кальки.</w:t>
      </w:r>
    </w:p>
    <w:p w:rsidR="00A37900" w:rsidRPr="00F15AB0" w:rsidRDefault="00A37900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A37900">
      <w:pPr>
        <w:pStyle w:val="1"/>
        <w:spacing w:before="0" w:line="240" w:lineRule="auto"/>
        <w:ind w:firstLine="567"/>
        <w:rPr>
          <w:color w:val="231F20"/>
        </w:rPr>
      </w:pPr>
      <w:r w:rsidRPr="00F15AB0">
        <w:t>Упражнение «Продолжи стихотворение»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читает фрагменты сти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хотворений, построенных по опре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деленной закономерности. Уч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ащимся нужно увидеть эту законо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мерность и продолжить стихотворение по аналогии (желательно продолжение зарифмовать).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отрывков из стихотворений: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Загадочные буквы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А — лягушку проглотила, Л — тележку покатила,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— откроешь и войдешь,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под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елкою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найдешь. М — спасается от кошки,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 горшочке на окошке...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Вл. Данько</w:t>
      </w:r>
    </w:p>
    <w:p w:rsidR="00503334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42" w:name="_page_375_0"/>
      <w:bookmarkEnd w:id="41"/>
      <w:r w:rsidRPr="00F1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Придумываю фамилии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Утенок — Уточкин! Цыпленок — Курочкин! Барашек — Овечкин!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position w:val="6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—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Человечкин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!..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М. </w:t>
      </w:r>
      <w:proofErr w:type="spellStart"/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Яснов</w:t>
      </w:r>
      <w:proofErr w:type="spellEnd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Попрошайка</w:t>
      </w:r>
      <w:proofErr w:type="gramEnd"/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Ходит, ходит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Попрошайка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Просит, просит: Дай-ка, дай-ка,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Дай кусочек пирожка, Дай глоточек молока,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Полкотлетки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, Полсосиски, Полконфетки, Полредиски…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С. Маршак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Что кому нужно?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Солнышко — лету, рифмы — поэту, супу — картошка, книжке — обложка, мышке — нора, брату — сестра...</w:t>
      </w:r>
      <w:proofErr w:type="gramEnd"/>
    </w:p>
    <w:p w:rsidR="00BC3D61" w:rsidRPr="00F15AB0" w:rsidRDefault="002078DC" w:rsidP="00537EF1">
      <w:pPr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Г. Сапгир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Целый день паслись у сосен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подружки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Мяу грел бочок на солнце,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весь день мешал ему. Кря купался рядом в речке, Кукареку песни пел,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Гав валялся на крылечке, Хрю под кустиком сопел…</w:t>
      </w:r>
    </w:p>
    <w:p w:rsidR="00BC3D61" w:rsidRDefault="002078DC" w:rsidP="00537EF1">
      <w:pPr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Т. Литвинова</w:t>
      </w:r>
    </w:p>
    <w:p w:rsidR="008E054F" w:rsidRPr="00F15AB0" w:rsidRDefault="008E054F" w:rsidP="00537EF1">
      <w:pPr>
        <w:widowControl w:val="0"/>
        <w:spacing w:line="240" w:lineRule="auto"/>
        <w:ind w:firstLine="567"/>
        <w:jc w:val="right"/>
        <w:rPr>
          <w:rFonts w:ascii="Times New Roman" w:eastAsia="Times New Roman" w:hAnsi="Times New Roman" w:cs="Times New Roman"/>
          <w:i/>
          <w:iCs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43" w:name="_page_377_0"/>
      <w:bookmarkEnd w:id="42"/>
      <w:r w:rsidRPr="00F15AB0">
        <w:t>Работа в группах «Сочинение загадок»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 доске записаны две загадки. Учитель предлагает учащимся отгадать загадки и найти сходство между ними.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Серый, а не волк, длинноухий, а не заяц, с копытами, а не конь. Кто это? (осел)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Длинная, а не нитка, злая, а не ведьма, черная, а не ворон. Кто это? (змея)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Далее учитель записывает на доске обобщенную схему загадок и предлагает составить алгоритм сочинения загадок.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Например:</w:t>
      </w:r>
    </w:p>
    <w:p w:rsidR="00BC3D61" w:rsidRPr="00F15AB0" w:rsidRDefault="002078DC" w:rsidP="00537EF1">
      <w:pPr>
        <w:widowControl w:val="0"/>
        <w:tabs>
          <w:tab w:val="left" w:pos="4092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77184" behindDoc="1" locked="0" layoutInCell="0" allowOverlap="1" wp14:anchorId="43C84F82" wp14:editId="769EFB1A">
                <wp:simplePos x="0" y="0"/>
                <wp:positionH relativeFrom="page">
                  <wp:posOffset>1374775</wp:posOffset>
                </wp:positionH>
                <wp:positionV relativeFrom="paragraph">
                  <wp:posOffset>28577</wp:posOffset>
                </wp:positionV>
                <wp:extent cx="4031997" cy="379759"/>
                <wp:effectExtent l="0" t="0" r="26035" b="20320"/>
                <wp:wrapNone/>
                <wp:docPr id="1117" name="drawingObject11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1997" cy="379759"/>
                          <a:chOff x="0" y="0"/>
                          <a:chExt cx="4031997" cy="379759"/>
                        </a:xfrm>
                        <a:noFill/>
                      </wpg:grpSpPr>
                      <wps:wsp>
                        <wps:cNvPr id="1118" name="Shape 1118"/>
                        <wps:cNvSpPr/>
                        <wps:spPr>
                          <a:xfrm>
                            <a:off x="0" y="0"/>
                            <a:ext cx="2015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997">
                                <a:moveTo>
                                  <a:pt x="0" y="0"/>
                                </a:moveTo>
                                <a:lnTo>
                                  <a:pt x="20159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9" name="Shape 1119"/>
                        <wps:cNvSpPr/>
                        <wps:spPr>
                          <a:xfrm>
                            <a:off x="3175" y="3177"/>
                            <a:ext cx="0" cy="18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27">
                                <a:moveTo>
                                  <a:pt x="0" y="18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0" name="Shape 1120"/>
                        <wps:cNvSpPr/>
                        <wps:spPr>
                          <a:xfrm>
                            <a:off x="2015999" y="0"/>
                            <a:ext cx="2015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997">
                                <a:moveTo>
                                  <a:pt x="0" y="0"/>
                                </a:moveTo>
                                <a:lnTo>
                                  <a:pt x="20159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1" name="Shape 1121"/>
                        <wps:cNvSpPr/>
                        <wps:spPr>
                          <a:xfrm>
                            <a:off x="2015999" y="3177"/>
                            <a:ext cx="0" cy="18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27">
                                <a:moveTo>
                                  <a:pt x="0" y="18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2" name="Shape 1122"/>
                        <wps:cNvSpPr/>
                        <wps:spPr>
                          <a:xfrm>
                            <a:off x="4028825" y="3177"/>
                            <a:ext cx="0" cy="18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27">
                                <a:moveTo>
                                  <a:pt x="0" y="18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3" name="Shape 1123"/>
                        <wps:cNvSpPr/>
                        <wps:spPr>
                          <a:xfrm>
                            <a:off x="0" y="189880"/>
                            <a:ext cx="2015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997">
                                <a:moveTo>
                                  <a:pt x="0" y="0"/>
                                </a:moveTo>
                                <a:lnTo>
                                  <a:pt x="20159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4" name="Shape 1124"/>
                        <wps:cNvSpPr/>
                        <wps:spPr>
                          <a:xfrm>
                            <a:off x="3175" y="193056"/>
                            <a:ext cx="0" cy="18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27">
                                <a:moveTo>
                                  <a:pt x="0" y="18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5" name="Shape 1125"/>
                        <wps:cNvSpPr/>
                        <wps:spPr>
                          <a:xfrm>
                            <a:off x="2015999" y="189880"/>
                            <a:ext cx="2015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997">
                                <a:moveTo>
                                  <a:pt x="0" y="0"/>
                                </a:moveTo>
                                <a:lnTo>
                                  <a:pt x="20159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6" name="Shape 1126"/>
                        <wps:cNvSpPr/>
                        <wps:spPr>
                          <a:xfrm>
                            <a:off x="2015999" y="193056"/>
                            <a:ext cx="0" cy="18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27">
                                <a:moveTo>
                                  <a:pt x="0" y="18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4028825" y="193056"/>
                            <a:ext cx="0" cy="183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3527">
                                <a:moveTo>
                                  <a:pt x="0" y="183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8" name="Shape 1128"/>
                        <wps:cNvSpPr/>
                        <wps:spPr>
                          <a:xfrm>
                            <a:off x="0" y="379759"/>
                            <a:ext cx="2015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997">
                                <a:moveTo>
                                  <a:pt x="0" y="0"/>
                                </a:moveTo>
                                <a:lnTo>
                                  <a:pt x="20159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9" name="Shape 1129"/>
                        <wps:cNvSpPr/>
                        <wps:spPr>
                          <a:xfrm>
                            <a:off x="2015999" y="379759"/>
                            <a:ext cx="20159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997">
                                <a:moveTo>
                                  <a:pt x="0" y="0"/>
                                </a:moveTo>
                                <a:lnTo>
                                  <a:pt x="2015997" y="0"/>
                                </a:lnTo>
                              </a:path>
                            </a:pathLst>
                          </a:custGeom>
                          <a:noFill/>
                          <a:ln w="6350" cap="flat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117" o:spid="_x0000_s1026" style="position:absolute;margin-left:108.25pt;margin-top:2.25pt;width:317.5pt;height:29.9pt;z-index:-251639296;mso-position-horizontal-relative:page" coordsize="40319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" o:allowincell="f">
                <v:shape id="Shape 1118" o:spid="_x0000_s1027" style="position:absolute;width:20159;height:0;visibility:visible;mso-wrap-style:square;v-text-anchor:top" coordsize="2015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VM98MA&#10;AADdAAAADwAAAGRycy9kb3ducmV2LnhtbESPQYvCMBCF74L/IYzgTdPuQaQaZREUF/ZS6w8YmrEt&#10;20xKEm399zuHhb3N8N68983+OLlevSjEzrOBfJ2BIq697bgxcK/Oqy2omJAt9p7JwJsiHA/z2R4L&#10;60cu6XVLjZIQjgUaaFMaCq1j3ZLDuPYDsWgPHxwmWUOjbcBRwl2vP7Jsox12LA0tDnRqqf65PZ0B&#10;HcdvdxnrezW8y6rvnlPYfpXGLBfT5w5Uoin9m/+ur1bw81xw5RsZQR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JVM98MAAADdAAAADwAAAAAAAAAAAAAAAACYAgAAZHJzL2Rv&#10;d25yZXYueG1sUEsFBgAAAAAEAAQA9QAAAIgDAAAAAA==&#10;" path="m,l2015997,e" filled="f" strokecolor="#231f20" strokeweight=".5pt">
                  <v:path arrowok="t" textboxrect="0,0,2015997,0"/>
                </v:shape>
                <v:shape id="Shape 1119" o:spid="_x0000_s1028" style="position:absolute;left:31;top:31;width:0;height:1836;visibility:visible;mso-wrap-style:square;v-text-anchor:top" coordsize="0,18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P4DcMA&#10;AADdAAAADwAAAGRycy9kb3ducmV2LnhtbESPzWrDMBCE74W8g9hAbonsHprYiRKMoZBrfh5gsTa2&#10;WmtlJDV28/RVINDbLjM73+zuMNle3MkH41hBvspAEDdOG24VXC+fyw2IEJE19o5JwS8FOOxnbzss&#10;tRv5RPdzbEUK4VCigi7GoZQyNB1ZDCs3ECft5rzFmFbfSu1xTOG2l+9Z9iEtGk6EDgeqO2q+zz82&#10;ccfe16P7KirTFOvqUZhTW9dKLeZTtQURaYr/5tf1Uaf6eV7A85s0gt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P4DcMAAADdAAAADwAAAAAAAAAAAAAAAACYAgAAZHJzL2Rv&#10;d25yZXYueG1sUEsFBgAAAAAEAAQA9QAAAIgDAAAAAA==&#10;" path="m,183527l,e" filled="f" strokecolor="#231f20" strokeweight=".5pt">
                  <v:path arrowok="t" textboxrect="0,0,0,183527"/>
                </v:shape>
                <v:shape id="Shape 1120" o:spid="_x0000_s1029" style="position:absolute;left:20159;width:20160;height:0;visibility:visible;mso-wrap-style:square;v-text-anchor:top" coordsize="2015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+KTMMA&#10;AADdAAAADwAAAGRycy9kb3ducmV2LnhtbESPQYvCMBCF74L/IcyCN5vqQaQaZVlY2QUvtf6AoRnb&#10;YjMpSbT13zuHhb3N8N68983+OLlePSnEzrOBVZaDIq697bgxcK2+l1tQMSFb7D2TgRdFOB7msz0W&#10;1o9c0vOSGiUhHAs00KY0FFrHuiWHMfMDsWg3HxwmWUOjbcBRwl2v13m+0Q47loYWB/pqqb5fHs6A&#10;juPZncb6Wg2vsuq7xxS2v6Uxi4/pcwcq0ZT+zX/XP1bwV2vhl29kBH1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+KTMMAAADdAAAADwAAAAAAAAAAAAAAAACYAgAAZHJzL2Rv&#10;d25yZXYueG1sUEsFBgAAAAAEAAQA9QAAAIgDAAAAAA==&#10;" path="m,l2015997,e" filled="f" strokecolor="#231f20" strokeweight=".5pt">
                  <v:path arrowok="t" textboxrect="0,0,2015997,0"/>
                </v:shape>
                <v:shape id="Shape 1121" o:spid="_x0000_s1030" style="position:absolute;left:20159;top:31;width:0;height:1836;visibility:visible;mso-wrap-style:square;v-text-anchor:top" coordsize="0,18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nk+tsMA&#10;AADdAAAADwAAAGRycy9kb3ducmV2LnhtbESPwW7CMBBE70j8g7WVegMnHCgJGBRFqtQrlA9YxUti&#10;Gq8j25C0X48rIXHb1czOm90dJtuLO/lgHCvIlxkI4sZpw62C8/fnYgMiRGSNvWNS8EsBDvv5bIel&#10;diMf6X6KrUghHEpU0MU4lFKGpiOLYekG4qRdnLcY0+pbqT2OKdz2cpVla2nRcCJ0OFDdUfNzutnE&#10;HXtfj+5aVKYpPqq/whzbulbq/W2qtiAiTfFlfl5/6VQ/X+Xw/00aQe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nk+tsMAAADdAAAADwAAAAAAAAAAAAAAAACYAgAAZHJzL2Rv&#10;d25yZXYueG1sUEsFBgAAAAAEAAQA9QAAAIgDAAAAAA==&#10;" path="m,183527l,e" filled="f" strokecolor="#231f20" strokeweight=".5pt">
                  <v:path arrowok="t" textboxrect="0,0,0,183527"/>
                </v:shape>
                <v:shape id="Shape 1122" o:spid="_x0000_s1031" style="position:absolute;left:40288;top:31;width:0;height:1836;visibility:visible;mso-wrap-style:square;v-text-anchor:top" coordsize="0,18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gwcMA&#10;AADdAAAADwAAAGRycy9kb3ducmV2LnhtbESPwW7CMBBE70j8g7VI3MAhh7YJGBRFqtQrtB+wipfE&#10;EK8j25C0X18jIXHb1czOm90dJtuLO/lgHCvYrDMQxI3ThlsFP9+fqw8QISJr7B2Tgl8KcNjPZzss&#10;tRv5SPdTbEUK4VCigi7GoZQyNB1ZDGs3ECft7LzFmFbfSu1xTOG2l3mWvUmLhhOhw4Hqjprr6WYT&#10;d+x9PbpLUZmmeK/+CnNs61qp5WKqtiAiTfFlfl5/6VR/k+fw+CaNIP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ugwcMAAADdAAAADwAAAAAAAAAAAAAAAACYAgAAZHJzL2Rv&#10;d25yZXYueG1sUEsFBgAAAAAEAAQA9QAAAIgDAAAAAA==&#10;" path="m,183527l,e" filled="f" strokecolor="#231f20" strokeweight=".5pt">
                  <v:path arrowok="t" textboxrect="0,0,0,183527"/>
                </v:shape>
                <v:shape id="Shape 1123" o:spid="_x0000_s1032" style="position:absolute;top:1898;width:20159;height:0;visibility:visible;mso-wrap-style:square;v-text-anchor:top" coordsize="2015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0UO8EA&#10;AADdAAAADwAAAGRycy9kb3ducmV2LnhtbERPzYrCMBC+C/sOYRa8aaoLItVURNjFBS+1fYChmW3L&#10;NpOSpLa+vREEb/Px/c7+MJlO3Mj51rKC1TIBQVxZ3XKtoCy+F1sQPiBr7CyTgjt5OGQfsz2m2o6c&#10;0+0aahFD2KeooAmhT6X0VUMG/dL2xJH7s85giNDVUjscY7jp5DpJNtJgy7GhwZ5ODVX/18EokH68&#10;mJ+xKov+nhddO0xu+5srNf+cjjsQgabwFr/cZx3nr9Zf8Pwmni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dFDvBAAAA3QAAAA8AAAAAAAAAAAAAAAAAmAIAAGRycy9kb3du&#10;cmV2LnhtbFBLBQYAAAAABAAEAPUAAACGAwAAAAA=&#10;" path="m,l2015997,e" filled="f" strokecolor="#231f20" strokeweight=".5pt">
                  <v:path arrowok="t" textboxrect="0,0,2015997,0"/>
                </v:shape>
                <v:shape id="Shape 1124" o:spid="_x0000_s1033" style="position:absolute;left:31;top:1930;width:0;height:1835;visibility:visible;mso-wrap-style:square;v-text-anchor:top" coordsize="0,18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g6dLsMA&#10;AADdAAAADwAAAGRycy9kb3ducmV2LnhtbESP3YrCMBCF7xd8hzCCd2uqyO62GqUUFrz15wGGZraN&#10;NpOSRNv16Y2wsHcznDPnO7PZjbYTd/LBOFawmGcgiGunDTcKzqfv9y8QISJr7ByTgl8KsNtO3jZY&#10;aDfwge7H2IgUwqFABW2MfSFlqFuyGOauJ07aj/MWY1p9I7XHIYXbTi6z7ENaNJwILfZUtVRfjzeb&#10;uEPnq8Fd8tLU+Wf5yM2hqSqlZtOxXIOINMZ/89/1Xqf6i+UKXt+kEeT2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g6dLsMAAADdAAAADwAAAAAAAAAAAAAAAACYAgAAZHJzL2Rv&#10;d25yZXYueG1sUEsFBgAAAAAEAAQA9QAAAIgDAAAAAA==&#10;" path="m,183527l,e" filled="f" strokecolor="#231f20" strokeweight=".5pt">
                  <v:path arrowok="t" textboxrect="0,0,0,183527"/>
                </v:shape>
                <v:shape id="Shape 1125" o:spid="_x0000_s1034" style="position:absolute;left:20159;top:1898;width:20160;height:0;visibility:visible;mso-wrap-style:square;v-text-anchor:top" coordsize="2015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p1MEA&#10;AADdAAAADwAAAGRycy9kb3ducmV2LnhtbERPzYrCMBC+C/sOYRa8aaqwItVURNjFBS+1fYChmW3L&#10;NpOSpLa+vREEb/Px/c7+MJlO3Mj51rKC1TIBQVxZ3XKtoCy+F1sQPiBr7CyTgjt5OGQfsz2m2o6c&#10;0+0aahFD2KeooAmhT6X0VUMG/dL2xJH7s85giNDVUjscY7jp5DpJNtJgy7GhwZ5ODVX/18EokH68&#10;mJ+xKov+nhddO0xu+5srNf+cjjsQgabwFr/cZx3nr9Zf8PwmniC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4KdTBAAAA3QAAAA8AAAAAAAAAAAAAAAAAmAIAAGRycy9kb3du&#10;cmV2LnhtbFBLBQYAAAAABAAEAPUAAACGAwAAAAA=&#10;" path="m,l2015997,e" filled="f" strokecolor="#231f20" strokeweight=".5pt">
                  <v:path arrowok="t" textboxrect="0,0,2015997,0"/>
                </v:shape>
                <v:shape id="Shape 1126" o:spid="_x0000_s1035" style="position:absolute;left:20159;top:1930;width:0;height:1835;visibility:visible;mso-wrap-style:square;v-text-anchor:top" coordsize="0,18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CmwsIA&#10;AADdAAAADwAAAGRycy9kb3ducmV2LnhtbESPQYvCMBCF78L+hzAL3jTVg267RikFwau6P2BoZtvs&#10;NpOSRFv99UYQvM3w3rzvzWY32k5cyQfjWMFinoEgrp023Cj4Oe9nXyBCRNbYOSYFNwqw235MNlho&#10;N/CRrqfYiBTCoUAFbYx9IWWoW7IY5q4nTtqv8xZjWn0jtcchhdtOLrNsJS0aToQWe6paqv9PF5u4&#10;Q+erwf3lpanzdXnPzbGpKqWmn2P5DSLSGN/m1/VBp/qL5Qqe36QR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kKbCwgAAAN0AAAAPAAAAAAAAAAAAAAAAAJgCAABkcnMvZG93&#10;bnJldi54bWxQSwUGAAAAAAQABAD1AAAAhwMAAAAA&#10;" path="m,183527l,e" filled="f" strokecolor="#231f20" strokeweight=".5pt">
                  <v:path arrowok="t" textboxrect="0,0,0,183527"/>
                </v:shape>
                <v:shape id="Shape 1127" o:spid="_x0000_s1036" style="position:absolute;left:40288;top:1930;width:0;height:1835;visibility:visible;mso-wrap-style:square;v-text-anchor:top" coordsize="0,183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wDWcIA&#10;AADdAAAADwAAAGRycy9kb3ducmV2LnhtbESPQYvCMBCF7wv7H8IseFtTPei2GqUUBK/q/oChGdvs&#10;NpOSRFv99UYQvM3w3rzvzXo72k5cyQfjWMFsmoEgrp023Cj4Pe2+f0CEiKyxc0wKbhRgu/n8WGOh&#10;3cAHuh5jI1IIhwIVtDH2hZShbslimLqeOGln5y3GtPpGao9DCrednGfZQlo0nAgt9lS1VP8fLzZx&#10;h85Xg/vLS1Pny/Kem0NTVUpNvsZyBSLSGN/m1/Vep/qz+RKe36QR5O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3ANZwgAAAN0AAAAPAAAAAAAAAAAAAAAAAJgCAABkcnMvZG93&#10;bnJldi54bWxQSwUGAAAAAAQABAD1AAAAhwMAAAAA&#10;" path="m,183527l,e" filled="f" strokecolor="#231f20" strokeweight=".5pt">
                  <v:path arrowok="t" textboxrect="0,0,0,183527"/>
                </v:shape>
                <v:shape id="Shape 1128" o:spid="_x0000_s1037" style="position:absolute;top:3797;width:20159;height:0;visibility:visible;mso-wrap-style:square;v-text-anchor:top" coordsize="2015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mGSsMA&#10;AADdAAAADwAAAGRycy9kb3ducmV2LnhtbESPQYvCMBCF74L/IcyCN5vqQaQaZVlY2QUvtf6AoRnb&#10;YjMpSbT13zuHhb3N8N68983+OLlePSnEzrOBVZaDIq697bgxcK2+l1tQMSFb7D2TgRdFOB7msz0W&#10;1o9c0vOSGiUhHAs00KY0FFrHuiWHMfMDsWg3HxwmWUOjbcBRwl2v13m+0Q47loYWB/pqqb5fHs6A&#10;juPZncb6Wg2vsuq7xxS2v6Uxi4/pcwcq0ZT+zX/XP1bwV2vBlW9kBH1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vmGSsMAAADdAAAADwAAAAAAAAAAAAAAAACYAgAAZHJzL2Rv&#10;d25yZXYueG1sUEsFBgAAAAAEAAQA9QAAAIgDAAAAAA==&#10;" path="m,l2015997,e" filled="f" strokecolor="#231f20" strokeweight=".5pt">
                  <v:path arrowok="t" textboxrect="0,0,2015997,0"/>
                </v:shape>
                <v:shape id="Shape 1129" o:spid="_x0000_s1038" style="position:absolute;left:20159;top:3797;width:20160;height:0;visibility:visible;mso-wrap-style:square;v-text-anchor:top" coordsize="201599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Uj0cEA&#10;AADdAAAADwAAAGRycy9kb3ducmV2LnhtbERPzYrCMBC+L/gOYYS9rak9SLcaRQRlhb3U+gBDM7bF&#10;ZlKS2J+33yws7G0+vt/ZHSbTiYGcby0rWK8SEMSV1S3XCu7l+SMD4QOyxs4yKZjJw2G/eNthru3I&#10;BQ23UIsYwj5HBU0IfS6lrxoy6Fe2J47cwzqDIUJXS+1wjOGmk2mSbKTBlmNDgz2dGqqet5dRIP34&#10;bS5jdS/7uSi79jW57Foo9b6cjlsQgabwL/5zf+k4f51+wu838QS5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21I9HBAAAA3QAAAA8AAAAAAAAAAAAAAAAAmAIAAGRycy9kb3du&#10;cmV2LnhtbFBLBQYAAAAABAAEAPUAAACGAwAAAAA=&#10;" path="m,l2015997,e" filled="f" strokecolor="#231f20" strokeweight=".5pt">
                  <v:path arrowok="t" textboxrect="0,0,2015997,0"/>
                </v:shape>
                <w10:wrap anchorx="page"/>
              </v:group>
            </w:pict>
          </mc:Fallback>
        </mc:AlternateConten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Какой?</w:t>
      </w:r>
      <w:r w:rsidRPr="00F15AB0">
        <w:rPr>
          <w:rFonts w:ascii="Times New Roman" w:eastAsia="Times New Roman" w:hAnsi="Times New Roman" w:cs="Times New Roman"/>
          <w:color w:val="231F20"/>
          <w:sz w:val="28"/>
          <w:szCs w:val="28"/>
        </w:rPr>
        <w:tab/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же?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Шаг 1. Выбрать объект.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Шаг 2. Записать в левую часть таблицы признаки этого объекта. Шаг 3. Записать в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правую часть таблицы другие объекты с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таким</w:t>
      </w:r>
      <w:r w:rsidR="008E054F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же признаком.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Шаг 4. Вставить в каждой строчке таблицы связку «но не».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bookmarkStart w:id="44" w:name="_page_379_0"/>
      <w:bookmarkEnd w:id="43"/>
      <w:r w:rsidRPr="00F15AB0">
        <w:rPr>
          <w:rFonts w:ascii="Times New Roman" w:hAnsi="Times New Roman" w:cs="Times New Roman"/>
          <w:color w:val="000000"/>
          <w:sz w:val="28"/>
          <w:szCs w:val="28"/>
        </w:rPr>
        <w:t>Придумывание вопросов на смекалку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задает несколько о</w:t>
      </w:r>
      <w:r w:rsidR="008E054F">
        <w:rPr>
          <w:rFonts w:ascii="Times New Roman" w:eastAsia="Times New Roman" w:hAnsi="Times New Roman" w:cs="Times New Roman"/>
          <w:color w:val="000000"/>
          <w:sz w:val="28"/>
          <w:szCs w:val="28"/>
        </w:rPr>
        <w:t>днотипных вопросов, учащимся не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 обнаружить закономерность и придумать по аналогии свои вопросы.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вопросов: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Сколько стоит трехкопеечная булочка? — Сколько лет сорокалетнему капитану?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Столица Франции — Нью-Йорк или Лондон? — У жуков четыре лапки или восемь?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Сколько горошин войдет в стакан? (ни одной: они не ходят.) — Может ли курица назвать себ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я птицей? (нет, она не умеет го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ворить.)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Подобные вопросы принято называть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лжезагадками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. Как вы думаете, почему?</w:t>
      </w: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…</w:t>
      </w:r>
    </w:p>
    <w:p w:rsidR="00EA0D14" w:rsidRPr="00F15AB0" w:rsidRDefault="00EA0D14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45" w:name="_page_383_0"/>
      <w:bookmarkEnd w:id="44"/>
      <w:r w:rsidRPr="00F15AB0">
        <w:t>Упражнение «От двух до пяти»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Когда ребенок осваивает речь, он тоже подражает взрослым. Но дети не знают, что в языке, кро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ме правил и закономерностей, су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ществуют исключения. Они строят свою речь абсолютно правильно с логической точки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зрения, но иногда именно эта «правильность» и является ошибкой. Такие инте</w:t>
      </w:r>
      <w:r w:rsidR="008E054F">
        <w:rPr>
          <w:rFonts w:ascii="Times New Roman" w:eastAsia="Times New Roman" w:hAnsi="Times New Roman" w:cs="Times New Roman"/>
          <w:color w:val="000000"/>
          <w:sz w:val="28"/>
          <w:szCs w:val="28"/>
        </w:rPr>
        <w:t>ресные и забавные детские выска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зывания собирал К. И. Чуковский.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Учитель приводит примеры 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нескольких высказываний и предла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гает объяснить, почему дети говорят именно так, на какие языковые аналогии они опираются.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детских высказываний: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Ой, какой красивый вагон и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вагонята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Жили-были царь с царицей, и был у них маленький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царенок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— Я —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людь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Почту приносит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почтаник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C3D61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6" w:name="_page_385_0"/>
      <w:bookmarkEnd w:id="45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Я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порисоваю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а потом тебя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поискаю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! — Люблю </w:t>
      </w:r>
      <w:proofErr w:type="spell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нырьбу</w:t>
      </w:r>
      <w:proofErr w:type="spell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A0D14" w:rsidRPr="00F15AB0" w:rsidRDefault="00EA0D14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:rsidR="00BC3D61" w:rsidRPr="00F15AB0" w:rsidRDefault="002078DC" w:rsidP="00537EF1">
      <w:pPr>
        <w:pStyle w:val="1"/>
        <w:spacing w:before="0" w:line="240" w:lineRule="auto"/>
        <w:ind w:firstLine="567"/>
        <w:jc w:val="both"/>
        <w:rPr>
          <w:color w:val="231F20"/>
        </w:rPr>
      </w:pPr>
      <w:bookmarkStart w:id="47" w:name="_page_389_0"/>
      <w:bookmarkEnd w:id="46"/>
      <w:r w:rsidRPr="00F15AB0">
        <w:t>Упражнение «Аналогии»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приводит несколько примеров аналогий, среди которых есть ошибочные. Нужно их найти и исправить.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Примеры аналогий: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Носок относится к другому носку, как лыжа к другой лыже. — Квадраты относятся к прямоугольникам, как круги к овалам. — Самолеты относятся к аэропланам, как паровозы к поездам. — Листья относятся к деревьям, как кирпичи к домам.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Дорожки к бегу трусцой относятся так же, как улицы к езде верхом.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Друзья к врагам — как сахар к соли.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— Мой ум относится к мозгу, как свет к лампочке.</w:t>
      </w:r>
    </w:p>
    <w:p w:rsidR="00BC3D61" w:rsidRPr="00F15AB0" w:rsidRDefault="002078DC" w:rsidP="00537EF1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выполнения задания следует обобщить: в каком случае аналогия является правильной (когда между словами впервой и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вто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рой паре одинаковый вид отношений), когда— </w:t>
      </w:r>
      <w:proofErr w:type="gramStart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правильной (когда между словами впервой паре один вид отношений, а</w:t>
      </w:r>
      <w:r w:rsidR="0012168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15AB0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словами второй пары — другой), как нужно исправлять ошибки (изменить слова во второй паре так, чтобы получился такой же вид отношений между ними, как и в первой паре).</w:t>
      </w:r>
    </w:p>
    <w:p w:rsidR="00BC3D61" w:rsidRPr="00F15AB0" w:rsidRDefault="00BC3D61" w:rsidP="00537EF1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8" w:name="_page_391_0"/>
      <w:bookmarkStart w:id="49" w:name="_GoBack"/>
      <w:bookmarkEnd w:id="47"/>
      <w:bookmarkEnd w:id="48"/>
      <w:bookmarkEnd w:id="49"/>
    </w:p>
    <w:sectPr w:rsidR="00BC3D61" w:rsidRPr="00F15AB0" w:rsidSect="00537EF1">
      <w:pgSz w:w="11907" w:h="16840" w:code="9"/>
      <w:pgMar w:top="1135" w:right="708" w:bottom="1135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D51" w:rsidRDefault="00D06D51" w:rsidP="00F70075">
      <w:pPr>
        <w:spacing w:line="240" w:lineRule="auto"/>
      </w:pPr>
      <w:r>
        <w:separator/>
      </w:r>
    </w:p>
  </w:endnote>
  <w:endnote w:type="continuationSeparator" w:id="0">
    <w:p w:rsidR="00D06D51" w:rsidRDefault="00D06D51" w:rsidP="00F70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D51" w:rsidRDefault="00D06D51" w:rsidP="00F70075">
      <w:pPr>
        <w:spacing w:line="240" w:lineRule="auto"/>
      </w:pPr>
      <w:r>
        <w:separator/>
      </w:r>
    </w:p>
  </w:footnote>
  <w:footnote w:type="continuationSeparator" w:id="0">
    <w:p w:rsidR="00D06D51" w:rsidRDefault="00D06D51" w:rsidP="00F700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C3D61"/>
    <w:rsid w:val="00041D55"/>
    <w:rsid w:val="00045EB7"/>
    <w:rsid w:val="000D2B30"/>
    <w:rsid w:val="00121680"/>
    <w:rsid w:val="002078DC"/>
    <w:rsid w:val="00291EE4"/>
    <w:rsid w:val="002F3FCC"/>
    <w:rsid w:val="0037676B"/>
    <w:rsid w:val="003B0029"/>
    <w:rsid w:val="00503334"/>
    <w:rsid w:val="00537EF1"/>
    <w:rsid w:val="005F1D4B"/>
    <w:rsid w:val="00621DB9"/>
    <w:rsid w:val="006D13A1"/>
    <w:rsid w:val="00822E47"/>
    <w:rsid w:val="00844145"/>
    <w:rsid w:val="008E054F"/>
    <w:rsid w:val="00994D3B"/>
    <w:rsid w:val="009F20D5"/>
    <w:rsid w:val="00A37900"/>
    <w:rsid w:val="00A5387A"/>
    <w:rsid w:val="00A6606C"/>
    <w:rsid w:val="00AA7595"/>
    <w:rsid w:val="00AB4290"/>
    <w:rsid w:val="00AB7035"/>
    <w:rsid w:val="00B75BDF"/>
    <w:rsid w:val="00BA7E8C"/>
    <w:rsid w:val="00BC3D61"/>
    <w:rsid w:val="00CD2CA7"/>
    <w:rsid w:val="00CF59FA"/>
    <w:rsid w:val="00D06D51"/>
    <w:rsid w:val="00EA0D14"/>
    <w:rsid w:val="00F15AB0"/>
    <w:rsid w:val="00F7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D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0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1D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7007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0075"/>
  </w:style>
  <w:style w:type="paragraph" w:styleId="a5">
    <w:name w:val="footer"/>
    <w:basedOn w:val="a"/>
    <w:link w:val="a6"/>
    <w:uiPriority w:val="99"/>
    <w:unhideWhenUsed/>
    <w:rsid w:val="00F7007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075"/>
  </w:style>
  <w:style w:type="character" w:customStyle="1" w:styleId="30">
    <w:name w:val="Заголовок 3 Знак"/>
    <w:basedOn w:val="a0"/>
    <w:link w:val="3"/>
    <w:uiPriority w:val="9"/>
    <w:rsid w:val="00F7007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zh-CN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3F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F1D4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700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3F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F1D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F70075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0075"/>
  </w:style>
  <w:style w:type="paragraph" w:styleId="a5">
    <w:name w:val="footer"/>
    <w:basedOn w:val="a"/>
    <w:link w:val="a6"/>
    <w:uiPriority w:val="99"/>
    <w:unhideWhenUsed/>
    <w:rsid w:val="00F70075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0075"/>
  </w:style>
  <w:style w:type="character" w:customStyle="1" w:styleId="30">
    <w:name w:val="Заголовок 3 Знак"/>
    <w:basedOn w:val="a0"/>
    <w:link w:val="3"/>
    <w:uiPriority w:val="9"/>
    <w:rsid w:val="00F7007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A9E4C-48A5-4F2F-B157-D3B43F2CD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17</Pages>
  <Words>5136</Words>
  <Characters>29280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Паршута</dc:creator>
  <cp:lastModifiedBy>Лена</cp:lastModifiedBy>
  <cp:revision>9</cp:revision>
  <dcterms:created xsi:type="dcterms:W3CDTF">2024-04-21T20:07:00Z</dcterms:created>
  <dcterms:modified xsi:type="dcterms:W3CDTF">2024-04-24T19:58:00Z</dcterms:modified>
</cp:coreProperties>
</file>