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3D6AB" w14:textId="784B2229" w:rsidR="002326B2" w:rsidRPr="002326B2" w:rsidRDefault="002326B2" w:rsidP="002326B2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26B2">
        <w:rPr>
          <w:rFonts w:ascii="Times New Roman" w:hAnsi="Times New Roman" w:cs="Times New Roman"/>
          <w:b/>
          <w:sz w:val="28"/>
          <w:szCs w:val="28"/>
        </w:rPr>
        <w:t>ОРГАН ВКУСА</w:t>
      </w:r>
    </w:p>
    <w:bookmarkEnd w:id="0"/>
    <w:p w14:paraId="34CF3710" w14:textId="77777777" w:rsidR="002326B2" w:rsidRPr="00342234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2234">
        <w:rPr>
          <w:rFonts w:ascii="Times New Roman" w:hAnsi="Times New Roman" w:cs="Times New Roman"/>
          <w:sz w:val="28"/>
          <w:szCs w:val="28"/>
        </w:rPr>
        <w:t>«Как вкусно!» - говоришь ты, когда ешь хорошо приготовленный обед, или фрукты, или пирожные. А что такое вкус? Возьми щепотку сахара и попробуй ее кончиком языка. Сразу почувствуешь: сладко. Если вместо сахара лизнешь крупинку соли, ощутишь: это соленое.</w:t>
      </w:r>
    </w:p>
    <w:p w14:paraId="0C802B98" w14:textId="77777777" w:rsidR="002326B2" w:rsidRPr="00342234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2234">
        <w:rPr>
          <w:rFonts w:ascii="Times New Roman" w:hAnsi="Times New Roman" w:cs="Times New Roman"/>
          <w:sz w:val="28"/>
          <w:szCs w:val="28"/>
        </w:rPr>
        <w:t>А вот если кончиком языка прикоснуться к лимону или к капельке клюквенного сока, то и не поймешь, какой он. Только когда сок растворится у тебя во рту и попадет на боковые стороны языка, ты решишь: это кислое.</w:t>
      </w:r>
    </w:p>
    <w:p w14:paraId="2C152456" w14:textId="77777777" w:rsidR="002326B2" w:rsidRPr="00342234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2234">
        <w:rPr>
          <w:rFonts w:ascii="Times New Roman" w:hAnsi="Times New Roman" w:cs="Times New Roman"/>
          <w:sz w:val="28"/>
          <w:szCs w:val="28"/>
        </w:rPr>
        <w:t>А когда попробуешь что-то горькое, тебе не скажут правду ни кончик языка, ни его края. Горькое ты почувствуешь только тогда, когда оно попадет на самую заднюю часть языка.</w:t>
      </w:r>
    </w:p>
    <w:p w14:paraId="05D0B0D2" w14:textId="5F9651DD" w:rsidR="001B7CF3" w:rsidRDefault="002326B2" w:rsidP="002326B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52135">
        <w:rPr>
          <w:rFonts w:ascii="Times New Roman" w:hAnsi="Times New Roman" w:cs="Times New Roman"/>
          <w:b/>
          <w:i/>
          <w:sz w:val="28"/>
          <w:szCs w:val="28"/>
        </w:rPr>
        <w:t>Сладкое и соленое язык ощущает своим кончиком, кислое – боками, а горькое – корнем.</w:t>
      </w:r>
    </w:p>
    <w:p w14:paraId="719B5B37" w14:textId="60CBE33C" w:rsidR="002326B2" w:rsidRPr="002326B2" w:rsidRDefault="002326B2" w:rsidP="002326B2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B2">
        <w:rPr>
          <w:rFonts w:ascii="Times New Roman" w:hAnsi="Times New Roman" w:cs="Times New Roman"/>
          <w:b/>
          <w:sz w:val="28"/>
          <w:szCs w:val="28"/>
        </w:rPr>
        <w:t>ОРГАН ОСЯЗАНИЯ</w:t>
      </w:r>
    </w:p>
    <w:p w14:paraId="70075127" w14:textId="77777777" w:rsidR="002326B2" w:rsidRPr="00FB7B03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7B03">
        <w:rPr>
          <w:rFonts w:ascii="Times New Roman" w:hAnsi="Times New Roman" w:cs="Times New Roman"/>
          <w:sz w:val="28"/>
          <w:szCs w:val="28"/>
        </w:rPr>
        <w:t>Кожа, оказывается, может «рассказать» человеку о том, что его окружает. Чувствительность нашего «скафандра» заключается в том, что он сообщает нам, к чему мы прикасаемся.</w:t>
      </w:r>
    </w:p>
    <w:p w14:paraId="63C12EE4" w14:textId="77777777" w:rsidR="002326B2" w:rsidRPr="00FB7B03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7B03">
        <w:rPr>
          <w:rFonts w:ascii="Times New Roman" w:hAnsi="Times New Roman" w:cs="Times New Roman"/>
          <w:sz w:val="28"/>
          <w:szCs w:val="28"/>
        </w:rPr>
        <w:t>Закрыв глаза, ты можешь почувствовать шероховатость, гладкость, форму, ребристость поверхности, к которой прикоснулся, и угадать, что перед тобой. Это чувство называется осязанием.</w:t>
      </w:r>
    </w:p>
    <w:p w14:paraId="0530C60F" w14:textId="77777777" w:rsidR="002326B2" w:rsidRPr="00FB7B03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7B03">
        <w:rPr>
          <w:rFonts w:ascii="Times New Roman" w:hAnsi="Times New Roman" w:cs="Times New Roman"/>
          <w:sz w:val="28"/>
          <w:szCs w:val="28"/>
        </w:rPr>
        <w:t>Кожей мы можем ощущать холод или тепло, ветер или жару, жжение или удар, решить, что для нас хорошо, а что плохо. Это свойство коже придают пролегающие  в ней малюсенькие нервные окончания.</w:t>
      </w:r>
    </w:p>
    <w:p w14:paraId="3B2AF023" w14:textId="77777777" w:rsidR="002326B2" w:rsidRPr="00FB7B03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7B03">
        <w:rPr>
          <w:rFonts w:ascii="Times New Roman" w:hAnsi="Times New Roman" w:cs="Times New Roman"/>
          <w:sz w:val="28"/>
          <w:szCs w:val="28"/>
        </w:rPr>
        <w:t>Но кожа не только предупреждает нас об угрозе для нашего тела, еще более важная ее задача – противостоять этой угрозе. Для этого кожа, как и кости, сочетает в себе такие качества, как прочность и упругость, то есть растяжимость.</w:t>
      </w:r>
    </w:p>
    <w:p w14:paraId="794B3B83" w14:textId="77777777" w:rsidR="002326B2" w:rsidRPr="00FB7B03" w:rsidRDefault="002326B2" w:rsidP="00232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03">
        <w:rPr>
          <w:rFonts w:ascii="Times New Roman" w:hAnsi="Times New Roman" w:cs="Times New Roman"/>
          <w:sz w:val="28"/>
          <w:szCs w:val="28"/>
        </w:rPr>
        <w:t>Таким прочным и одновременно упругим веществом, входящим в состав клеток кожи, является органическое вещество кератин. Благодаря ему кожа никогда сама не рвется и не сползает.</w:t>
      </w:r>
    </w:p>
    <w:p w14:paraId="2A3AFA50" w14:textId="66466C32" w:rsidR="002326B2" w:rsidRDefault="002326B2" w:rsidP="002326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03">
        <w:rPr>
          <w:rFonts w:ascii="Times New Roman" w:hAnsi="Times New Roman" w:cs="Times New Roman"/>
          <w:sz w:val="28"/>
          <w:szCs w:val="28"/>
        </w:rPr>
        <w:t>Старайся не ранить кожу, не допускать ожогов, обморожения.</w:t>
      </w:r>
    </w:p>
    <w:p w14:paraId="36B19F78" w14:textId="573F883F" w:rsidR="002326B2" w:rsidRDefault="002326B2" w:rsidP="002326B2">
      <w:pPr>
        <w:jc w:val="both"/>
      </w:pPr>
    </w:p>
    <w:p w14:paraId="3B5AC7EE" w14:textId="45249E25" w:rsidR="002326B2" w:rsidRDefault="002326B2" w:rsidP="002326B2">
      <w:pPr>
        <w:jc w:val="both"/>
      </w:pPr>
    </w:p>
    <w:p w14:paraId="28D3D386" w14:textId="61668C9A" w:rsidR="002326B2" w:rsidRDefault="002326B2" w:rsidP="002326B2">
      <w:pPr>
        <w:jc w:val="both"/>
      </w:pPr>
    </w:p>
    <w:p w14:paraId="362CD061" w14:textId="77777777" w:rsidR="002326B2" w:rsidRDefault="002326B2" w:rsidP="002326B2">
      <w:pPr>
        <w:jc w:val="both"/>
      </w:pPr>
    </w:p>
    <w:p w14:paraId="2E148699" w14:textId="741891C8" w:rsidR="002326B2" w:rsidRPr="002326B2" w:rsidRDefault="002326B2" w:rsidP="002326B2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B2">
        <w:rPr>
          <w:rFonts w:ascii="Times New Roman" w:hAnsi="Times New Roman" w:cs="Times New Roman"/>
          <w:b/>
          <w:sz w:val="28"/>
          <w:szCs w:val="28"/>
        </w:rPr>
        <w:lastRenderedPageBreak/>
        <w:t>ОРГАН СЛУХА</w:t>
      </w:r>
    </w:p>
    <w:p w14:paraId="647C6349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03">
        <w:rPr>
          <w:rFonts w:ascii="Times New Roman" w:hAnsi="Times New Roman" w:cs="Times New Roman"/>
          <w:sz w:val="28"/>
          <w:szCs w:val="28"/>
        </w:rPr>
        <w:t>С помощью ушей мы слышим речь других людей, звуки природы, музыку и т. д. Второй по важности орган чувств у человека – ухо.</w:t>
      </w:r>
    </w:p>
    <w:p w14:paraId="12F9E135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03">
        <w:rPr>
          <w:rFonts w:ascii="Times New Roman" w:hAnsi="Times New Roman" w:cs="Times New Roman"/>
          <w:sz w:val="28"/>
          <w:szCs w:val="28"/>
        </w:rPr>
        <w:t>На что по форме похожи наши уши? (на морские раковины) Поэтому внешняя часть уха называется ушной раковиной. Подобная форма ушей позволяет нам лучше слышать. Ушная раковина - это всего лишь внешняя часть нашего уха. А ещё у нас есть внутреннее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B03">
        <w:rPr>
          <w:rFonts w:ascii="Times New Roman" w:hAnsi="Times New Roman" w:cs="Times New Roman"/>
          <w:sz w:val="28"/>
          <w:szCs w:val="28"/>
        </w:rPr>
        <w:t xml:space="preserve">ухо и среднее ухо. Наружная часть ловит звук и передаёт его в среднее ухо. Там находится тонкая </w:t>
      </w:r>
      <w:proofErr w:type="spellStart"/>
      <w:r w:rsidRPr="00FB7B03">
        <w:rPr>
          <w:rFonts w:ascii="Times New Roman" w:hAnsi="Times New Roman" w:cs="Times New Roman"/>
          <w:sz w:val="28"/>
          <w:szCs w:val="28"/>
        </w:rPr>
        <w:t>плёночка</w:t>
      </w:r>
      <w:proofErr w:type="spellEnd"/>
      <w:r w:rsidRPr="00FB7B03">
        <w:rPr>
          <w:rFonts w:ascii="Times New Roman" w:hAnsi="Times New Roman" w:cs="Times New Roman"/>
          <w:sz w:val="28"/>
          <w:szCs w:val="28"/>
        </w:rPr>
        <w:t xml:space="preserve"> - барабанная перепонка. Звук ударяется об барабанную перепонку и передаётся во внутреннее ухо. Во внутреннем ухе находится слуховой нерв, который передаёт сигнал в головной мозг. После этого звуки приобретают для нас смысловое значение. Мы их различаем, понимаем.</w:t>
      </w:r>
    </w:p>
    <w:p w14:paraId="17416122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03">
        <w:rPr>
          <w:rFonts w:ascii="Times New Roman" w:hAnsi="Times New Roman" w:cs="Times New Roman"/>
          <w:sz w:val="28"/>
          <w:szCs w:val="28"/>
        </w:rPr>
        <w:t>Если закрыть глаза, то все равно будешь чувствовать, где верх, где низ, наклонился стул вправо или влево. Об этом сигнализируют органы равновесия, заложенные во внутреннем ухе. Значит, ухо – это орган слуха и равновесия.</w:t>
      </w:r>
    </w:p>
    <w:p w14:paraId="423815A4" w14:textId="77777777" w:rsidR="002326B2" w:rsidRPr="005A7662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B03">
        <w:rPr>
          <w:rFonts w:ascii="Times New Roman" w:hAnsi="Times New Roman" w:cs="Times New Roman"/>
          <w:b/>
          <w:sz w:val="28"/>
          <w:szCs w:val="28"/>
        </w:rPr>
        <w:t>БЕРЕГИ УШИ</w:t>
      </w:r>
    </w:p>
    <w:p w14:paraId="7CA30892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03">
        <w:rPr>
          <w:rFonts w:ascii="Times New Roman" w:hAnsi="Times New Roman" w:cs="Times New Roman"/>
          <w:sz w:val="28"/>
          <w:szCs w:val="28"/>
        </w:rPr>
        <w:t>1. Надо регулярно мыть уши с мылом и чистить туго скрученной ваткой.</w:t>
      </w:r>
    </w:p>
    <w:p w14:paraId="158CBAA2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03">
        <w:rPr>
          <w:rFonts w:ascii="Times New Roman" w:hAnsi="Times New Roman" w:cs="Times New Roman"/>
          <w:sz w:val="28"/>
          <w:szCs w:val="28"/>
        </w:rPr>
        <w:t>2. Никогда не ковыряй в ушах спичками, булавкой и другими острыми предметами. Так можно повредить барабанную перепонку и совсем потерять слух.</w:t>
      </w:r>
    </w:p>
    <w:p w14:paraId="52E09A6A" w14:textId="77777777" w:rsidR="002326B2" w:rsidRPr="00FB7B03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03">
        <w:rPr>
          <w:rFonts w:ascii="Times New Roman" w:hAnsi="Times New Roman" w:cs="Times New Roman"/>
          <w:sz w:val="28"/>
          <w:szCs w:val="28"/>
        </w:rPr>
        <w:t>3. Сильный шум, резкие звуки, громкая музыка портят слух, плохо влияют на весь организм. Чаще отдыхай в лесу, на лугу, у реки, среди тишины.</w:t>
      </w:r>
    </w:p>
    <w:p w14:paraId="489B41F8" w14:textId="6C7ADCB5" w:rsidR="002326B2" w:rsidRDefault="002326B2" w:rsidP="002326B2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03">
        <w:rPr>
          <w:rFonts w:ascii="Times New Roman" w:hAnsi="Times New Roman" w:cs="Times New Roman"/>
          <w:sz w:val="28"/>
          <w:szCs w:val="28"/>
        </w:rPr>
        <w:t>4. Если почувствуешь боль в ухе или туда попадет соринка (бусинка, насекомое), обратись к врачу.</w:t>
      </w:r>
    </w:p>
    <w:p w14:paraId="64AA7511" w14:textId="6A0DC9BE" w:rsidR="002326B2" w:rsidRDefault="002326B2" w:rsidP="002326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539FC">
        <w:rPr>
          <w:rFonts w:ascii="Times New Roman" w:hAnsi="Times New Roman" w:cs="Times New Roman"/>
          <w:b/>
          <w:sz w:val="28"/>
          <w:szCs w:val="28"/>
        </w:rPr>
        <w:t>ОРГАН ЗРЕНИЯ</w:t>
      </w:r>
    </w:p>
    <w:p w14:paraId="7A59F03A" w14:textId="77777777" w:rsidR="002326B2" w:rsidRPr="001539FC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39FC">
        <w:rPr>
          <w:rFonts w:ascii="Times New Roman" w:hAnsi="Times New Roman" w:cs="Times New Roman"/>
          <w:sz w:val="28"/>
          <w:szCs w:val="28"/>
        </w:rPr>
        <w:t>Глаза – самые совершенные и самые загадочные органы в нашем теле. Через них мы больше всего узнаем о том, что творится вокруг, и в то же время именно глаза больше всего горят о человеке.</w:t>
      </w:r>
    </w:p>
    <w:p w14:paraId="6761E637" w14:textId="77777777" w:rsidR="002326B2" w:rsidRPr="001539FC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39FC">
        <w:rPr>
          <w:rFonts w:ascii="Times New Roman" w:hAnsi="Times New Roman" w:cs="Times New Roman"/>
          <w:sz w:val="28"/>
          <w:szCs w:val="28"/>
        </w:rPr>
        <w:t xml:space="preserve">В древности ученые предполагали, что человеческая душа смотрит на мир через дыры глаз. И, если подумать, это почти так и есть. Наш глаз устроен примерно как фотоаппарат, в котором, когда нажимаешь кнопку затвора, открывается маленькое круглое отверстие. Через это отверстие свет попадает на пленку и рисует на ней то, на что был направлен фотоаппарат. </w:t>
      </w:r>
    </w:p>
    <w:p w14:paraId="31C9C3A4" w14:textId="77777777" w:rsidR="002326B2" w:rsidRPr="001539FC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39FC">
        <w:rPr>
          <w:rFonts w:ascii="Times New Roman" w:hAnsi="Times New Roman" w:cs="Times New Roman"/>
          <w:sz w:val="28"/>
          <w:szCs w:val="28"/>
        </w:rPr>
        <w:t>Зрение – это способность воспринимать величину, форму, цвет предметов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9FC">
        <w:rPr>
          <w:rFonts w:ascii="Times New Roman" w:hAnsi="Times New Roman" w:cs="Times New Roman"/>
          <w:sz w:val="28"/>
          <w:szCs w:val="28"/>
        </w:rPr>
        <w:t>расположение.</w:t>
      </w:r>
    </w:p>
    <w:p w14:paraId="2463477E" w14:textId="77777777" w:rsidR="002326B2" w:rsidRPr="001539FC" w:rsidRDefault="002326B2" w:rsidP="002326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39FC">
        <w:rPr>
          <w:rFonts w:ascii="Times New Roman" w:hAnsi="Times New Roman" w:cs="Times New Roman"/>
          <w:sz w:val="28"/>
          <w:szCs w:val="28"/>
        </w:rPr>
        <w:t>Человеческий глаз не видит предмет сразу. Глаз воспринимает лишь световые волны. Эта информация передается в определенный участок мозга. И тогда эти световые волны воспринимаются в виде определенных предметов. Тогда человек видит его цвет, размер. Человеческий глаз устроен так, что видит в темноте и при ярком свете.</w:t>
      </w:r>
    </w:p>
    <w:p w14:paraId="6BF593CD" w14:textId="7D643966" w:rsidR="002326B2" w:rsidRDefault="002326B2" w:rsidP="002326B2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39FC">
        <w:rPr>
          <w:rFonts w:ascii="Times New Roman" w:hAnsi="Times New Roman" w:cs="Times New Roman"/>
          <w:sz w:val="28"/>
          <w:szCs w:val="28"/>
        </w:rPr>
        <w:t>Берегите зрение!</w:t>
      </w:r>
    </w:p>
    <w:sectPr w:rsidR="002326B2" w:rsidSect="002326B2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1005"/>
    <w:multiLevelType w:val="hybridMultilevel"/>
    <w:tmpl w:val="D6A0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F3"/>
    <w:rsid w:val="001B7CF3"/>
    <w:rsid w:val="002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48E0"/>
  <w15:chartTrackingRefBased/>
  <w15:docId w15:val="{50DF8FA1-EBF5-45FA-8B4D-0E6E758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Колковский</dc:creator>
  <cp:keywords/>
  <dc:description/>
  <cp:lastModifiedBy>Иван Колковский</cp:lastModifiedBy>
  <cp:revision>2</cp:revision>
  <dcterms:created xsi:type="dcterms:W3CDTF">2018-05-10T18:32:00Z</dcterms:created>
  <dcterms:modified xsi:type="dcterms:W3CDTF">2018-05-10T18:36:00Z</dcterms:modified>
</cp:coreProperties>
</file>