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6675B1B" w14:textId="11267225" w:rsidR="00392001" w:rsidRDefault="00256ADC" w:rsidP="00256ADC">
      <w:pPr>
        <w:jc w:val="center"/>
        <w:rPr>
          <w:rFonts w:ascii="Times New Roman" w:hAnsi="Times New Roman" w:cs="Times New Roman"/>
          <w:b/>
          <w:bCs/>
          <w:color w:val="00B050"/>
          <w:sz w:val="30"/>
          <w:szCs w:val="30"/>
        </w:rPr>
      </w:pPr>
      <w:r w:rsidRPr="00256ADC">
        <w:rPr>
          <w:rFonts w:ascii="Times New Roman" w:hAnsi="Times New Roman" w:cs="Times New Roman"/>
          <w:b/>
          <w:bCs/>
          <w:color w:val="00B050"/>
          <w:sz w:val="30"/>
          <w:szCs w:val="30"/>
        </w:rPr>
        <w:t xml:space="preserve">3. </w:t>
      </w:r>
      <w:r>
        <w:rPr>
          <w:rFonts w:ascii="Times New Roman" w:hAnsi="Times New Roman" w:cs="Times New Roman"/>
          <w:b/>
          <w:bCs/>
          <w:color w:val="00B050"/>
          <w:sz w:val="30"/>
          <w:szCs w:val="30"/>
        </w:rPr>
        <w:t>Горизонт. Стороны горизонта</w:t>
      </w:r>
    </w:p>
    <w:p w14:paraId="24E07361" w14:textId="5355411C" w:rsidR="00256ADC" w:rsidRDefault="00256ADC" w:rsidP="00057A0C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30"/>
          <w:szCs w:val="30"/>
          <w:lang w:val="be-BY"/>
        </w:rPr>
      </w:pPr>
      <w:r w:rsidRPr="00057A0C">
        <w:rPr>
          <w:rFonts w:ascii="Times New Roman" w:hAnsi="Times New Roman" w:cs="Times New Roman"/>
          <w:b/>
          <w:bCs/>
          <w:sz w:val="30"/>
          <w:szCs w:val="30"/>
          <w:lang w:val="be-BY"/>
        </w:rPr>
        <w:t xml:space="preserve">1. </w:t>
      </w:r>
      <w:r w:rsidRPr="00057A0C">
        <w:rPr>
          <w:rFonts w:ascii="Times New Roman" w:hAnsi="Times New Roman" w:cs="Times New Roman"/>
          <w:b/>
          <w:bCs/>
          <w:sz w:val="30"/>
          <w:szCs w:val="30"/>
          <w:lang w:val="be-BY"/>
        </w:rPr>
        <w:t>Прочитай утверждения. В первой колонке (зелёная) поставь плюс, если ты согласен с утверждением, или минус, когда не согласен.</w:t>
      </w:r>
    </w:p>
    <w:p w14:paraId="65251A8E" w14:textId="77777777" w:rsidR="00057A0C" w:rsidRPr="00057A0C" w:rsidRDefault="00057A0C" w:rsidP="00057A0C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30"/>
          <w:szCs w:val="30"/>
          <w:lang w:val="be-BY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6839"/>
        <w:gridCol w:w="1363"/>
        <w:gridCol w:w="1143"/>
      </w:tblGrid>
      <w:tr w:rsidR="00256ADC" w14:paraId="2F8C9F6E" w14:textId="77777777" w:rsidTr="00057A0C">
        <w:tc>
          <w:tcPr>
            <w:tcW w:w="6839" w:type="dxa"/>
          </w:tcPr>
          <w:p w14:paraId="51B718D8" w14:textId="77777777" w:rsidR="00256ADC" w:rsidRPr="00057A0C" w:rsidRDefault="00256ADC" w:rsidP="00ED60AD">
            <w:pPr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057A0C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Верные и неверные утверждения</w:t>
            </w:r>
          </w:p>
        </w:tc>
        <w:tc>
          <w:tcPr>
            <w:tcW w:w="1363" w:type="dxa"/>
            <w:shd w:val="clear" w:color="auto" w:fill="E2EFD9" w:themeFill="accent6" w:themeFillTint="33"/>
          </w:tcPr>
          <w:p w14:paraId="7840F0AE" w14:textId="77777777" w:rsidR="00256ADC" w:rsidRPr="00057A0C" w:rsidRDefault="00256ADC" w:rsidP="00ED60AD">
            <w:pPr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057A0C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+, -</w:t>
            </w:r>
          </w:p>
        </w:tc>
        <w:tc>
          <w:tcPr>
            <w:tcW w:w="1143" w:type="dxa"/>
            <w:shd w:val="clear" w:color="auto" w:fill="FFFFFF" w:themeFill="background1"/>
          </w:tcPr>
          <w:p w14:paraId="6E5E37B9" w14:textId="77777777" w:rsidR="00256ADC" w:rsidRPr="00057A0C" w:rsidRDefault="00256ADC" w:rsidP="00ED60AD">
            <w:pPr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057A0C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+,-</w:t>
            </w:r>
          </w:p>
        </w:tc>
      </w:tr>
      <w:tr w:rsidR="00256ADC" w14:paraId="6BCA984D" w14:textId="77777777" w:rsidTr="00057A0C">
        <w:tc>
          <w:tcPr>
            <w:tcW w:w="6839" w:type="dxa"/>
          </w:tcPr>
          <w:p w14:paraId="40CD161A" w14:textId="3313C013" w:rsidR="00256ADC" w:rsidRPr="00057A0C" w:rsidRDefault="00057A0C" w:rsidP="00057A0C">
            <w:pPr>
              <w:pStyle w:val="20"/>
              <w:shd w:val="clear" w:color="auto" w:fill="auto"/>
              <w:tabs>
                <w:tab w:val="left" w:pos="993"/>
              </w:tabs>
              <w:spacing w:before="0" w:line="240" w:lineRule="auto"/>
              <w:ind w:firstLine="0"/>
              <w:jc w:val="both"/>
              <w:rPr>
                <w:rFonts w:ascii="Times New Roman" w:hAnsi="Times New Roman" w:cs="Times New Roman"/>
                <w:b w:val="0"/>
                <w:sz w:val="30"/>
                <w:szCs w:val="30"/>
              </w:rPr>
            </w:pPr>
            <w:r w:rsidRPr="00057A0C">
              <w:rPr>
                <w:rFonts w:ascii="Times New Roman" w:hAnsi="Times New Roman" w:cs="Times New Roman"/>
                <w:b w:val="0"/>
                <w:sz w:val="30"/>
                <w:szCs w:val="30"/>
              </w:rPr>
              <w:t>1. Всё, что человек видит вокруг себя – это горизонт.</w:t>
            </w:r>
          </w:p>
        </w:tc>
        <w:tc>
          <w:tcPr>
            <w:tcW w:w="1363" w:type="dxa"/>
            <w:shd w:val="clear" w:color="auto" w:fill="E2EFD9" w:themeFill="accent6" w:themeFillTint="33"/>
          </w:tcPr>
          <w:p w14:paraId="16D5C6CE" w14:textId="77777777" w:rsidR="00256ADC" w:rsidRPr="00057A0C" w:rsidRDefault="00256ADC" w:rsidP="00ED60A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143" w:type="dxa"/>
            <w:shd w:val="clear" w:color="auto" w:fill="FFFFFF" w:themeFill="background1"/>
          </w:tcPr>
          <w:p w14:paraId="22387AC5" w14:textId="77777777" w:rsidR="00256ADC" w:rsidRPr="00057A0C" w:rsidRDefault="00256ADC" w:rsidP="00ED60A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256ADC" w:rsidRPr="00743BE4" w14:paraId="10FC91E2" w14:textId="77777777" w:rsidTr="00057A0C">
        <w:tc>
          <w:tcPr>
            <w:tcW w:w="6839" w:type="dxa"/>
          </w:tcPr>
          <w:p w14:paraId="5641BFC7" w14:textId="40668154" w:rsidR="00256ADC" w:rsidRPr="00057A0C" w:rsidRDefault="00057A0C" w:rsidP="00ED60AD">
            <w:pPr>
              <w:pStyle w:val="20"/>
              <w:shd w:val="clear" w:color="auto" w:fill="auto"/>
              <w:tabs>
                <w:tab w:val="left" w:pos="993"/>
              </w:tabs>
              <w:spacing w:before="0" w:line="240" w:lineRule="auto"/>
              <w:ind w:firstLine="0"/>
              <w:jc w:val="both"/>
              <w:rPr>
                <w:rFonts w:ascii="Times New Roman" w:hAnsi="Times New Roman" w:cs="Times New Roman"/>
                <w:b w:val="0"/>
                <w:sz w:val="30"/>
                <w:szCs w:val="30"/>
              </w:rPr>
            </w:pPr>
            <w:r w:rsidRPr="00057A0C">
              <w:rPr>
                <w:rFonts w:ascii="Times New Roman" w:hAnsi="Times New Roman" w:cs="Times New Roman"/>
                <w:b w:val="0"/>
                <w:sz w:val="30"/>
                <w:szCs w:val="30"/>
              </w:rPr>
              <w:t>2. Верно ли, что слово «горизонт» переводится с греческого языка как «ограничивающий»?</w:t>
            </w:r>
          </w:p>
        </w:tc>
        <w:tc>
          <w:tcPr>
            <w:tcW w:w="1363" w:type="dxa"/>
            <w:shd w:val="clear" w:color="auto" w:fill="E2EFD9" w:themeFill="accent6" w:themeFillTint="33"/>
          </w:tcPr>
          <w:p w14:paraId="33670E3C" w14:textId="77777777" w:rsidR="00256ADC" w:rsidRPr="00057A0C" w:rsidRDefault="00256ADC" w:rsidP="00ED60A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143" w:type="dxa"/>
            <w:shd w:val="clear" w:color="auto" w:fill="FFFFFF" w:themeFill="background1"/>
          </w:tcPr>
          <w:p w14:paraId="1399DE94" w14:textId="77777777" w:rsidR="00256ADC" w:rsidRPr="00057A0C" w:rsidRDefault="00256ADC" w:rsidP="00ED60A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256ADC" w:rsidRPr="00743BE4" w14:paraId="1CE020B7" w14:textId="77777777" w:rsidTr="00057A0C">
        <w:tc>
          <w:tcPr>
            <w:tcW w:w="6839" w:type="dxa"/>
          </w:tcPr>
          <w:p w14:paraId="447554D5" w14:textId="468DA7CA" w:rsidR="00256ADC" w:rsidRPr="00057A0C" w:rsidRDefault="00057A0C" w:rsidP="00ED60AD">
            <w:pPr>
              <w:pStyle w:val="20"/>
              <w:shd w:val="clear" w:color="auto" w:fill="auto"/>
              <w:tabs>
                <w:tab w:val="left" w:pos="993"/>
              </w:tabs>
              <w:spacing w:before="0" w:line="240" w:lineRule="auto"/>
              <w:ind w:firstLine="0"/>
              <w:jc w:val="both"/>
              <w:rPr>
                <w:rFonts w:ascii="Times New Roman" w:hAnsi="Times New Roman" w:cs="Times New Roman"/>
                <w:b w:val="0"/>
                <w:sz w:val="30"/>
                <w:szCs w:val="30"/>
              </w:rPr>
            </w:pPr>
            <w:r w:rsidRPr="00057A0C">
              <w:rPr>
                <w:rFonts w:ascii="Times New Roman" w:hAnsi="Times New Roman" w:cs="Times New Roman"/>
                <w:b w:val="0"/>
                <w:sz w:val="30"/>
                <w:szCs w:val="30"/>
              </w:rPr>
              <w:t>3. Различают пять основных сторон горизонта.</w:t>
            </w:r>
          </w:p>
        </w:tc>
        <w:tc>
          <w:tcPr>
            <w:tcW w:w="1363" w:type="dxa"/>
            <w:shd w:val="clear" w:color="auto" w:fill="E2EFD9" w:themeFill="accent6" w:themeFillTint="33"/>
          </w:tcPr>
          <w:p w14:paraId="64443F07" w14:textId="77777777" w:rsidR="00256ADC" w:rsidRPr="00057A0C" w:rsidRDefault="00256ADC" w:rsidP="00ED60A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143" w:type="dxa"/>
            <w:shd w:val="clear" w:color="auto" w:fill="FFFFFF" w:themeFill="background1"/>
          </w:tcPr>
          <w:p w14:paraId="2932CC9B" w14:textId="77777777" w:rsidR="00256ADC" w:rsidRPr="00057A0C" w:rsidRDefault="00256ADC" w:rsidP="00ED60A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256ADC" w:rsidRPr="00743BE4" w14:paraId="390D99DC" w14:textId="77777777" w:rsidTr="00057A0C">
        <w:tc>
          <w:tcPr>
            <w:tcW w:w="6839" w:type="dxa"/>
          </w:tcPr>
          <w:p w14:paraId="5D53CE1E" w14:textId="43F5C28C" w:rsidR="00256ADC" w:rsidRPr="00057A0C" w:rsidRDefault="00057A0C" w:rsidP="00ED60AD">
            <w:pPr>
              <w:pStyle w:val="20"/>
              <w:shd w:val="clear" w:color="auto" w:fill="auto"/>
              <w:tabs>
                <w:tab w:val="left" w:pos="993"/>
              </w:tabs>
              <w:spacing w:before="0" w:line="240" w:lineRule="auto"/>
              <w:ind w:firstLine="0"/>
              <w:jc w:val="both"/>
              <w:rPr>
                <w:rFonts w:ascii="Times New Roman" w:hAnsi="Times New Roman" w:cs="Times New Roman"/>
                <w:b w:val="0"/>
                <w:sz w:val="30"/>
                <w:szCs w:val="30"/>
              </w:rPr>
            </w:pPr>
            <w:r w:rsidRPr="00057A0C">
              <w:rPr>
                <w:rFonts w:ascii="Times New Roman" w:hAnsi="Times New Roman" w:cs="Times New Roman"/>
                <w:b w:val="0"/>
                <w:sz w:val="30"/>
                <w:szCs w:val="30"/>
              </w:rPr>
              <w:t xml:space="preserve">4. На ровной открытой поверхности видимый горизонт представляет собой окружность. </w:t>
            </w:r>
          </w:p>
        </w:tc>
        <w:tc>
          <w:tcPr>
            <w:tcW w:w="1363" w:type="dxa"/>
            <w:shd w:val="clear" w:color="auto" w:fill="E2EFD9" w:themeFill="accent6" w:themeFillTint="33"/>
          </w:tcPr>
          <w:p w14:paraId="7317333B" w14:textId="77777777" w:rsidR="00256ADC" w:rsidRPr="00057A0C" w:rsidRDefault="00256ADC" w:rsidP="00ED60A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143" w:type="dxa"/>
            <w:shd w:val="clear" w:color="auto" w:fill="FFFFFF" w:themeFill="background1"/>
          </w:tcPr>
          <w:p w14:paraId="5C155292" w14:textId="77777777" w:rsidR="00256ADC" w:rsidRPr="00057A0C" w:rsidRDefault="00256ADC" w:rsidP="00ED60A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256ADC" w:rsidRPr="00743BE4" w14:paraId="095FE0B6" w14:textId="77777777" w:rsidTr="00057A0C">
        <w:tc>
          <w:tcPr>
            <w:tcW w:w="6839" w:type="dxa"/>
          </w:tcPr>
          <w:p w14:paraId="59D45933" w14:textId="33468AB4" w:rsidR="00256ADC" w:rsidRPr="00057A0C" w:rsidRDefault="00057A0C" w:rsidP="00ED60AD">
            <w:pPr>
              <w:rPr>
                <w:rFonts w:ascii="Times New Roman" w:hAnsi="Times New Roman" w:cs="Times New Roman"/>
                <w:sz w:val="30"/>
                <w:szCs w:val="30"/>
              </w:rPr>
            </w:pPr>
            <w:r w:rsidRPr="00057A0C">
              <w:rPr>
                <w:rFonts w:ascii="Times New Roman" w:hAnsi="Times New Roman" w:cs="Times New Roman"/>
                <w:sz w:val="30"/>
                <w:szCs w:val="30"/>
              </w:rPr>
              <w:t>5. Моряки называют направление сторон горизонта румбами.</w:t>
            </w:r>
          </w:p>
        </w:tc>
        <w:tc>
          <w:tcPr>
            <w:tcW w:w="1363" w:type="dxa"/>
            <w:shd w:val="clear" w:color="auto" w:fill="E2EFD9" w:themeFill="accent6" w:themeFillTint="33"/>
          </w:tcPr>
          <w:p w14:paraId="426ECFEB" w14:textId="77777777" w:rsidR="00256ADC" w:rsidRPr="00057A0C" w:rsidRDefault="00256ADC" w:rsidP="00ED60A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143" w:type="dxa"/>
            <w:shd w:val="clear" w:color="auto" w:fill="FFFFFF" w:themeFill="background1"/>
          </w:tcPr>
          <w:p w14:paraId="302B54C5" w14:textId="77777777" w:rsidR="00256ADC" w:rsidRPr="00057A0C" w:rsidRDefault="00256ADC" w:rsidP="00ED60A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14:paraId="0D3B9299" w14:textId="40937688" w:rsidR="00256ADC" w:rsidRDefault="00057A0C" w:rsidP="00057A0C">
      <w:pPr>
        <w:jc w:val="both"/>
        <w:rPr>
          <w:rFonts w:ascii="Times New Roman" w:hAnsi="Times New Roman" w:cs="Times New Roman"/>
          <w:b/>
          <w:bCs/>
          <w:sz w:val="30"/>
          <w:szCs w:val="30"/>
        </w:rPr>
      </w:pPr>
      <w:r>
        <w:rPr>
          <w:rFonts w:ascii="Times New Roman" w:hAnsi="Times New Roman" w:cs="Times New Roman"/>
          <w:b/>
          <w:bCs/>
          <w:sz w:val="30"/>
          <w:szCs w:val="30"/>
        </w:rPr>
        <w:t>2</w:t>
      </w:r>
      <w:r w:rsidR="00256ADC">
        <w:rPr>
          <w:rFonts w:ascii="Times New Roman" w:hAnsi="Times New Roman" w:cs="Times New Roman"/>
          <w:b/>
          <w:bCs/>
          <w:sz w:val="30"/>
          <w:szCs w:val="30"/>
        </w:rPr>
        <w:t xml:space="preserve">. </w:t>
      </w:r>
      <w:r>
        <w:rPr>
          <w:rFonts w:ascii="Times New Roman" w:hAnsi="Times New Roman" w:cs="Times New Roman"/>
          <w:b/>
          <w:bCs/>
          <w:sz w:val="30"/>
          <w:szCs w:val="30"/>
        </w:rPr>
        <w:t xml:space="preserve">Прочитай текст на стр. 14-15. </w:t>
      </w:r>
      <w:r w:rsidR="00256ADC" w:rsidRPr="00256ADC">
        <w:rPr>
          <w:rFonts w:ascii="Times New Roman" w:hAnsi="Times New Roman" w:cs="Times New Roman"/>
          <w:b/>
          <w:bCs/>
          <w:sz w:val="30"/>
          <w:szCs w:val="30"/>
        </w:rPr>
        <w:t xml:space="preserve">Соедини </w:t>
      </w:r>
      <w:r w:rsidR="00256ADC">
        <w:rPr>
          <w:rFonts w:ascii="Times New Roman" w:hAnsi="Times New Roman" w:cs="Times New Roman"/>
          <w:b/>
          <w:bCs/>
          <w:sz w:val="30"/>
          <w:szCs w:val="30"/>
        </w:rPr>
        <w:t xml:space="preserve">стрелкой </w:t>
      </w:r>
      <w:r w:rsidR="00256ADC" w:rsidRPr="00256ADC">
        <w:rPr>
          <w:rFonts w:ascii="Times New Roman" w:hAnsi="Times New Roman" w:cs="Times New Roman"/>
          <w:b/>
          <w:bCs/>
          <w:sz w:val="30"/>
          <w:szCs w:val="30"/>
        </w:rPr>
        <w:t>начало предложения с его продолжением.</w:t>
      </w: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390"/>
        <w:gridCol w:w="4955"/>
      </w:tblGrid>
      <w:tr w:rsidR="00256ADC" w14:paraId="752CFC2E" w14:textId="77777777" w:rsidTr="00256ADC">
        <w:tc>
          <w:tcPr>
            <w:tcW w:w="4390" w:type="dxa"/>
          </w:tcPr>
          <w:p w14:paraId="4B2869F2" w14:textId="6FC6B36A" w:rsidR="00256ADC" w:rsidRDefault="00256ADC" w:rsidP="00256ADC">
            <w:pPr>
              <w:rPr>
                <w:rFonts w:ascii="Times New Roman" w:hAnsi="Times New Roman" w:cs="Times New Roman"/>
                <w:b/>
                <w:bCs/>
                <w:sz w:val="30"/>
                <w:szCs w:val="30"/>
              </w:rPr>
            </w:pPr>
            <w:r>
              <w:rPr>
                <w:rFonts w:ascii="Times New Roman" w:hAnsi="Times New Roman" w:cs="Times New Roman"/>
                <w:b/>
                <w:bCs/>
                <w:sz w:val="30"/>
                <w:szCs w:val="30"/>
              </w:rPr>
              <w:t>Горизонт</w:t>
            </w:r>
          </w:p>
        </w:tc>
        <w:tc>
          <w:tcPr>
            <w:tcW w:w="4955" w:type="dxa"/>
          </w:tcPr>
          <w:p w14:paraId="68754034" w14:textId="7AC0FE3D" w:rsidR="00256ADC" w:rsidRPr="00256ADC" w:rsidRDefault="00256ADC" w:rsidP="00256ADC">
            <w:pPr>
              <w:rPr>
                <w:rFonts w:ascii="Times New Roman" w:hAnsi="Times New Roman" w:cs="Times New Roman"/>
                <w:sz w:val="30"/>
                <w:szCs w:val="30"/>
              </w:rPr>
            </w:pPr>
            <w:r w:rsidRPr="00256ADC">
              <w:rPr>
                <w:rFonts w:ascii="Times New Roman" w:hAnsi="Times New Roman" w:cs="Times New Roman"/>
                <w:sz w:val="30"/>
                <w:szCs w:val="30"/>
              </w:rPr>
              <w:t>это воображаемая линия, где небо как будто сходится с землёй.</w:t>
            </w:r>
          </w:p>
        </w:tc>
      </w:tr>
      <w:tr w:rsidR="00256ADC" w14:paraId="0531BA98" w14:textId="77777777" w:rsidTr="00256ADC">
        <w:tc>
          <w:tcPr>
            <w:tcW w:w="4390" w:type="dxa"/>
          </w:tcPr>
          <w:p w14:paraId="4C504404" w14:textId="77777777" w:rsidR="00256ADC" w:rsidRDefault="00256ADC" w:rsidP="00256ADC">
            <w:pPr>
              <w:rPr>
                <w:rFonts w:ascii="Times New Roman" w:hAnsi="Times New Roman" w:cs="Times New Roman"/>
                <w:b/>
                <w:bCs/>
                <w:sz w:val="30"/>
                <w:szCs w:val="30"/>
              </w:rPr>
            </w:pPr>
          </w:p>
          <w:p w14:paraId="59D36320" w14:textId="1F02DFCB" w:rsidR="00256ADC" w:rsidRDefault="00256ADC" w:rsidP="00256ADC">
            <w:pPr>
              <w:rPr>
                <w:rFonts w:ascii="Times New Roman" w:hAnsi="Times New Roman" w:cs="Times New Roman"/>
                <w:b/>
                <w:bCs/>
                <w:sz w:val="30"/>
                <w:szCs w:val="30"/>
              </w:rPr>
            </w:pPr>
            <w:r>
              <w:rPr>
                <w:rFonts w:ascii="Times New Roman" w:hAnsi="Times New Roman" w:cs="Times New Roman"/>
                <w:b/>
                <w:bCs/>
                <w:sz w:val="30"/>
                <w:szCs w:val="30"/>
              </w:rPr>
              <w:t>Линия горизонта</w:t>
            </w:r>
          </w:p>
        </w:tc>
        <w:tc>
          <w:tcPr>
            <w:tcW w:w="4955" w:type="dxa"/>
          </w:tcPr>
          <w:p w14:paraId="25CF4D95" w14:textId="77777777" w:rsidR="00256ADC" w:rsidRDefault="00256ADC" w:rsidP="00256ADC">
            <w:pPr>
              <w:rPr>
                <w:rFonts w:ascii="Times New Roman" w:hAnsi="Times New Roman" w:cs="Times New Roman"/>
                <w:b/>
                <w:bCs/>
                <w:sz w:val="30"/>
                <w:szCs w:val="30"/>
              </w:rPr>
            </w:pPr>
          </w:p>
          <w:p w14:paraId="1D8EAA8E" w14:textId="1CE001F5" w:rsidR="00256ADC" w:rsidRPr="00256ADC" w:rsidRDefault="00256ADC" w:rsidP="00256ADC">
            <w:pPr>
              <w:jc w:val="both"/>
              <w:rPr>
                <w:rFonts w:ascii="Times New Roman" w:hAnsi="Times New Roman" w:cs="Times New Roman"/>
                <w:sz w:val="30"/>
                <w:szCs w:val="30"/>
              </w:rPr>
            </w:pPr>
            <w:r w:rsidRPr="00256ADC">
              <w:rPr>
                <w:rFonts w:ascii="Times New Roman" w:hAnsi="Times New Roman" w:cs="Times New Roman"/>
                <w:sz w:val="30"/>
                <w:szCs w:val="30"/>
              </w:rPr>
              <w:t>это часть земной поверхности, которую человек видит вокруг себя.</w:t>
            </w:r>
          </w:p>
        </w:tc>
      </w:tr>
    </w:tbl>
    <w:p w14:paraId="40A35A22" w14:textId="5E747AFE" w:rsidR="00256ADC" w:rsidRDefault="00057A0C" w:rsidP="00256ADC">
      <w:pPr>
        <w:rPr>
          <w:rFonts w:ascii="Times New Roman" w:hAnsi="Times New Roman" w:cs="Times New Roman"/>
          <w:b/>
          <w:bCs/>
          <w:sz w:val="30"/>
          <w:szCs w:val="30"/>
        </w:rPr>
      </w:pPr>
      <w:r>
        <w:rPr>
          <w:rFonts w:ascii="Times New Roman" w:hAnsi="Times New Roman" w:cs="Times New Roman"/>
          <w:b/>
          <w:bCs/>
          <w:sz w:val="30"/>
          <w:szCs w:val="30"/>
        </w:rPr>
        <w:t xml:space="preserve">3. Подпиши рисунки. </w:t>
      </w:r>
    </w:p>
    <w:p w14:paraId="2CDBF8DA" w14:textId="22F475B6" w:rsidR="00057A0C" w:rsidRDefault="00057A0C" w:rsidP="00256ADC">
      <w:pPr>
        <w:rPr>
          <w:rFonts w:ascii="Times New Roman" w:hAnsi="Times New Roman" w:cs="Times New Roman"/>
          <w:b/>
          <w:bCs/>
          <w:noProof/>
          <w:sz w:val="30"/>
          <w:szCs w:val="30"/>
        </w:rPr>
      </w:pPr>
      <w:r>
        <w:rPr>
          <w:rFonts w:ascii="Times New Roman" w:hAnsi="Times New Roman" w:cs="Times New Roman"/>
          <w:b/>
          <w:bCs/>
          <w:noProof/>
          <w:sz w:val="30"/>
          <w:szCs w:val="30"/>
        </w:rPr>
        <w:drawing>
          <wp:inline distT="0" distB="0" distL="0" distR="0" wp14:anchorId="7CBA58CC" wp14:editId="60CEEFC6">
            <wp:extent cx="2499360" cy="1882140"/>
            <wp:effectExtent l="0" t="0" r="0" b="3810"/>
            <wp:docPr id="133857239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8572397" name="Рисунок 1338572397"/>
                    <pic:cNvPicPr/>
                  </pic:nvPicPr>
                  <pic:blipFill rotWithShape="1">
                    <a:blip r:embed="rId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801" t="39317" r="52410" b="34717"/>
                    <a:stretch/>
                  </pic:blipFill>
                  <pic:spPr bwMode="auto">
                    <a:xfrm>
                      <a:off x="0" y="0"/>
                      <a:ext cx="2499360" cy="18821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noProof/>
          <w:sz w:val="30"/>
          <w:szCs w:val="30"/>
        </w:rPr>
        <w:t xml:space="preserve">          </w:t>
      </w:r>
      <w:r>
        <w:rPr>
          <w:rFonts w:ascii="Times New Roman" w:hAnsi="Times New Roman" w:cs="Times New Roman"/>
          <w:b/>
          <w:bCs/>
          <w:noProof/>
          <w:sz w:val="30"/>
          <w:szCs w:val="30"/>
        </w:rPr>
        <w:drawing>
          <wp:inline distT="0" distB="0" distL="0" distR="0" wp14:anchorId="3D8A4116" wp14:editId="3F093F52">
            <wp:extent cx="2567940" cy="1882140"/>
            <wp:effectExtent l="0" t="0" r="3810" b="3810"/>
            <wp:docPr id="45510540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8572397" name="Рисунок 1338572397"/>
                    <pic:cNvPicPr/>
                  </pic:nvPicPr>
                  <pic:blipFill rotWithShape="1">
                    <a:blip r:embed="rId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8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99" t="68016" r="51512" b="13482"/>
                    <a:stretch/>
                  </pic:blipFill>
                  <pic:spPr bwMode="auto">
                    <a:xfrm>
                      <a:off x="0" y="0"/>
                      <a:ext cx="2567940" cy="18821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96D4757" w14:textId="4EDAE829" w:rsidR="00057A0C" w:rsidRPr="00057A0C" w:rsidRDefault="00057A0C" w:rsidP="00256ADC">
      <w:pPr>
        <w:rPr>
          <w:rFonts w:ascii="Times New Roman" w:hAnsi="Times New Roman" w:cs="Times New Roman"/>
          <w:sz w:val="30"/>
          <w:szCs w:val="30"/>
        </w:rPr>
      </w:pPr>
      <w:r w:rsidRPr="00057A0C">
        <w:rPr>
          <w:rFonts w:ascii="Times New Roman" w:hAnsi="Times New Roman" w:cs="Times New Roman"/>
          <w:noProof/>
          <w:sz w:val="30"/>
          <w:szCs w:val="30"/>
        </w:rPr>
        <w:t>__________________________           ______________________________</w:t>
      </w:r>
    </w:p>
    <w:p w14:paraId="3DBBCD96" w14:textId="26F9F107" w:rsidR="00630F98" w:rsidRPr="00630F98" w:rsidRDefault="000D0DAC" w:rsidP="00630F98">
      <w:pPr>
        <w:spacing w:after="0" w:line="240" w:lineRule="auto"/>
        <w:rPr>
          <w:rFonts w:ascii="Times New Roman" w:hAnsi="Times New Roman" w:cs="Times New Roman"/>
          <w:b/>
          <w:bCs/>
          <w:sz w:val="30"/>
          <w:szCs w:val="30"/>
        </w:rPr>
      </w:pPr>
      <w:r>
        <w:rPr>
          <w:rFonts w:ascii="Times New Roman" w:hAnsi="Times New Roman" w:cs="Times New Roman"/>
          <w:noProof/>
          <w:sz w:val="30"/>
          <w:szCs w:val="30"/>
        </w:rPr>
        <w:drawing>
          <wp:anchor distT="0" distB="0" distL="114300" distR="114300" simplePos="0" relativeHeight="251658240" behindDoc="1" locked="0" layoutInCell="1" allowOverlap="1" wp14:anchorId="63D71E6F" wp14:editId="215C8B0E">
            <wp:simplePos x="0" y="0"/>
            <wp:positionH relativeFrom="column">
              <wp:posOffset>131445</wp:posOffset>
            </wp:positionH>
            <wp:positionV relativeFrom="paragraph">
              <wp:posOffset>215900</wp:posOffset>
            </wp:positionV>
            <wp:extent cx="1866265" cy="1640840"/>
            <wp:effectExtent l="0" t="0" r="635" b="0"/>
            <wp:wrapTight wrapText="bothSides">
              <wp:wrapPolygon edited="0">
                <wp:start x="21600" y="21600"/>
                <wp:lineTo x="21600" y="284"/>
                <wp:lineTo x="213" y="284"/>
                <wp:lineTo x="213" y="21600"/>
                <wp:lineTo x="21600" y="21600"/>
              </wp:wrapPolygon>
            </wp:wrapTight>
            <wp:docPr id="630190950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0190950" name="Рисунок 630190950"/>
                    <pic:cNvPicPr/>
                  </pic:nvPicPr>
                  <pic:blipFill>
                    <a:blip r:embed="rId9" cstate="print">
                      <a:duotone>
                        <a:schemeClr val="accent1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BEBA8EAE-BF5A-486C-A8C5-ECC9F3942E4B}">
                          <a14:imgProps xmlns:a14="http://schemas.microsoft.com/office/drawing/2010/main">
                            <a14:imgLayer r:embed="rId10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 flipH="1" flipV="1">
                      <a:off x="0" y="0"/>
                      <a:ext cx="1866265" cy="16408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30F98">
        <w:rPr>
          <w:rFonts w:ascii="Times New Roman" w:hAnsi="Times New Roman" w:cs="Times New Roman"/>
          <w:b/>
          <w:bCs/>
          <w:sz w:val="30"/>
          <w:szCs w:val="30"/>
        </w:rPr>
        <w:t xml:space="preserve">4. </w:t>
      </w:r>
      <w:r w:rsidR="00630F98" w:rsidRPr="00630F98">
        <w:rPr>
          <w:rFonts w:ascii="Times New Roman" w:hAnsi="Times New Roman" w:cs="Times New Roman"/>
          <w:b/>
          <w:bCs/>
          <w:sz w:val="30"/>
          <w:szCs w:val="30"/>
        </w:rPr>
        <w:t>Прочитай текст. Выполни задание.</w:t>
      </w:r>
    </w:p>
    <w:p w14:paraId="2E31CC85" w14:textId="703E7420" w:rsidR="000D0DAC" w:rsidRDefault="00630F98" w:rsidP="00630F9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30"/>
          <w:szCs w:val="30"/>
        </w:rPr>
      </w:pPr>
      <w:r w:rsidRPr="00630F98">
        <w:rPr>
          <w:rFonts w:ascii="Times New Roman" w:hAnsi="Times New Roman" w:cs="Times New Roman"/>
          <w:sz w:val="30"/>
          <w:szCs w:val="30"/>
        </w:rPr>
        <w:t xml:space="preserve">На картах и глобусах часто стороны горизонта обозначают Большими буквами латинского алфавита: восток – буква О (от немецкого слова «ост» </w:t>
      </w:r>
      <w:r w:rsidRPr="00630F98">
        <w:rPr>
          <w:rFonts w:ascii="Times New Roman" w:hAnsi="Times New Roman" w:cs="Times New Roman"/>
          <w:i/>
          <w:iCs/>
          <w:sz w:val="30"/>
          <w:szCs w:val="30"/>
        </w:rPr>
        <w:t xml:space="preserve">– </w:t>
      </w:r>
      <w:r w:rsidRPr="00630F98">
        <w:rPr>
          <w:rFonts w:ascii="Times New Roman" w:hAnsi="Times New Roman" w:cs="Times New Roman"/>
          <w:sz w:val="30"/>
          <w:szCs w:val="30"/>
        </w:rPr>
        <w:t>восток</w:t>
      </w:r>
      <w:r>
        <w:rPr>
          <w:rFonts w:ascii="Times New Roman" w:hAnsi="Times New Roman" w:cs="Times New Roman"/>
          <w:sz w:val="30"/>
          <w:szCs w:val="30"/>
        </w:rPr>
        <w:t xml:space="preserve">), запад </w:t>
      </w:r>
      <w:r w:rsidRPr="00630F98">
        <w:rPr>
          <w:rFonts w:ascii="Times New Roman" w:hAnsi="Times New Roman" w:cs="Times New Roman"/>
          <w:i/>
          <w:iCs/>
          <w:sz w:val="30"/>
          <w:szCs w:val="30"/>
        </w:rPr>
        <w:t xml:space="preserve">– </w:t>
      </w:r>
      <w:r>
        <w:rPr>
          <w:rFonts w:ascii="Times New Roman" w:hAnsi="Times New Roman" w:cs="Times New Roman"/>
          <w:sz w:val="30"/>
          <w:szCs w:val="30"/>
          <w:lang w:val="en-US"/>
        </w:rPr>
        <w:t>W</w:t>
      </w:r>
      <w:r>
        <w:rPr>
          <w:rFonts w:ascii="Times New Roman" w:hAnsi="Times New Roman" w:cs="Times New Roman"/>
          <w:sz w:val="30"/>
          <w:szCs w:val="30"/>
        </w:rPr>
        <w:t xml:space="preserve"> («вест»), север</w:t>
      </w:r>
      <w:r w:rsidRPr="00630F98">
        <w:rPr>
          <w:rFonts w:ascii="Times New Roman" w:hAnsi="Times New Roman" w:cs="Times New Roman"/>
          <w:sz w:val="30"/>
          <w:szCs w:val="30"/>
        </w:rPr>
        <w:t xml:space="preserve"> </w:t>
      </w:r>
      <w:r w:rsidRPr="00630F98">
        <w:rPr>
          <w:rFonts w:ascii="Times New Roman" w:hAnsi="Times New Roman" w:cs="Times New Roman"/>
          <w:i/>
          <w:iCs/>
          <w:sz w:val="30"/>
          <w:szCs w:val="30"/>
        </w:rPr>
        <w:t>–</w:t>
      </w:r>
      <w:r>
        <w:rPr>
          <w:rFonts w:ascii="Times New Roman" w:hAnsi="Times New Roman" w:cs="Times New Roman"/>
          <w:i/>
          <w:iCs/>
          <w:sz w:val="30"/>
          <w:szCs w:val="30"/>
        </w:rPr>
        <w:t xml:space="preserve"> </w:t>
      </w:r>
      <w:r>
        <w:rPr>
          <w:rFonts w:ascii="Times New Roman" w:hAnsi="Times New Roman" w:cs="Times New Roman"/>
          <w:sz w:val="30"/>
          <w:szCs w:val="30"/>
          <w:lang w:val="en-US"/>
        </w:rPr>
        <w:t>N</w:t>
      </w:r>
      <w:r w:rsidRPr="00630F98">
        <w:rPr>
          <w:rFonts w:ascii="Times New Roman" w:hAnsi="Times New Roman" w:cs="Times New Roman"/>
          <w:sz w:val="30"/>
          <w:szCs w:val="30"/>
        </w:rPr>
        <w:t xml:space="preserve"> </w:t>
      </w:r>
      <w:r>
        <w:rPr>
          <w:rFonts w:ascii="Times New Roman" w:hAnsi="Times New Roman" w:cs="Times New Roman"/>
          <w:sz w:val="30"/>
          <w:szCs w:val="30"/>
        </w:rPr>
        <w:t>(«норд»), юг</w:t>
      </w:r>
      <w:r w:rsidR="000D0DAC">
        <w:rPr>
          <w:rFonts w:ascii="Times New Roman" w:hAnsi="Times New Roman" w:cs="Times New Roman"/>
          <w:sz w:val="30"/>
          <w:szCs w:val="30"/>
        </w:rPr>
        <w:t xml:space="preserve"> </w:t>
      </w:r>
      <w:r w:rsidRPr="00630F98">
        <w:rPr>
          <w:rFonts w:ascii="Times New Roman" w:hAnsi="Times New Roman" w:cs="Times New Roman"/>
          <w:i/>
          <w:iCs/>
          <w:sz w:val="30"/>
          <w:szCs w:val="30"/>
        </w:rPr>
        <w:t xml:space="preserve">– </w:t>
      </w:r>
      <w:r>
        <w:rPr>
          <w:rFonts w:ascii="Times New Roman" w:hAnsi="Times New Roman" w:cs="Times New Roman"/>
          <w:sz w:val="30"/>
          <w:szCs w:val="30"/>
          <w:lang w:val="en-US"/>
        </w:rPr>
        <w:t>Z</w:t>
      </w:r>
      <w:r>
        <w:rPr>
          <w:rFonts w:ascii="Times New Roman" w:hAnsi="Times New Roman" w:cs="Times New Roman"/>
          <w:sz w:val="30"/>
          <w:szCs w:val="30"/>
        </w:rPr>
        <w:t xml:space="preserve"> («зюйд»). </w:t>
      </w:r>
      <w:r w:rsidR="000D0DAC">
        <w:rPr>
          <w:rFonts w:ascii="Times New Roman" w:hAnsi="Times New Roman" w:cs="Times New Roman"/>
          <w:sz w:val="30"/>
          <w:szCs w:val="30"/>
        </w:rPr>
        <w:t xml:space="preserve">  </w:t>
      </w:r>
    </w:p>
    <w:p w14:paraId="6BB008AE" w14:textId="144B7770" w:rsidR="00630F98" w:rsidRDefault="00630F98" w:rsidP="00630F9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30"/>
          <w:szCs w:val="30"/>
        </w:rPr>
      </w:pPr>
      <w:r>
        <w:rPr>
          <w:rFonts w:ascii="Times New Roman" w:hAnsi="Times New Roman" w:cs="Times New Roman"/>
          <w:sz w:val="30"/>
          <w:szCs w:val="30"/>
        </w:rPr>
        <w:t>Эти слова использовали отважные мореплаватели, бороздившие моря и океаны на парусных суднах.</w:t>
      </w:r>
    </w:p>
    <w:p w14:paraId="70A055EA" w14:textId="2ADCC3C3" w:rsidR="00057A0C" w:rsidRPr="000D0DAC" w:rsidRDefault="00630F98" w:rsidP="00630F98">
      <w:pPr>
        <w:spacing w:after="0" w:line="240" w:lineRule="auto"/>
        <w:ind w:firstLine="709"/>
        <w:jc w:val="both"/>
        <w:rPr>
          <w:rFonts w:ascii="Times New Roman" w:hAnsi="Times New Roman" w:cs="Times New Roman"/>
          <w:i/>
          <w:iCs/>
          <w:sz w:val="30"/>
          <w:szCs w:val="30"/>
        </w:rPr>
      </w:pPr>
      <w:r w:rsidRPr="000D0DAC">
        <w:rPr>
          <w:rFonts w:ascii="Times New Roman" w:hAnsi="Times New Roman" w:cs="Times New Roman"/>
          <w:i/>
          <w:iCs/>
          <w:sz w:val="30"/>
          <w:szCs w:val="30"/>
        </w:rPr>
        <w:lastRenderedPageBreak/>
        <w:t xml:space="preserve">Используя материал из учебника (стр. 16) и данный текст, подпиши </w:t>
      </w:r>
      <w:r w:rsidR="000D0DAC" w:rsidRPr="000D0DAC">
        <w:rPr>
          <w:rFonts w:ascii="Times New Roman" w:hAnsi="Times New Roman" w:cs="Times New Roman"/>
          <w:i/>
          <w:iCs/>
          <w:sz w:val="30"/>
          <w:szCs w:val="30"/>
        </w:rPr>
        <w:t xml:space="preserve">основные и промежуточные </w:t>
      </w:r>
      <w:r w:rsidRPr="000D0DAC">
        <w:rPr>
          <w:rFonts w:ascii="Times New Roman" w:hAnsi="Times New Roman" w:cs="Times New Roman"/>
          <w:i/>
          <w:iCs/>
          <w:sz w:val="30"/>
          <w:szCs w:val="30"/>
        </w:rPr>
        <w:t xml:space="preserve">стороны горизонта на </w:t>
      </w:r>
      <w:r w:rsidR="000D0DAC" w:rsidRPr="000D0DAC">
        <w:rPr>
          <w:rFonts w:ascii="Times New Roman" w:hAnsi="Times New Roman" w:cs="Times New Roman"/>
          <w:i/>
          <w:iCs/>
          <w:sz w:val="30"/>
          <w:szCs w:val="30"/>
        </w:rPr>
        <w:t>русском языке</w:t>
      </w:r>
      <w:r w:rsidRPr="000D0DAC">
        <w:rPr>
          <w:rFonts w:ascii="Times New Roman" w:hAnsi="Times New Roman" w:cs="Times New Roman"/>
          <w:i/>
          <w:iCs/>
          <w:sz w:val="30"/>
          <w:szCs w:val="30"/>
        </w:rPr>
        <w:t>.</w:t>
      </w:r>
    </w:p>
    <w:p w14:paraId="3200DC2E" w14:textId="185F3362" w:rsidR="00630F98" w:rsidRPr="00630F98" w:rsidRDefault="000D0DAC" w:rsidP="000D0DAC">
      <w:pPr>
        <w:spacing w:after="0" w:line="240" w:lineRule="auto"/>
        <w:ind w:firstLine="709"/>
        <w:jc w:val="both"/>
        <w:rPr>
          <w:rFonts w:ascii="Times New Roman" w:hAnsi="Times New Roman" w:cs="Times New Roman"/>
          <w:noProof/>
          <w:sz w:val="30"/>
          <w:szCs w:val="30"/>
        </w:rPr>
      </w:pPr>
      <w:r>
        <w:rPr>
          <w:rFonts w:ascii="Times New Roman" w:hAnsi="Times New Roman" w:cs="Times New Roman"/>
          <w:noProof/>
          <w:sz w:val="30"/>
          <w:szCs w:val="30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5F16AF6B" wp14:editId="3DAB0F98">
                <wp:simplePos x="0" y="0"/>
                <wp:positionH relativeFrom="column">
                  <wp:posOffset>-340995</wp:posOffset>
                </wp:positionH>
                <wp:positionV relativeFrom="paragraph">
                  <wp:posOffset>1259205</wp:posOffset>
                </wp:positionV>
                <wp:extent cx="1379220" cy="38100"/>
                <wp:effectExtent l="0" t="0" r="11430" b="19050"/>
                <wp:wrapNone/>
                <wp:docPr id="1883784175" name="Прямая соединительная линия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379220" cy="3810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3124CB9" id="Прямая соединительная линия 8" o:spid="_x0000_s1026" style="position:absolute;flip:x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26.85pt,99.15pt" to="81.75pt,102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" strokecolor="black [3200]" strokeweight=".5pt">
                <v:stroke joinstyle="miter"/>
              </v:line>
            </w:pict>
          </mc:Fallback>
        </mc:AlternateContent>
      </w:r>
      <w:r>
        <w:rPr>
          <w:rFonts w:ascii="Times New Roman" w:hAnsi="Times New Roman" w:cs="Times New Roman"/>
          <w:noProof/>
          <w:sz w:val="30"/>
          <w:szCs w:val="30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7363E298" wp14:editId="3992FCF3">
                <wp:simplePos x="0" y="0"/>
                <wp:positionH relativeFrom="column">
                  <wp:posOffset>2105025</wp:posOffset>
                </wp:positionH>
                <wp:positionV relativeFrom="paragraph">
                  <wp:posOffset>32385</wp:posOffset>
                </wp:positionV>
                <wp:extent cx="1264920" cy="312420"/>
                <wp:effectExtent l="0" t="0" r="30480" b="30480"/>
                <wp:wrapNone/>
                <wp:docPr id="657143697" name="Прямая соединительная линия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264920" cy="31242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37C64CDC" id="Прямая соединительная линия 4" o:spid="_x0000_s1026" style="position:absolute;flip:y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65.75pt,2.55pt" to="265.35pt,27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" strokecolor="black [3200]" strokeweight=".5pt">
                <v:stroke joinstyle="miter"/>
              </v:line>
            </w:pict>
          </mc:Fallback>
        </mc:AlternateContent>
      </w:r>
      <w:r>
        <w:rPr>
          <w:rFonts w:ascii="Times New Roman" w:hAnsi="Times New Roman" w:cs="Times New Roman"/>
          <w:noProof/>
          <w:sz w:val="30"/>
          <w:szCs w:val="30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6749D53B" wp14:editId="105D7CCB">
                <wp:simplePos x="0" y="0"/>
                <wp:positionH relativeFrom="column">
                  <wp:posOffset>1053465</wp:posOffset>
                </wp:positionH>
                <wp:positionV relativeFrom="paragraph">
                  <wp:posOffset>2135505</wp:posOffset>
                </wp:positionV>
                <wp:extent cx="1036320" cy="266700"/>
                <wp:effectExtent l="0" t="0" r="30480" b="19050"/>
                <wp:wrapNone/>
                <wp:docPr id="2081255912" name="Прямая соединительная линия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036320" cy="26670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19EE9A9A" id="Прямая соединительная линия 12" o:spid="_x0000_s1026" style="position:absolute;flip:x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82.95pt,168.15pt" to="164.55pt,189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" strokecolor="black [3200]" strokeweight=".5pt">
                <v:stroke joinstyle="miter"/>
              </v:line>
            </w:pict>
          </mc:Fallback>
        </mc:AlternateContent>
      </w:r>
      <w:r>
        <w:rPr>
          <w:rFonts w:ascii="Times New Roman" w:hAnsi="Times New Roman" w:cs="Times New Roman"/>
          <w:noProof/>
          <w:sz w:val="30"/>
          <w:szCs w:val="30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3C7644E0" wp14:editId="4B4467BB">
                <wp:simplePos x="0" y="0"/>
                <wp:positionH relativeFrom="column">
                  <wp:posOffset>2806065</wp:posOffset>
                </wp:positionH>
                <wp:positionV relativeFrom="paragraph">
                  <wp:posOffset>1807845</wp:posOffset>
                </wp:positionV>
                <wp:extent cx="1905000" cy="243840"/>
                <wp:effectExtent l="0" t="0" r="19050" b="22860"/>
                <wp:wrapNone/>
                <wp:docPr id="1607071433" name="Прямая соединительная линия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905000" cy="24384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424D4DBB" id="Прямая соединительная линия 14" o:spid="_x0000_s1026" style="position:absolute;z-index:251668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20.95pt,142.35pt" to="370.95pt,161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" strokecolor="black [3200]" strokeweight=".5pt">
                <v:stroke joinstyle="miter"/>
              </v:line>
            </w:pict>
          </mc:Fallback>
        </mc:AlternateContent>
      </w:r>
      <w:r>
        <w:rPr>
          <w:rFonts w:ascii="Times New Roman" w:hAnsi="Times New Roman" w:cs="Times New Roman"/>
          <w:noProof/>
          <w:sz w:val="30"/>
          <w:szCs w:val="30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692AF061" wp14:editId="10CBF070">
                <wp:simplePos x="0" y="0"/>
                <wp:positionH relativeFrom="column">
                  <wp:posOffset>1388745</wp:posOffset>
                </wp:positionH>
                <wp:positionV relativeFrom="paragraph">
                  <wp:posOffset>1708785</wp:posOffset>
                </wp:positionV>
                <wp:extent cx="7620" cy="106680"/>
                <wp:effectExtent l="0" t="0" r="30480" b="26670"/>
                <wp:wrapNone/>
                <wp:docPr id="1665726819" name="Прямая соединительная линия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7620" cy="10668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07C153CA" id="Прямая соединительная линия 13" o:spid="_x0000_s1026" style="position:absolute;flip:x y;z-index:251667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09.35pt,134.55pt" to="109.95pt,142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" strokecolor="#4472c4 [3204]" strokeweight=".5pt">
                <v:stroke joinstyle="miter"/>
              </v:line>
            </w:pict>
          </mc:Fallback>
        </mc:AlternateContent>
      </w:r>
      <w:r>
        <w:rPr>
          <w:rFonts w:ascii="Times New Roman" w:hAnsi="Times New Roman" w:cs="Times New Roman"/>
          <w:noProof/>
          <w:sz w:val="30"/>
          <w:szCs w:val="30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1A31B2E2" wp14:editId="1742FBB0">
                <wp:simplePos x="0" y="0"/>
                <wp:positionH relativeFrom="column">
                  <wp:posOffset>-180975</wp:posOffset>
                </wp:positionH>
                <wp:positionV relativeFrom="paragraph">
                  <wp:posOffset>1815465</wp:posOffset>
                </wp:positionV>
                <wp:extent cx="1592580" cy="205740"/>
                <wp:effectExtent l="0" t="0" r="26670" b="22860"/>
                <wp:wrapNone/>
                <wp:docPr id="506413760" name="Прямая соединительная линия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592580" cy="20574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775A983A" id="Прямая соединительная линия 9" o:spid="_x0000_s1026" style="position:absolute;flip:x;z-index:251664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-14.25pt,142.95pt" to="111.15pt,159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" strokecolor="black [3200]" strokeweight=".5pt">
                <v:stroke joinstyle="miter"/>
              </v:line>
            </w:pict>
          </mc:Fallback>
        </mc:AlternateContent>
      </w:r>
      <w:r>
        <w:rPr>
          <w:rFonts w:ascii="Times New Roman" w:hAnsi="Times New Roman" w:cs="Times New Roman"/>
          <w:noProof/>
          <w:sz w:val="30"/>
          <w:szCs w:val="30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7D911FE1" wp14:editId="51CFA4C3">
                <wp:simplePos x="0" y="0"/>
                <wp:positionH relativeFrom="column">
                  <wp:posOffset>32385</wp:posOffset>
                </wp:positionH>
                <wp:positionV relativeFrom="paragraph">
                  <wp:posOffset>702945</wp:posOffset>
                </wp:positionV>
                <wp:extent cx="1333500" cy="38100"/>
                <wp:effectExtent l="0" t="0" r="19050" b="19050"/>
                <wp:wrapNone/>
                <wp:docPr id="1224353440" name="Прямая соединительная линия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333500" cy="3810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70203F71" id="Прямая соединительная линия 7" o:spid="_x0000_s1026" style="position:absolute;flip:x;z-index:251662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.55pt,55.35pt" to="107.55pt,58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" strokecolor="black [3200]" strokeweight=".5pt">
                <v:stroke joinstyle="miter"/>
              </v:line>
            </w:pict>
          </mc:Fallback>
        </mc:AlternateContent>
      </w:r>
      <w:r>
        <w:rPr>
          <w:rFonts w:ascii="Times New Roman" w:hAnsi="Times New Roman" w:cs="Times New Roman"/>
          <w:noProof/>
          <w:sz w:val="30"/>
          <w:szCs w:val="30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2EC415CC" wp14:editId="7B3E688E">
                <wp:simplePos x="0" y="0"/>
                <wp:positionH relativeFrom="column">
                  <wp:posOffset>3331845</wp:posOffset>
                </wp:positionH>
                <wp:positionV relativeFrom="paragraph">
                  <wp:posOffset>1259205</wp:posOffset>
                </wp:positionV>
                <wp:extent cx="1668780" cy="99060"/>
                <wp:effectExtent l="0" t="0" r="26670" b="34290"/>
                <wp:wrapNone/>
                <wp:docPr id="201069725" name="Прямая соединительная линия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668780" cy="9906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6169F0F4" id="Прямая соединительная линия 6" o:spid="_x0000_s1026" style="position:absolute;z-index:25166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62.35pt,99.15pt" to="393.75pt,106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" strokecolor="black [3200]" strokeweight=".5pt">
                <v:stroke joinstyle="miter"/>
              </v:line>
            </w:pict>
          </mc:Fallback>
        </mc:AlternateContent>
      </w:r>
      <w:r>
        <w:rPr>
          <w:rFonts w:ascii="Times New Roman" w:hAnsi="Times New Roman" w:cs="Times New Roman"/>
          <w:noProof/>
          <w:sz w:val="30"/>
          <w:szCs w:val="30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54C73025" wp14:editId="51F341E3">
                <wp:simplePos x="0" y="0"/>
                <wp:positionH relativeFrom="column">
                  <wp:posOffset>2806065</wp:posOffset>
                </wp:positionH>
                <wp:positionV relativeFrom="paragraph">
                  <wp:posOffset>695325</wp:posOffset>
                </wp:positionV>
                <wp:extent cx="1516380" cy="22860"/>
                <wp:effectExtent l="0" t="0" r="26670" b="34290"/>
                <wp:wrapNone/>
                <wp:docPr id="1809412453" name="Прямая соединительная линия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516380" cy="2286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45CB8654" id="Прямая соединительная линия 5" o:spid="_x0000_s1026" style="position:absolute;flip:y;z-index:25166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20.95pt,54.75pt" to="340.35pt,56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" strokecolor="black [3200]" strokeweight=".5pt">
                <v:stroke joinstyle="miter"/>
              </v:line>
            </w:pict>
          </mc:Fallback>
        </mc:AlternateContent>
      </w:r>
      <w:r>
        <w:rPr>
          <w:rFonts w:ascii="Times New Roman" w:hAnsi="Times New Roman" w:cs="Times New Roman"/>
          <w:sz w:val="30"/>
          <w:szCs w:val="30"/>
        </w:rPr>
        <w:t xml:space="preserve">  </w:t>
      </w:r>
      <w:r>
        <w:rPr>
          <w:rFonts w:ascii="Times New Roman" w:hAnsi="Times New Roman" w:cs="Times New Roman"/>
          <w:noProof/>
          <w:sz w:val="30"/>
          <w:szCs w:val="30"/>
        </w:rPr>
        <w:drawing>
          <wp:inline distT="0" distB="0" distL="0" distR="0" wp14:anchorId="04478312" wp14:editId="51B751C7">
            <wp:extent cx="3150235" cy="2487295"/>
            <wp:effectExtent l="0" t="0" r="0" b="8255"/>
            <wp:docPr id="2100916895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0916895" name="Рисунок 2100916895"/>
                    <pic:cNvPicPr/>
                  </pic:nvPicPr>
                  <pic:blipFill>
                    <a:blip r:embed="rId11">
                      <a:duotone>
                        <a:schemeClr val="accent1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50457" cy="2487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C5D2B0" w14:textId="45D576CD" w:rsidR="005859C9" w:rsidRPr="00630F98" w:rsidRDefault="00630F98" w:rsidP="00630F98">
      <w:pPr>
        <w:spacing w:after="0" w:line="240" w:lineRule="auto"/>
        <w:rPr>
          <w:rFonts w:ascii="Times New Roman" w:hAnsi="Times New Roman" w:cs="Times New Roman"/>
          <w:b/>
          <w:bCs/>
          <w:sz w:val="30"/>
          <w:szCs w:val="30"/>
        </w:rPr>
      </w:pPr>
      <w:r>
        <w:rPr>
          <w:rFonts w:ascii="Times New Roman" w:hAnsi="Times New Roman" w:cs="Times New Roman"/>
          <w:b/>
          <w:bCs/>
          <w:sz w:val="30"/>
          <w:szCs w:val="30"/>
        </w:rPr>
        <w:t xml:space="preserve">5. </w:t>
      </w:r>
      <w:r w:rsidR="005859C9" w:rsidRPr="00630F98">
        <w:rPr>
          <w:rFonts w:ascii="Times New Roman" w:hAnsi="Times New Roman" w:cs="Times New Roman"/>
          <w:b/>
          <w:bCs/>
          <w:sz w:val="30"/>
          <w:szCs w:val="30"/>
        </w:rPr>
        <w:t>Пересмотри утверждения в задании №1</w:t>
      </w:r>
      <w:r w:rsidR="005859C9" w:rsidRPr="00630F98">
        <w:rPr>
          <w:rFonts w:ascii="Times New Roman" w:hAnsi="Times New Roman" w:cs="Times New Roman"/>
          <w:sz w:val="30"/>
          <w:szCs w:val="30"/>
        </w:rPr>
        <w:t xml:space="preserve">. </w:t>
      </w:r>
      <w:r w:rsidR="005859C9" w:rsidRPr="00630F98">
        <w:rPr>
          <w:rFonts w:ascii="Times New Roman" w:hAnsi="Times New Roman" w:cs="Times New Roman"/>
          <w:b/>
          <w:bCs/>
          <w:sz w:val="30"/>
          <w:szCs w:val="30"/>
        </w:rPr>
        <w:t xml:space="preserve">Заполни вторую колонку. </w:t>
      </w:r>
    </w:p>
    <w:p w14:paraId="3C0DD0F6" w14:textId="69C89568" w:rsidR="00057A0C" w:rsidRDefault="000D0DAC" w:rsidP="00505663">
      <w:pPr>
        <w:spacing w:after="0"/>
        <w:ind w:firstLine="709"/>
        <w:jc w:val="both"/>
        <w:rPr>
          <w:rFonts w:ascii="Times New Roman" w:hAnsi="Times New Roman" w:cs="Times New Roman"/>
          <w:sz w:val="30"/>
          <w:szCs w:val="30"/>
        </w:rPr>
      </w:pPr>
      <w:r>
        <w:rPr>
          <w:rFonts w:ascii="Times New Roman" w:hAnsi="Times New Roman" w:cs="Times New Roman"/>
          <w:b/>
          <w:bCs/>
          <w:sz w:val="30"/>
          <w:szCs w:val="30"/>
        </w:rPr>
        <w:t xml:space="preserve">- </w:t>
      </w:r>
      <w:r w:rsidRPr="000D0DAC">
        <w:rPr>
          <w:rFonts w:ascii="Times New Roman" w:hAnsi="Times New Roman" w:cs="Times New Roman"/>
          <w:sz w:val="30"/>
          <w:szCs w:val="30"/>
        </w:rPr>
        <w:t>На какой вопрос не было ответа в учебнике?</w:t>
      </w:r>
      <w:r>
        <w:rPr>
          <w:rFonts w:ascii="Times New Roman" w:hAnsi="Times New Roman" w:cs="Times New Roman"/>
          <w:sz w:val="30"/>
          <w:szCs w:val="30"/>
        </w:rPr>
        <w:t xml:space="preserve"> </w:t>
      </w:r>
    </w:p>
    <w:p w14:paraId="7D7C4967" w14:textId="0AEB328F" w:rsidR="000D0DAC" w:rsidRDefault="000D0DAC" w:rsidP="00505663">
      <w:pPr>
        <w:spacing w:after="0"/>
        <w:ind w:firstLine="709"/>
        <w:jc w:val="both"/>
        <w:rPr>
          <w:rFonts w:ascii="Times New Roman" w:hAnsi="Times New Roman" w:cs="Times New Roman"/>
          <w:sz w:val="30"/>
          <w:szCs w:val="30"/>
        </w:rPr>
      </w:pPr>
      <w:r>
        <w:rPr>
          <w:rFonts w:ascii="Times New Roman" w:hAnsi="Times New Roman" w:cs="Times New Roman"/>
          <w:sz w:val="30"/>
          <w:szCs w:val="30"/>
        </w:rPr>
        <w:t>- Эт</w:t>
      </w:r>
      <w:r w:rsidR="00505663">
        <w:rPr>
          <w:rFonts w:ascii="Times New Roman" w:hAnsi="Times New Roman" w:cs="Times New Roman"/>
          <w:sz w:val="30"/>
          <w:szCs w:val="30"/>
        </w:rPr>
        <w:t>и</w:t>
      </w:r>
      <w:r>
        <w:rPr>
          <w:rFonts w:ascii="Times New Roman" w:hAnsi="Times New Roman" w:cs="Times New Roman"/>
          <w:sz w:val="30"/>
          <w:szCs w:val="30"/>
        </w:rPr>
        <w:t xml:space="preserve"> вопрос</w:t>
      </w:r>
      <w:r w:rsidR="00505663">
        <w:rPr>
          <w:rFonts w:ascii="Times New Roman" w:hAnsi="Times New Roman" w:cs="Times New Roman"/>
          <w:sz w:val="30"/>
          <w:szCs w:val="30"/>
        </w:rPr>
        <w:t>ы</w:t>
      </w:r>
      <w:r>
        <w:rPr>
          <w:rFonts w:ascii="Times New Roman" w:hAnsi="Times New Roman" w:cs="Times New Roman"/>
          <w:sz w:val="30"/>
          <w:szCs w:val="30"/>
        </w:rPr>
        <w:t xml:space="preserve"> был</w:t>
      </w:r>
      <w:r w:rsidR="00505663">
        <w:rPr>
          <w:rFonts w:ascii="Times New Roman" w:hAnsi="Times New Roman" w:cs="Times New Roman"/>
          <w:sz w:val="30"/>
          <w:szCs w:val="30"/>
        </w:rPr>
        <w:t>и</w:t>
      </w:r>
      <w:r>
        <w:rPr>
          <w:rFonts w:ascii="Times New Roman" w:hAnsi="Times New Roman" w:cs="Times New Roman"/>
          <w:sz w:val="30"/>
          <w:szCs w:val="30"/>
        </w:rPr>
        <w:t xml:space="preserve"> взят</w:t>
      </w:r>
      <w:r w:rsidR="00505663">
        <w:rPr>
          <w:rFonts w:ascii="Times New Roman" w:hAnsi="Times New Roman" w:cs="Times New Roman"/>
          <w:sz w:val="30"/>
          <w:szCs w:val="30"/>
        </w:rPr>
        <w:t>ы</w:t>
      </w:r>
      <w:r>
        <w:rPr>
          <w:rFonts w:ascii="Times New Roman" w:hAnsi="Times New Roman" w:cs="Times New Roman"/>
          <w:sz w:val="30"/>
          <w:szCs w:val="30"/>
        </w:rPr>
        <w:t xml:space="preserve"> из книги С. </w:t>
      </w:r>
      <w:proofErr w:type="spellStart"/>
      <w:r>
        <w:rPr>
          <w:rFonts w:ascii="Times New Roman" w:hAnsi="Times New Roman" w:cs="Times New Roman"/>
          <w:sz w:val="30"/>
          <w:szCs w:val="30"/>
        </w:rPr>
        <w:t>Трафимова</w:t>
      </w:r>
      <w:proofErr w:type="spellEnd"/>
      <w:r>
        <w:rPr>
          <w:rFonts w:ascii="Times New Roman" w:hAnsi="Times New Roman" w:cs="Times New Roman"/>
          <w:sz w:val="30"/>
          <w:szCs w:val="30"/>
        </w:rPr>
        <w:t xml:space="preserve"> «О чём в учебнике не прочитаешь» 3 класс.</w:t>
      </w:r>
      <w:r w:rsidR="00505663">
        <w:rPr>
          <w:rFonts w:ascii="Times New Roman" w:hAnsi="Times New Roman" w:cs="Times New Roman"/>
          <w:sz w:val="30"/>
          <w:szCs w:val="30"/>
        </w:rPr>
        <w:t xml:space="preserve"> В ней можно прочитать интересные факты, разгадать кроссворды и ребусы. </w:t>
      </w:r>
    </w:p>
    <w:p w14:paraId="72BAC325" w14:textId="1339EE68" w:rsidR="00505663" w:rsidRPr="00505663" w:rsidRDefault="00505663" w:rsidP="00505663">
      <w:pPr>
        <w:spacing w:after="0"/>
        <w:ind w:firstLine="709"/>
        <w:jc w:val="both"/>
        <w:rPr>
          <w:rFonts w:ascii="Times New Roman" w:hAnsi="Times New Roman" w:cs="Times New Roman"/>
          <w:b/>
          <w:bCs/>
          <w:sz w:val="30"/>
          <w:szCs w:val="30"/>
        </w:rPr>
      </w:pPr>
    </w:p>
    <w:sectPr w:rsidR="00505663" w:rsidRPr="00505663" w:rsidSect="00691514">
      <w:pgSz w:w="11906" w:h="16838"/>
      <w:pgMar w:top="1134" w:right="850" w:bottom="56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2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50AC2B8C"/>
    <w:multiLevelType w:val="hybridMultilevel"/>
    <w:tmpl w:val="802A430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799569229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56ADC"/>
    <w:rsid w:val="00057A0C"/>
    <w:rsid w:val="000D0DAC"/>
    <w:rsid w:val="00256ADC"/>
    <w:rsid w:val="00392001"/>
    <w:rsid w:val="00505663"/>
    <w:rsid w:val="005859C9"/>
    <w:rsid w:val="00630F98"/>
    <w:rsid w:val="0069151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C06B819"/>
  <w15:chartTrackingRefBased/>
  <w15:docId w15:val="{D45FAB91-D393-4B79-8924-9ACA32AC8D1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ru-RU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256AD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2">
    <w:name w:val="Основной текст (2)_"/>
    <w:basedOn w:val="a0"/>
    <w:link w:val="20"/>
    <w:rsid w:val="00256ADC"/>
    <w:rPr>
      <w:b/>
      <w:bCs/>
      <w:sz w:val="19"/>
      <w:szCs w:val="19"/>
      <w:shd w:val="clear" w:color="auto" w:fill="FFFFFF"/>
    </w:rPr>
  </w:style>
  <w:style w:type="paragraph" w:customStyle="1" w:styleId="20">
    <w:name w:val="Основной текст (2)"/>
    <w:basedOn w:val="a"/>
    <w:link w:val="2"/>
    <w:rsid w:val="00256ADC"/>
    <w:pPr>
      <w:widowControl w:val="0"/>
      <w:shd w:val="clear" w:color="auto" w:fill="FFFFFF"/>
      <w:spacing w:before="3720" w:after="0" w:line="0" w:lineRule="atLeast"/>
      <w:ind w:hanging="600"/>
    </w:pPr>
    <w:rPr>
      <w:b/>
      <w:bCs/>
      <w:sz w:val="19"/>
      <w:szCs w:val="19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microsoft.com/office/2007/relationships/hdphoto" Target="media/hdphoto2.wdp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2.png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microsoft.com/office/2007/relationships/hdphoto" Target="media/hdphoto1.wdp"/><Relationship Id="rId11" Type="http://schemas.openxmlformats.org/officeDocument/2006/relationships/image" Target="media/image4.png"/><Relationship Id="rId5" Type="http://schemas.openxmlformats.org/officeDocument/2006/relationships/image" Target="media/image1.png"/><Relationship Id="rId10" Type="http://schemas.microsoft.com/office/2007/relationships/hdphoto" Target="media/hdphoto3.wdp"/><Relationship Id="rId4" Type="http://schemas.openxmlformats.org/officeDocument/2006/relationships/webSettings" Target="webSettings.xml"/><Relationship Id="rId9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54</TotalTime>
  <Pages>2</Pages>
  <Words>244</Words>
  <Characters>1395</Characters>
  <Application>Microsoft Office Word</Application>
  <DocSecurity>0</DocSecurity>
  <Lines>11</Lines>
  <Paragraphs>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1636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Мария Семенец</dc:creator>
  <cp:keywords/>
  <dc:description/>
  <cp:lastModifiedBy>Мария Семенец</cp:lastModifiedBy>
  <cp:revision>1</cp:revision>
  <dcterms:created xsi:type="dcterms:W3CDTF">2024-04-26T19:46:00Z</dcterms:created>
  <dcterms:modified xsi:type="dcterms:W3CDTF">2024-04-26T20:45:00Z</dcterms:modified>
</cp:coreProperties>
</file>