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F51" w:rsidRPr="00C12F51" w:rsidRDefault="00C12F51" w:rsidP="00C12F51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2F51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комбинированного вида №</w:t>
      </w:r>
      <w:r w:rsidR="00CB63B0">
        <w:rPr>
          <w:rFonts w:ascii="Times New Roman" w:hAnsi="Times New Roman" w:cs="Times New Roman"/>
          <w:sz w:val="28"/>
          <w:szCs w:val="28"/>
        </w:rPr>
        <w:t xml:space="preserve"> </w:t>
      </w:r>
      <w:r w:rsidRPr="00C12F51">
        <w:rPr>
          <w:rFonts w:ascii="Times New Roman" w:hAnsi="Times New Roman" w:cs="Times New Roman"/>
          <w:sz w:val="28"/>
          <w:szCs w:val="28"/>
        </w:rPr>
        <w:t>14 «Колобок» г. Тихорецка</w:t>
      </w:r>
    </w:p>
    <w:p w:rsidR="00C12F51" w:rsidRPr="00C12F51" w:rsidRDefault="00C12F51" w:rsidP="00C12F51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12F51">
        <w:rPr>
          <w:rFonts w:ascii="Times New Roman" w:hAnsi="Times New Roman" w:cs="Times New Roman"/>
          <w:sz w:val="28"/>
          <w:szCs w:val="28"/>
        </w:rPr>
        <w:t>униципальное образование Тихорецкий район</w:t>
      </w:r>
    </w:p>
    <w:p w:rsidR="00C12F51" w:rsidRPr="004A2F35" w:rsidRDefault="00C12F51" w:rsidP="00C12F51">
      <w:pPr>
        <w:spacing w:after="120"/>
        <w:jc w:val="center"/>
        <w:rPr>
          <w:rFonts w:ascii="Times New Roman" w:hAnsi="Times New Roman" w:cs="Times New Roman"/>
          <w:color w:val="363636"/>
          <w:sz w:val="28"/>
          <w:szCs w:val="28"/>
        </w:rPr>
      </w:pPr>
    </w:p>
    <w:p w:rsidR="00C12F51" w:rsidRPr="004A2F35" w:rsidRDefault="00C12F51" w:rsidP="00C12F51">
      <w:pPr>
        <w:spacing w:after="120"/>
        <w:jc w:val="center"/>
        <w:rPr>
          <w:rFonts w:ascii="Times New Roman" w:hAnsi="Times New Roman" w:cs="Times New Roman"/>
          <w:color w:val="363636"/>
          <w:sz w:val="28"/>
          <w:szCs w:val="28"/>
        </w:rPr>
      </w:pPr>
    </w:p>
    <w:p w:rsidR="00C12F51" w:rsidRPr="004A2F35" w:rsidRDefault="00C12F51" w:rsidP="00C12F51">
      <w:pPr>
        <w:spacing w:after="120"/>
        <w:jc w:val="center"/>
        <w:rPr>
          <w:rFonts w:ascii="Times New Roman" w:hAnsi="Times New Roman" w:cs="Times New Roman"/>
          <w:color w:val="363636"/>
          <w:sz w:val="28"/>
          <w:szCs w:val="28"/>
        </w:rPr>
      </w:pPr>
    </w:p>
    <w:p w:rsidR="00C12F51" w:rsidRPr="004A2F35" w:rsidRDefault="00C12F51" w:rsidP="00C12F51">
      <w:pPr>
        <w:spacing w:after="120"/>
        <w:jc w:val="center"/>
        <w:rPr>
          <w:rFonts w:ascii="Times New Roman" w:hAnsi="Times New Roman" w:cs="Times New Roman"/>
          <w:color w:val="363636"/>
          <w:sz w:val="28"/>
          <w:szCs w:val="28"/>
        </w:rPr>
      </w:pPr>
    </w:p>
    <w:p w:rsidR="00C12F51" w:rsidRPr="004A2F35" w:rsidRDefault="00C12F51" w:rsidP="00C12F51">
      <w:pPr>
        <w:spacing w:after="120"/>
        <w:rPr>
          <w:rFonts w:ascii="Times New Roman" w:hAnsi="Times New Roman" w:cs="Times New Roman"/>
          <w:color w:val="363636"/>
          <w:sz w:val="28"/>
          <w:szCs w:val="28"/>
        </w:rPr>
      </w:pPr>
    </w:p>
    <w:p w:rsidR="00C12F51" w:rsidRPr="004A2F35" w:rsidRDefault="00C12F51" w:rsidP="00C12F51">
      <w:pPr>
        <w:spacing w:after="120"/>
        <w:jc w:val="center"/>
        <w:rPr>
          <w:rFonts w:ascii="Times New Roman" w:hAnsi="Times New Roman" w:cs="Times New Roman"/>
          <w:i/>
          <w:iCs/>
          <w:color w:val="363636"/>
          <w:sz w:val="28"/>
          <w:szCs w:val="28"/>
        </w:rPr>
      </w:pPr>
    </w:p>
    <w:p w:rsidR="00C12F51" w:rsidRPr="004A2F35" w:rsidRDefault="00C12F51" w:rsidP="00C12F51">
      <w:pPr>
        <w:spacing w:after="120"/>
        <w:jc w:val="center"/>
        <w:rPr>
          <w:rFonts w:ascii="Times New Roman" w:hAnsi="Times New Roman" w:cs="Times New Roman"/>
          <w:i/>
          <w:iCs/>
          <w:color w:val="363636"/>
          <w:sz w:val="28"/>
          <w:szCs w:val="28"/>
        </w:rPr>
      </w:pPr>
    </w:p>
    <w:p w:rsidR="00C12F51" w:rsidRPr="00554745" w:rsidRDefault="00554745" w:rsidP="00C12F51">
      <w:pPr>
        <w:spacing w:after="120"/>
        <w:jc w:val="center"/>
        <w:rPr>
          <w:rFonts w:ascii="Times New Roman" w:hAnsi="Times New Roman" w:cs="Times New Roman"/>
          <w:b/>
          <w:iCs/>
          <w:color w:val="363636"/>
          <w:sz w:val="28"/>
          <w:szCs w:val="28"/>
        </w:rPr>
      </w:pPr>
      <w:r w:rsidRPr="00554745">
        <w:rPr>
          <w:rFonts w:ascii="Times New Roman" w:hAnsi="Times New Roman" w:cs="Times New Roman"/>
          <w:b/>
          <w:iCs/>
          <w:color w:val="363636"/>
          <w:sz w:val="28"/>
          <w:szCs w:val="28"/>
        </w:rPr>
        <w:t>Сообщение из опыта работы по теме:</w:t>
      </w:r>
    </w:p>
    <w:p w:rsidR="00C12F51" w:rsidRPr="004A2F35" w:rsidRDefault="00C12F51" w:rsidP="00C12F51">
      <w:pPr>
        <w:spacing w:after="120"/>
        <w:jc w:val="center"/>
        <w:rPr>
          <w:rFonts w:ascii="Times New Roman" w:hAnsi="Times New Roman" w:cs="Times New Roman"/>
          <w:i/>
          <w:iCs/>
          <w:color w:val="363636"/>
          <w:sz w:val="28"/>
          <w:szCs w:val="28"/>
        </w:rPr>
      </w:pPr>
      <w:r w:rsidRPr="00C12F5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«Эффективные формы просвещения родителей»</w:t>
      </w:r>
    </w:p>
    <w:p w:rsidR="00C12F51" w:rsidRPr="004A2F35" w:rsidRDefault="00C12F51" w:rsidP="00C12F51">
      <w:pPr>
        <w:spacing w:after="120"/>
        <w:jc w:val="center"/>
        <w:rPr>
          <w:rFonts w:ascii="Times New Roman" w:hAnsi="Times New Roman" w:cs="Times New Roman"/>
          <w:i/>
          <w:iCs/>
          <w:color w:val="363636"/>
          <w:sz w:val="28"/>
          <w:szCs w:val="28"/>
        </w:rPr>
      </w:pPr>
    </w:p>
    <w:p w:rsidR="00C12F51" w:rsidRPr="004A2F35" w:rsidRDefault="00C12F51" w:rsidP="00C12F51">
      <w:pPr>
        <w:spacing w:after="120"/>
        <w:jc w:val="center"/>
        <w:rPr>
          <w:rFonts w:ascii="Times New Roman" w:hAnsi="Times New Roman" w:cs="Times New Roman"/>
          <w:i/>
          <w:iCs/>
          <w:color w:val="363636"/>
          <w:sz w:val="28"/>
          <w:szCs w:val="28"/>
        </w:rPr>
      </w:pPr>
    </w:p>
    <w:p w:rsidR="00C12F51" w:rsidRPr="004A2F35" w:rsidRDefault="00C12F51" w:rsidP="00C12F51">
      <w:pPr>
        <w:spacing w:after="120"/>
        <w:jc w:val="center"/>
        <w:rPr>
          <w:rFonts w:ascii="Times New Roman" w:hAnsi="Times New Roman" w:cs="Times New Roman"/>
          <w:i/>
          <w:iCs/>
          <w:color w:val="363636"/>
          <w:sz w:val="28"/>
          <w:szCs w:val="28"/>
        </w:rPr>
      </w:pPr>
    </w:p>
    <w:p w:rsidR="00554745" w:rsidRDefault="00554745" w:rsidP="00C12F51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</w:p>
    <w:p w:rsidR="00554745" w:rsidRDefault="00554745" w:rsidP="00C12F51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</w:p>
    <w:p w:rsidR="00554745" w:rsidRDefault="00554745" w:rsidP="00C12F51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</w:p>
    <w:p w:rsidR="00C12F51" w:rsidRPr="00CB63B0" w:rsidRDefault="00C12F51" w:rsidP="00C12F51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 w:rsidRPr="00CB63B0">
        <w:rPr>
          <w:rFonts w:ascii="Times New Roman" w:hAnsi="Times New Roman" w:cs="Times New Roman"/>
          <w:sz w:val="28"/>
          <w:szCs w:val="28"/>
        </w:rPr>
        <w:t>Автор:</w:t>
      </w:r>
    </w:p>
    <w:p w:rsidR="00C12F51" w:rsidRPr="00CB63B0" w:rsidRDefault="00C12F51" w:rsidP="00C12F51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 w:rsidRPr="00CB63B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Папуша Светлана Сергеевна, </w:t>
      </w:r>
    </w:p>
    <w:p w:rsidR="00C12F51" w:rsidRPr="00CB63B0" w:rsidRDefault="00C12F51" w:rsidP="00C12F51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  <w:r w:rsidRPr="00CB63B0">
        <w:rPr>
          <w:rFonts w:ascii="Times New Roman" w:hAnsi="Times New Roman" w:cs="Times New Roman"/>
          <w:sz w:val="28"/>
          <w:szCs w:val="28"/>
        </w:rPr>
        <w:t>старший воспитатель</w:t>
      </w:r>
    </w:p>
    <w:p w:rsidR="00C12F51" w:rsidRPr="004A2F35" w:rsidRDefault="00C12F51" w:rsidP="00C12F51">
      <w:pPr>
        <w:spacing w:after="120"/>
        <w:jc w:val="right"/>
        <w:rPr>
          <w:rFonts w:ascii="Times New Roman" w:hAnsi="Times New Roman" w:cs="Times New Roman"/>
          <w:color w:val="363636"/>
          <w:sz w:val="28"/>
          <w:szCs w:val="28"/>
        </w:rPr>
      </w:pPr>
    </w:p>
    <w:p w:rsidR="00C12F51" w:rsidRPr="004A2F35" w:rsidRDefault="00C12F51" w:rsidP="00C12F51">
      <w:pPr>
        <w:spacing w:after="120"/>
        <w:jc w:val="right"/>
        <w:rPr>
          <w:rFonts w:ascii="Times New Roman" w:hAnsi="Times New Roman" w:cs="Times New Roman"/>
          <w:color w:val="363636"/>
          <w:sz w:val="28"/>
          <w:szCs w:val="28"/>
        </w:rPr>
      </w:pPr>
    </w:p>
    <w:p w:rsidR="00C12F51" w:rsidRPr="004A2F35" w:rsidRDefault="00C12F51" w:rsidP="00C12F51">
      <w:pPr>
        <w:spacing w:after="120"/>
        <w:jc w:val="right"/>
        <w:rPr>
          <w:rFonts w:ascii="Times New Roman" w:hAnsi="Times New Roman" w:cs="Times New Roman"/>
          <w:color w:val="363636"/>
          <w:sz w:val="28"/>
          <w:szCs w:val="28"/>
        </w:rPr>
      </w:pPr>
    </w:p>
    <w:p w:rsidR="00C12F51" w:rsidRPr="004A2F35" w:rsidRDefault="00C12F51" w:rsidP="00C12F51">
      <w:pPr>
        <w:spacing w:after="120"/>
        <w:jc w:val="right"/>
        <w:rPr>
          <w:rFonts w:ascii="Times New Roman" w:hAnsi="Times New Roman" w:cs="Times New Roman"/>
          <w:color w:val="363636"/>
          <w:sz w:val="28"/>
          <w:szCs w:val="28"/>
        </w:rPr>
      </w:pPr>
      <w:bookmarkStart w:id="0" w:name="_GoBack"/>
      <w:bookmarkEnd w:id="0"/>
    </w:p>
    <w:p w:rsidR="00C12F51" w:rsidRPr="004A2F35" w:rsidRDefault="00C12F51" w:rsidP="00C12F51">
      <w:pPr>
        <w:spacing w:after="120"/>
        <w:jc w:val="right"/>
        <w:rPr>
          <w:rFonts w:ascii="Times New Roman" w:hAnsi="Times New Roman" w:cs="Times New Roman"/>
          <w:color w:val="363636"/>
          <w:sz w:val="28"/>
          <w:szCs w:val="28"/>
        </w:rPr>
      </w:pPr>
    </w:p>
    <w:p w:rsidR="00C12F51" w:rsidRPr="004A2F35" w:rsidRDefault="00C12F51" w:rsidP="00C12F51">
      <w:pPr>
        <w:spacing w:after="120"/>
        <w:jc w:val="right"/>
        <w:rPr>
          <w:rFonts w:ascii="Times New Roman" w:hAnsi="Times New Roman" w:cs="Times New Roman"/>
          <w:color w:val="363636"/>
          <w:sz w:val="28"/>
          <w:szCs w:val="28"/>
        </w:rPr>
      </w:pPr>
    </w:p>
    <w:p w:rsidR="00C12F51" w:rsidRPr="004A2F35" w:rsidRDefault="00C12F51" w:rsidP="00C12F51">
      <w:pPr>
        <w:spacing w:after="120"/>
        <w:jc w:val="right"/>
        <w:rPr>
          <w:rFonts w:ascii="Times New Roman" w:hAnsi="Times New Roman" w:cs="Times New Roman"/>
          <w:color w:val="363636"/>
          <w:sz w:val="28"/>
          <w:szCs w:val="28"/>
        </w:rPr>
      </w:pPr>
    </w:p>
    <w:p w:rsidR="00C12F51" w:rsidRPr="00CB63B0" w:rsidRDefault="00CB63B0" w:rsidP="00554745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C12F51" w:rsidRPr="00CB63B0">
        <w:rPr>
          <w:rFonts w:ascii="Times New Roman" w:hAnsi="Times New Roman" w:cs="Times New Roman"/>
          <w:sz w:val="28"/>
          <w:szCs w:val="28"/>
        </w:rPr>
        <w:t>. Тихорецк</w:t>
      </w:r>
    </w:p>
    <w:p w:rsidR="00554745" w:rsidRDefault="00C12F51" w:rsidP="00554745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 w:rsidRPr="00CB63B0">
        <w:rPr>
          <w:rFonts w:ascii="Times New Roman" w:hAnsi="Times New Roman" w:cs="Times New Roman"/>
          <w:sz w:val="28"/>
          <w:szCs w:val="28"/>
        </w:rPr>
        <w:t>2026г.</w:t>
      </w:r>
    </w:p>
    <w:p w:rsidR="006A36D5" w:rsidRPr="00554745" w:rsidRDefault="006A36D5" w:rsidP="00554745">
      <w:pPr>
        <w:spacing w:after="1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547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Уважаемые коллеги!</w:t>
      </w:r>
    </w:p>
    <w:p w:rsidR="001A3FA9" w:rsidRPr="00554745" w:rsidRDefault="006A36D5" w:rsidP="00554745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собрались, чтобы поговорить о важнейшей теме – просвещении родителей. В нашем стремительно меняющемся мире, где информация льется на нас со всех сторон, часто возникает иллюзия, что современные родители все знают и умеют. </w:t>
      </w:r>
    </w:p>
    <w:p w:rsidR="001A3FA9" w:rsidRPr="00554745" w:rsidRDefault="006A36D5" w:rsidP="00554745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4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Однако, с другой стороны, мы видим, что многие из них сталкиваются с трудностями в воспитании, не всегда понимают важность дошкольного детства и его влияния на будущее ребенка. Именно поэтому назрела острая необходимость в создании пространства, где мы, педагоги, можем делиться знаниями, поддерживать родительскую активность и ответственность, помогая осознать ценность каждого этапа взросления.</w:t>
      </w:r>
      <w:r w:rsidR="001A3FA9" w:rsidRPr="00554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A36D5" w:rsidRPr="00554745" w:rsidRDefault="006A36D5" w:rsidP="00554745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4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дошкольном учреждении мы провели ряд мероприятий, призванных оказать реальную помощь в этом направлении. В рамках реализации Программы Просвещения родителей, мы выбрали несколько ключевых форм и методов, ориентированных на самые актуальные потребности.</w:t>
      </w:r>
    </w:p>
    <w:p w:rsidR="006A36D5" w:rsidRPr="00554745" w:rsidRDefault="006A36D5" w:rsidP="00554745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в соответствии с пунктом 2.2 Программы, мы провели «Круглый стол: Лучшие практики семейного воспитания: ответственное материнство». </w:t>
      </w:r>
      <w:r w:rsidRPr="00554745">
        <w:rPr>
          <w:rFonts w:ascii="Times New Roman" w:hAnsi="Times New Roman" w:cs="Times New Roman"/>
          <w:sz w:val="28"/>
          <w:szCs w:val="28"/>
          <w:shd w:val="clear" w:color="auto" w:fill="FFFFFF"/>
        </w:rPr>
        <w:t>На встречу были приглашены мамы наших воспитанников.</w:t>
      </w:r>
    </w:p>
    <w:p w:rsidR="006A36D5" w:rsidRPr="00554745" w:rsidRDefault="006A36D5" w:rsidP="00554745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был приглашен сотрудник Центральной </w:t>
      </w:r>
      <w:r w:rsidR="005C3FCE" w:rsidRPr="0055474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детской,</w:t>
      </w:r>
      <w:r w:rsidRPr="00554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библиотеки представила топ-пять книг для матерей, посвященных теме родительства.</w:t>
      </w:r>
    </w:p>
    <w:p w:rsidR="006A36D5" w:rsidRPr="00554745" w:rsidRDefault="006A36D5" w:rsidP="00554745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4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Особую ценность дискуссии придал блок «Мнение детей», видеоролик с искренними высказываниями маленьких участников, раскрывающих, что именно делает их счастливыми. Этот элемент добавил эмоциональной глубины и наглядности, позволив взрослым посмотреть на воспитание глазами ребенка, что является бесценным для понимания его потребностей и желаний.</w:t>
      </w:r>
    </w:p>
    <w:p w:rsidR="006A36D5" w:rsidRPr="00554745" w:rsidRDefault="006A36D5" w:rsidP="00554745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Представленный опыт семейного воспитания продемонстрировал многообразие подходов и жизненных путей. Выступления мам – сфокусировались на практических аспектах, подтвердив, что любовь и забота могут сочетаться с профессиональной деятельностью и увлечениями. </w:t>
      </w:r>
    </w:p>
    <w:p w:rsidR="006A36D5" w:rsidRPr="00554745" w:rsidRDefault="006A36D5" w:rsidP="00554745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4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Серьезное внимание было уделено развенчанию укоренившихся мифов о материнстве. Обсуждение мифа о безоговорочной жертвенности показало, что гармоничное развитие ребенка невозможно без счастливой и отдохнувшей матери. Идея о том, что «хорошая мама» — это мама, чьи дети всегда безупречны, была опровергнута, подчеркнув естественность детских эмоций. Наконец, равенство ролей матери и отца в воспитании, хотя и с разными акцентами, было признано ключевым для полноценного развития личности ребенка.</w:t>
      </w:r>
    </w:p>
    <w:p w:rsidR="006A36D5" w:rsidRPr="00554745" w:rsidRDefault="002B28B0" w:rsidP="00554745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4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 стол</w:t>
      </w:r>
      <w:r w:rsidR="006A36D5" w:rsidRPr="00554745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таким образом, стал площадкой для обмена ценным практическим опытом, основанным на реальных семьях, и глубокого осмысления роли материнства в современном мире. Вопросы, поднятые в ходе обсуждения, и предложенные решения, несомненно, окажут положительное влияние на практики семейного воспитания.</w:t>
      </w:r>
    </w:p>
    <w:p w:rsidR="006A36D5" w:rsidRPr="00554745" w:rsidRDefault="006A36D5" w:rsidP="00554745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4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Далее, опираясь на пункт 3.8 Программы, посвященный воспитанию и развитию детей младенческого и раннего возраста, мы организовали игровой практикум «Игра как средство сенсорного развития детей раннего возраста в условиях семьи». Этот формат помог родителям понять, как использовать игру в домашней среде для стимуляции развития малышей.</w:t>
      </w:r>
    </w:p>
    <w:p w:rsidR="002B28B0" w:rsidRPr="00554745" w:rsidRDefault="002B28B0" w:rsidP="00554745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Обсудили важность развития зрительного восприятия, где дети учатся различать </w:t>
      </w:r>
      <w:r w:rsidRPr="00554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цвет</w:t>
      </w:r>
      <w:r w:rsidRPr="00554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4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величину</w:t>
      </w:r>
      <w:r w:rsidRPr="00554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54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</w:t>
      </w:r>
      <w:r w:rsidRPr="00554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554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пространство</w:t>
      </w:r>
      <w:r w:rsidRPr="00554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B28B0" w:rsidRPr="00554745" w:rsidRDefault="002B28B0" w:rsidP="00554745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внимание уделили </w:t>
      </w:r>
      <w:r w:rsidRPr="00554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мелкой моторике</w:t>
      </w:r>
      <w:r w:rsidRPr="00554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рисование пальчиковыми красками, и игры с конструктором, и, конечно, игры с предметами разной текстуры (жидкая краска, крупа, камни) – всё это обогащает сенсорный опыт </w:t>
      </w:r>
      <w:r w:rsidRPr="005547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ребенка и способствует развитию речи. Важно не перегружать малышей сложными геометрическими названиями, достаточно базовых форм: круг, квадрат, треугольник, прямоугольник.</w:t>
      </w:r>
    </w:p>
    <w:p w:rsidR="002B28B0" w:rsidRPr="00554745" w:rsidRDefault="002B28B0" w:rsidP="00554745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4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игры, такие как «Волшебный мешочек» помог почувствовать, как происходит сенсорное обучение.</w:t>
      </w:r>
    </w:p>
    <w:p w:rsidR="002B28B0" w:rsidRPr="00554745" w:rsidRDefault="002B28B0" w:rsidP="00554745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завершение, провели мастер-класс </w:t>
      </w:r>
      <w:r w:rsidRPr="00554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«Тактильные крышечки»</w:t>
      </w:r>
      <w:r w:rsidRPr="00554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простую, но очень полезную игру для развития у ребенка тактильных ощущений и способности сравнивать.</w:t>
      </w:r>
    </w:p>
    <w:p w:rsidR="006A36D5" w:rsidRPr="00554745" w:rsidRDefault="006A36D5" w:rsidP="00554745">
      <w:pPr>
        <w:spacing w:before="100" w:beforeAutospacing="1" w:after="100" w:afterAutospacing="1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Наконец, в рамках пункта 6.3 Программы, мы провели </w:t>
      </w:r>
      <w:r w:rsidR="002C711E" w:rsidRPr="00554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подготовительной группе </w:t>
      </w:r>
      <w:r w:rsidRPr="0055474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педагогическую гостиную «Без наказаний», посвященную вопросам поощрения и наказания в семье. Эта встреча позволила нам открыто обсудить альтернативные, ненасильственные методы воспитания, и найти конструктивные решения сложных вопросов.</w:t>
      </w:r>
    </w:p>
    <w:p w:rsidR="00782D13" w:rsidRPr="00554745" w:rsidRDefault="00782D13" w:rsidP="0055474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54745">
        <w:rPr>
          <w:sz w:val="28"/>
          <w:szCs w:val="28"/>
        </w:rPr>
        <w:t>В начале мероприятия мы обсудили, что такое наказание и какие чувства оно вызывает у детей: обиду, злость, беспомощность. Было отмечено, что взрослые, наказывая, чаще всего действуют из лучших побуждений, стремясь донести до ребенка мысль.</w:t>
      </w:r>
    </w:p>
    <w:p w:rsidR="00782D13" w:rsidRPr="00554745" w:rsidRDefault="002B28B0" w:rsidP="0055474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54745">
        <w:rPr>
          <w:sz w:val="28"/>
          <w:szCs w:val="28"/>
        </w:rPr>
        <w:t>П</w:t>
      </w:r>
      <w:r w:rsidR="00782D13" w:rsidRPr="00554745">
        <w:rPr>
          <w:sz w:val="28"/>
          <w:szCs w:val="28"/>
        </w:rPr>
        <w:t>ереформулировали цель, сместив акцент с прекращения нежелательного поведения на обучение: вместо "не врать" – "говорить правду, ценить свое слово"; вместо "слушаться с первого раза" – "слышать и понимать".</w:t>
      </w:r>
    </w:p>
    <w:p w:rsidR="002B28B0" w:rsidRPr="00554745" w:rsidRDefault="00782D13" w:rsidP="0055474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54745">
        <w:rPr>
          <w:sz w:val="28"/>
          <w:szCs w:val="28"/>
        </w:rPr>
        <w:t xml:space="preserve">Был представлен "Метод естественных последствий", который учит ребенка ощущать связь поступка и результата. </w:t>
      </w:r>
    </w:p>
    <w:p w:rsidR="002B28B0" w:rsidRPr="00554745" w:rsidRDefault="00782D13" w:rsidP="0055474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54745">
        <w:rPr>
          <w:sz w:val="28"/>
          <w:szCs w:val="28"/>
        </w:rPr>
        <w:t xml:space="preserve">Для ситуаций, где естественные последствия не работают, предложен "Метод ограничения", основанный на правилах и договоренностях. </w:t>
      </w:r>
    </w:p>
    <w:p w:rsidR="00782D13" w:rsidRPr="00554745" w:rsidRDefault="00782D13" w:rsidP="00554745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54745">
        <w:rPr>
          <w:sz w:val="28"/>
          <w:szCs w:val="28"/>
        </w:rPr>
        <w:lastRenderedPageBreak/>
        <w:t>Ключевым стало понимание, что эффективное воздействие – это лишение избыточной потребн</w:t>
      </w:r>
      <w:r w:rsidR="002C711E" w:rsidRPr="00554745">
        <w:rPr>
          <w:sz w:val="28"/>
          <w:szCs w:val="28"/>
        </w:rPr>
        <w:t>ости, а не естественной. Педагогическая гостиная</w:t>
      </w:r>
      <w:r w:rsidRPr="00554745">
        <w:rPr>
          <w:sz w:val="28"/>
          <w:szCs w:val="28"/>
        </w:rPr>
        <w:t xml:space="preserve"> подчеркнул</w:t>
      </w:r>
      <w:r w:rsidR="002C711E" w:rsidRPr="00554745">
        <w:rPr>
          <w:sz w:val="28"/>
          <w:szCs w:val="28"/>
        </w:rPr>
        <w:t>а</w:t>
      </w:r>
      <w:r w:rsidRPr="00554745">
        <w:rPr>
          <w:sz w:val="28"/>
          <w:szCs w:val="28"/>
        </w:rPr>
        <w:t xml:space="preserve"> важность разделения проступка и личности, непрекращающейся любви к ребенку, установления четких правил и позитивного подкрепления.</w:t>
      </w:r>
    </w:p>
    <w:p w:rsidR="00782D13" w:rsidRPr="00554745" w:rsidRDefault="00782D13" w:rsidP="005547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82D13" w:rsidRPr="00554745" w:rsidSect="0055474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72CA4"/>
    <w:multiLevelType w:val="multilevel"/>
    <w:tmpl w:val="B084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B5123C"/>
    <w:multiLevelType w:val="multilevel"/>
    <w:tmpl w:val="60AE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0A1DEB"/>
    <w:multiLevelType w:val="multilevel"/>
    <w:tmpl w:val="13805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391144"/>
    <w:rsid w:val="001A3FA9"/>
    <w:rsid w:val="002B28B0"/>
    <w:rsid w:val="002C711E"/>
    <w:rsid w:val="00306BC5"/>
    <w:rsid w:val="00391144"/>
    <w:rsid w:val="00554745"/>
    <w:rsid w:val="005C3FCE"/>
    <w:rsid w:val="006A36D5"/>
    <w:rsid w:val="00782D13"/>
    <w:rsid w:val="007A7405"/>
    <w:rsid w:val="00883C45"/>
    <w:rsid w:val="00C12F51"/>
    <w:rsid w:val="00CB63B0"/>
    <w:rsid w:val="00E9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kra-text">
    <w:name w:val="chakra-text"/>
    <w:basedOn w:val="a0"/>
    <w:rsid w:val="00782D13"/>
  </w:style>
  <w:style w:type="paragraph" w:styleId="a3">
    <w:name w:val="Normal (Web)"/>
    <w:basedOn w:val="a"/>
    <w:uiPriority w:val="99"/>
    <w:semiHidden/>
    <w:unhideWhenUsed/>
    <w:rsid w:val="00782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2D13"/>
    <w:rPr>
      <w:b/>
      <w:bCs/>
    </w:rPr>
  </w:style>
  <w:style w:type="paragraph" w:styleId="a5">
    <w:name w:val="No Spacing"/>
    <w:uiPriority w:val="1"/>
    <w:qFormat/>
    <w:rsid w:val="00C12F5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kra-text">
    <w:name w:val="chakra-text"/>
    <w:basedOn w:val="a0"/>
    <w:rsid w:val="00782D13"/>
  </w:style>
  <w:style w:type="paragraph" w:styleId="a3">
    <w:name w:val="Normal (Web)"/>
    <w:basedOn w:val="a"/>
    <w:uiPriority w:val="99"/>
    <w:semiHidden/>
    <w:unhideWhenUsed/>
    <w:rsid w:val="00782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82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1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Polina</cp:lastModifiedBy>
  <cp:revision>4</cp:revision>
  <dcterms:created xsi:type="dcterms:W3CDTF">2026-05-19T18:50:00Z</dcterms:created>
  <dcterms:modified xsi:type="dcterms:W3CDTF">2026-05-28T10:48:00Z</dcterms:modified>
</cp:coreProperties>
</file>