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E55" w:rsidRDefault="003E008E">
      <w:pPr>
        <w:rPr>
          <w:noProof/>
          <w:lang w:eastAsia="fr-FR"/>
        </w:rPr>
      </w:pPr>
      <w:r>
        <w:rPr>
          <w:noProof/>
          <w:lang w:eastAsia="fr-FR"/>
        </w:rPr>
        <w:t xml:space="preserve">Réponses : </w:t>
      </w:r>
    </w:p>
    <w:p w:rsidR="00B002E3" w:rsidRDefault="003E008E" w:rsidP="00102011">
      <w:pPr>
        <w:pStyle w:val="Paragraphedeliste"/>
        <w:numPr>
          <w:ilvl w:val="0"/>
          <w:numId w:val="2"/>
        </w:numPr>
        <w:ind w:left="709" w:hanging="425"/>
        <w:rPr>
          <w:noProof/>
          <w:lang w:eastAsia="fr-FR"/>
        </w:rPr>
      </w:pPr>
      <w:r>
        <w:rPr>
          <w:noProof/>
          <w:lang w:eastAsia="fr-FR"/>
        </w:rPr>
        <w:t xml:space="preserve">Depuis les premiers Européens, les populations autochtones, les Amérindiens ont dû se soumettre aux conquistadors, lourdement armés : ils forgent des alliances qui sont brisées par les Européens quand ceux-ci en éprouevnt le besoin. La noblesse aztèque offre par exemple des présents à Cortès (doc2). La population diminue fortement dans l’empire colonial espagnol (doc1).  La mortalité des ces populations est très forte et connaît un rythme rapide ce qui laisse supposer qu’à partir du XVIème siècle il se passe quelque chose : guerre ? </w:t>
      </w:r>
      <w:r w:rsidR="00205A6D">
        <w:rPr>
          <w:noProof/>
          <w:lang w:eastAsia="fr-FR"/>
        </w:rPr>
        <w:t xml:space="preserve">Esclavage ? </w:t>
      </w:r>
      <w:r>
        <w:rPr>
          <w:noProof/>
          <w:lang w:eastAsia="fr-FR"/>
        </w:rPr>
        <w:t xml:space="preserve">Maladies ? Famines ? </w:t>
      </w:r>
    </w:p>
    <w:p w:rsidR="003E008E" w:rsidRDefault="003E008E" w:rsidP="00102011">
      <w:pPr>
        <w:pStyle w:val="Paragraphedeliste"/>
        <w:numPr>
          <w:ilvl w:val="0"/>
          <w:numId w:val="2"/>
        </w:numPr>
        <w:tabs>
          <w:tab w:val="left" w:pos="426"/>
        </w:tabs>
        <w:ind w:left="709" w:hanging="425"/>
        <w:rPr>
          <w:noProof/>
          <w:lang w:eastAsia="fr-FR"/>
        </w:rPr>
      </w:pPr>
      <w:r>
        <w:rPr>
          <w:noProof/>
          <w:lang w:eastAsia="fr-FR"/>
        </w:rPr>
        <w:t>Le document 3</w:t>
      </w:r>
      <w:r w:rsidR="00D85E55">
        <w:rPr>
          <w:noProof/>
          <w:lang w:eastAsia="fr-FR"/>
        </w:rPr>
        <w:t xml:space="preserve"> </w:t>
      </w:r>
      <w:r>
        <w:rPr>
          <w:noProof/>
          <w:lang w:eastAsia="fr-FR"/>
        </w:rPr>
        <w:t>permet de comprendre que les Amérindiens sont victimes de maladies venues d’Europe, pour lesquelles leur système immunitaire n’est pas préparé.</w:t>
      </w:r>
      <w:r w:rsidR="00D85E55">
        <w:rPr>
          <w:noProof/>
          <w:lang w:eastAsia="fr-FR"/>
        </w:rPr>
        <w:t>C’est le choc bactérien</w:t>
      </w:r>
    </w:p>
    <w:p w:rsidR="00D85E55" w:rsidRDefault="00D85E55" w:rsidP="00102011">
      <w:pPr>
        <w:pStyle w:val="Paragraphedeliste"/>
        <w:numPr>
          <w:ilvl w:val="0"/>
          <w:numId w:val="2"/>
        </w:numPr>
        <w:ind w:left="0" w:firstLine="360"/>
      </w:pPr>
      <w:r>
        <w:rPr>
          <w:noProof/>
          <w:lang w:eastAsia="fr-FR"/>
        </w:rPr>
        <w:t xml:space="preserve">Le document 4 montre que les Amérindiens, en particulier les élites, adoptent la culture coloniale. Leurs noms sont hispanisés, ils s’habillent à l’espagnole et sont convertis au catholicisme. </w:t>
      </w:r>
    </w:p>
    <w:p w:rsidR="00B002E3" w:rsidRDefault="00B002E3"/>
    <w:p w:rsidR="00B002E3" w:rsidRDefault="00D85E55" w:rsidP="00102011">
      <w:pPr>
        <w:pStyle w:val="Paragraphedeliste"/>
        <w:numPr>
          <w:ilvl w:val="0"/>
          <w:numId w:val="2"/>
        </w:numPr>
        <w:ind w:left="0" w:firstLine="349"/>
      </w:pPr>
      <w:r>
        <w:t>Les Européens prés</w:t>
      </w:r>
      <w:bookmarkStart w:id="0" w:name="_GoBack"/>
      <w:bookmarkEnd w:id="0"/>
      <w:r>
        <w:t xml:space="preserve">ents en </w:t>
      </w:r>
      <w:r w:rsidR="00102011">
        <w:t>Amérique ont</w:t>
      </w:r>
      <w:r>
        <w:t xml:space="preserve"> un impact direct sur les populations indigènes. Les civilisations amérindiennes (Mayas, Aztèque, Inca…) sont soumises par la force. Les conquistadors</w:t>
      </w:r>
      <w:r w:rsidR="00205A6D">
        <w:t xml:space="preserve">, considérant avoir à faire à êtres </w:t>
      </w:r>
      <w:r w:rsidR="00102011">
        <w:t>violents, venus</w:t>
      </w:r>
      <w:r>
        <w:t xml:space="preserve"> en nombre et armés utilisent les rivalités locales et </w:t>
      </w:r>
      <w:r w:rsidR="00205A6D">
        <w:t>s’emparent dans une extrême violence, des empires aztèque et inca (Nouvelle Espagne et Nouvelle Castille).</w:t>
      </w:r>
    </w:p>
    <w:p w:rsidR="00205A6D" w:rsidRDefault="00205A6D">
      <w:r>
        <w:t xml:space="preserve">C’est avant tout le choc microbien qui explique </w:t>
      </w:r>
      <w:r w:rsidR="00102011">
        <w:t>l’anéantissement de</w:t>
      </w:r>
      <w:r>
        <w:t xml:space="preserve"> ces populations qui tombent sous la grippe, la variole ou la rougeole propagée par les Européens. A la fin du XVIème siècle, 90</w:t>
      </w:r>
      <w:r w:rsidR="00102011">
        <w:t>% des</w:t>
      </w:r>
      <w:r>
        <w:t xml:space="preserve"> autochtones ont péri.</w:t>
      </w:r>
    </w:p>
    <w:p w:rsidR="00205A6D" w:rsidRDefault="00205A6D">
      <w:r>
        <w:t>Les Amérindiens travaillent pour la puissance coloniale et connaissent des conditions de vie très dures accélérant la mortalité de ceux-ci.</w:t>
      </w:r>
    </w:p>
    <w:p w:rsidR="00205A6D" w:rsidRDefault="00205A6D">
      <w:r>
        <w:t xml:space="preserve">Les populations non-européennes sont évangélisées très tôt par des missionnaires comme les Jésuites. Elles sont converties pour leur faire abandonner des pratiques païennes, mal connues des chrétiens. </w:t>
      </w:r>
    </w:p>
    <w:p w:rsidR="00205A6D" w:rsidRDefault="00205A6D">
      <w:r>
        <w:t xml:space="preserve">L’acculturation espagnole </w:t>
      </w:r>
      <w:r w:rsidR="00102011">
        <w:t>des autochtones</w:t>
      </w:r>
      <w:r>
        <w:t xml:space="preserve"> locales passent par l’adoption des vêtements espagnols</w:t>
      </w:r>
      <w:r w:rsidR="00102011">
        <w:t xml:space="preserve"> tout comme par le métissage</w:t>
      </w:r>
    </w:p>
    <w:p w:rsidR="00205A6D" w:rsidRDefault="00205A6D"/>
    <w:p w:rsidR="00205A6D" w:rsidRDefault="00205A6D"/>
    <w:p w:rsidR="00205A6D" w:rsidRDefault="00205A6D"/>
    <w:p w:rsidR="00CC6CA7" w:rsidRDefault="00CC6CA7" w:rsidP="00CC6CA7">
      <w:pPr>
        <w:pStyle w:val="Paragraphedeliste"/>
      </w:pPr>
    </w:p>
    <w:p w:rsidR="00CC6CA7" w:rsidRDefault="00CC6CA7" w:rsidP="00CC6CA7">
      <w:pPr>
        <w:pStyle w:val="Paragraphedeliste"/>
      </w:pPr>
    </w:p>
    <w:p w:rsidR="00CC6CA7" w:rsidRDefault="00CC6CA7" w:rsidP="00CC6CA7">
      <w:pPr>
        <w:pStyle w:val="Paragraphedeliste"/>
      </w:pPr>
    </w:p>
    <w:p w:rsidR="00CC6CA7" w:rsidRDefault="00CC6CA7" w:rsidP="00CC6CA7">
      <w:pPr>
        <w:pStyle w:val="Paragraphedeliste"/>
      </w:pPr>
    </w:p>
    <w:p w:rsidR="00CC6CA7" w:rsidRDefault="00CC6CA7" w:rsidP="00CC6CA7">
      <w:pPr>
        <w:pStyle w:val="Paragraphedeliste"/>
      </w:pPr>
    </w:p>
    <w:p w:rsidR="00CC6CA7" w:rsidRDefault="00CC6CA7" w:rsidP="00CC6CA7">
      <w:pPr>
        <w:pStyle w:val="Paragraphedeliste"/>
      </w:pPr>
    </w:p>
    <w:p w:rsidR="00863645" w:rsidRDefault="00863645" w:rsidP="00CC6CA7">
      <w:pPr>
        <w:pStyle w:val="Paragraphedeliste"/>
      </w:pPr>
    </w:p>
    <w:p w:rsidR="00863645" w:rsidRDefault="00863645" w:rsidP="00CC6CA7">
      <w:pPr>
        <w:pStyle w:val="Paragraphedeliste"/>
      </w:pPr>
    </w:p>
    <w:p w:rsidR="00863645" w:rsidRDefault="00863645" w:rsidP="00CC6CA7">
      <w:pPr>
        <w:pStyle w:val="Paragraphedeliste"/>
      </w:pPr>
    </w:p>
    <w:p w:rsidR="00863645" w:rsidRDefault="00863645" w:rsidP="00CC6CA7">
      <w:pPr>
        <w:pStyle w:val="Paragraphedeliste"/>
      </w:pPr>
    </w:p>
    <w:p w:rsidR="00863645" w:rsidRDefault="00863645" w:rsidP="00CC6CA7">
      <w:pPr>
        <w:pStyle w:val="Paragraphedeliste"/>
      </w:pPr>
    </w:p>
    <w:p w:rsidR="00863645" w:rsidRDefault="00863645" w:rsidP="00CC6CA7">
      <w:pPr>
        <w:pStyle w:val="Paragraphedeliste"/>
      </w:pPr>
    </w:p>
    <w:p w:rsidR="00863645" w:rsidRDefault="00863645" w:rsidP="00CC6CA7">
      <w:pPr>
        <w:pStyle w:val="Paragraphedeliste"/>
      </w:pPr>
    </w:p>
    <w:p w:rsidR="00863645" w:rsidRDefault="00863645" w:rsidP="00CC6CA7">
      <w:pPr>
        <w:pStyle w:val="Paragraphedeliste"/>
      </w:pPr>
    </w:p>
    <w:sectPr w:rsidR="0086364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A50" w:rsidRDefault="00221A50" w:rsidP="00CC6CA7">
      <w:pPr>
        <w:spacing w:after="0" w:line="240" w:lineRule="auto"/>
      </w:pPr>
      <w:r>
        <w:separator/>
      </w:r>
    </w:p>
  </w:endnote>
  <w:endnote w:type="continuationSeparator" w:id="0">
    <w:p w:rsidR="00221A50" w:rsidRDefault="00221A50" w:rsidP="00CC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A50" w:rsidRDefault="00221A50" w:rsidP="00CC6CA7">
      <w:pPr>
        <w:spacing w:after="0" w:line="240" w:lineRule="auto"/>
      </w:pPr>
      <w:r>
        <w:separator/>
      </w:r>
    </w:p>
  </w:footnote>
  <w:footnote w:type="continuationSeparator" w:id="0">
    <w:p w:rsidR="00221A50" w:rsidRDefault="00221A50" w:rsidP="00CC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A7" w:rsidRPr="00B002E3" w:rsidRDefault="00CC6CA7" w:rsidP="00CC6CA7">
    <w:pPr>
      <w:jc w:val="center"/>
      <w:rPr>
        <w:b/>
        <w:bCs/>
      </w:rPr>
    </w:pPr>
    <w:r w:rsidRPr="00B002E3">
      <w:rPr>
        <w:b/>
        <w:bCs/>
      </w:rPr>
      <w:t xml:space="preserve">Fiche d’activité 2 </w:t>
    </w:r>
    <w:r w:rsidR="00B4682B">
      <w:rPr>
        <w:b/>
        <w:bCs/>
      </w:rPr>
      <w:t>Les conséquences de la colonisation européennes sur les populations amérindiennes ?</w:t>
    </w:r>
  </w:p>
  <w:p w:rsidR="00CC6CA7" w:rsidRPr="00CC6CA7" w:rsidRDefault="00CC6CA7" w:rsidP="00CC6C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55183"/>
    <w:multiLevelType w:val="hybridMultilevel"/>
    <w:tmpl w:val="89F04C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8430295"/>
    <w:multiLevelType w:val="hybridMultilevel"/>
    <w:tmpl w:val="78C0D89C"/>
    <w:lvl w:ilvl="0" w:tplc="A260E9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E3"/>
    <w:rsid w:val="00066E34"/>
    <w:rsid w:val="00102011"/>
    <w:rsid w:val="001F743A"/>
    <w:rsid w:val="00205A6D"/>
    <w:rsid w:val="00221A50"/>
    <w:rsid w:val="002E7B8E"/>
    <w:rsid w:val="003E008E"/>
    <w:rsid w:val="004B2FEE"/>
    <w:rsid w:val="006D202E"/>
    <w:rsid w:val="008570EF"/>
    <w:rsid w:val="00863645"/>
    <w:rsid w:val="00B002E3"/>
    <w:rsid w:val="00B4682B"/>
    <w:rsid w:val="00BB2D63"/>
    <w:rsid w:val="00C6044E"/>
    <w:rsid w:val="00CC6CA7"/>
    <w:rsid w:val="00D66424"/>
    <w:rsid w:val="00D85E55"/>
    <w:rsid w:val="00F90F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07F3"/>
  <w15:chartTrackingRefBased/>
  <w15:docId w15:val="{A6C13174-3FE4-4F47-B92D-A1FB382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B002E3"/>
    <w:pPr>
      <w:spacing w:after="200" w:line="240" w:lineRule="auto"/>
    </w:pPr>
    <w:rPr>
      <w:i/>
      <w:iCs/>
      <w:color w:val="44546A" w:themeColor="text2"/>
      <w:sz w:val="18"/>
      <w:szCs w:val="18"/>
    </w:rPr>
  </w:style>
  <w:style w:type="paragraph" w:styleId="Paragraphedeliste">
    <w:name w:val="List Paragraph"/>
    <w:basedOn w:val="Normal"/>
    <w:uiPriority w:val="34"/>
    <w:qFormat/>
    <w:rsid w:val="00CC6CA7"/>
    <w:pPr>
      <w:ind w:left="720"/>
      <w:contextualSpacing/>
    </w:pPr>
  </w:style>
  <w:style w:type="paragraph" w:styleId="En-tte">
    <w:name w:val="header"/>
    <w:basedOn w:val="Normal"/>
    <w:link w:val="En-tteCar"/>
    <w:uiPriority w:val="99"/>
    <w:unhideWhenUsed/>
    <w:rsid w:val="00CC6CA7"/>
    <w:pPr>
      <w:tabs>
        <w:tab w:val="center" w:pos="4536"/>
        <w:tab w:val="right" w:pos="9072"/>
      </w:tabs>
      <w:spacing w:after="0" w:line="240" w:lineRule="auto"/>
    </w:pPr>
  </w:style>
  <w:style w:type="character" w:customStyle="1" w:styleId="En-tteCar">
    <w:name w:val="En-tête Car"/>
    <w:basedOn w:val="Policepardfaut"/>
    <w:link w:val="En-tte"/>
    <w:uiPriority w:val="99"/>
    <w:rsid w:val="00CC6CA7"/>
  </w:style>
  <w:style w:type="paragraph" w:styleId="Pieddepage">
    <w:name w:val="footer"/>
    <w:basedOn w:val="Normal"/>
    <w:link w:val="PieddepageCar"/>
    <w:uiPriority w:val="99"/>
    <w:unhideWhenUsed/>
    <w:rsid w:val="00CC6C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1751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Font</dc:creator>
  <cp:keywords/>
  <dc:description/>
  <cp:lastModifiedBy>JF Font</cp:lastModifiedBy>
  <cp:revision>2</cp:revision>
  <dcterms:created xsi:type="dcterms:W3CDTF">2019-06-18T04:32:00Z</dcterms:created>
  <dcterms:modified xsi:type="dcterms:W3CDTF">2019-06-18T04:32:00Z</dcterms:modified>
</cp:coreProperties>
</file>