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36"/>
          <w:sz-cs w:val="36"/>
          <w:b/>
          <w:u w:val="single"/>
          <w:spacing w:val="0"/>
          <w:color w:val="CE181E"/>
        </w:rPr>
        <w:t xml:space="preserve">Claudie Haigneré</w:t>
      </w:r>
      <w:r>
        <w:rPr>
          <w:rFonts w:ascii="Times" w:hAnsi="Times" w:cs="Times"/>
          <w:sz w:val="24"/>
          <w:sz-cs w:val="24"/>
          <w:spacing w:val="0"/>
        </w:rPr>
        <w:t xml:space="preserve"/>
      </w:r>
    </w:p>
    <w:p>
      <w:pPr>
        <w:jc w:val="center"/>
      </w:pPr>
      <w:r>
        <w:rPr>
          <w:rFonts w:ascii="Times" w:hAnsi="Times" w:cs="Times"/>
          <w:sz w:val="28"/>
          <w:sz-cs w:val="28"/>
          <w:spacing w:val="0"/>
        </w:rPr>
        <w:t xml:space="preserve"/>
      </w:r>
    </w:p>
    <w:p>
      <w:pPr>
        <w:jc w:val="center"/>
      </w:pPr>
      <w:r>
        <w:rPr>
          <w:rFonts w:ascii="Times" w:hAnsi="Times" w:cs="Times"/>
          <w:sz w:val="28"/>
          <w:sz-cs w:val="28"/>
          <w:spacing w:val="0"/>
        </w:rPr>
        <w:t xml:space="preserve"/>
      </w:r>
    </w:p>
    <w:p>
      <w:pPr/>
      <w:r>
        <w:rPr>
          <w:rFonts w:ascii="Times" w:hAnsi="Times" w:cs="Times"/>
          <w:sz w:val="28"/>
          <w:sz-cs w:val="28"/>
          <w:spacing w:val="0"/>
        </w:rPr>
        <w:t xml:space="preserve">Claudie Haigneré de nationalité française est née le 13 mai 1957 au Creusot. Un personnage important de cette époque contemporaine qui a contribué de par ses missions et son engagement politique à marquer la place de la femme dans la science.</w:t>
      </w:r>
      <w:r>
        <w:rPr>
          <w:rFonts w:ascii="Times" w:hAnsi="Times" w:cs="Times"/>
          <w:sz w:val="24"/>
          <w:sz-cs w:val="24"/>
          <w:spacing w:val="0"/>
        </w:rPr>
        <w:t xml:space="preserve"/>
      </w:r>
    </w:p>
    <w:p>
      <w:pPr/>
      <w:r>
        <w:rPr>
          <w:rFonts w:ascii="Times" w:hAnsi="Times" w:cs="Times"/>
          <w:sz w:val="24"/>
          <w:sz-cs w:val="24"/>
          <w:spacing w:val="0"/>
        </w:rPr>
        <w:t xml:space="preserve"/>
      </w:r>
    </w:p>
    <w:p>
      <w:pPr/>
      <w:r>
        <w:rPr>
          <w:rFonts w:ascii="Times" w:hAnsi="Times" w:cs="Times"/>
          <w:sz w:val="36"/>
          <w:sz-cs w:val="36"/>
          <w:b/>
          <w:i/>
          <w:spacing w:val="0"/>
          <w:color w:val="BF0041"/>
        </w:rPr>
        <w:t xml:space="preserve">Un parcours et un engagement politique majeur</w:t>
      </w:r>
    </w:p>
    <w:p>
      <w:pPr/>
      <w:r>
        <w:rPr>
          <w:rFonts w:ascii="Times" w:hAnsi="Times" w:cs="Times"/>
          <w:sz w:val="24"/>
          <w:sz-cs w:val="24"/>
          <w:spacing w:val="0"/>
        </w:rPr>
        <w:t xml:space="preserve"/>
      </w:r>
    </w:p>
    <w:p>
      <w:pPr/>
      <w:r>
        <w:rPr>
          <w:rFonts w:ascii="Times" w:hAnsi="Times" w:cs="Times"/>
          <w:sz w:val="28"/>
          <w:sz-cs w:val="28"/>
          <w:spacing w:val="0"/>
        </w:rPr>
        <w:t xml:space="preserve">    Elle est connue pour son travail en tant qu’astronaute, en effet elle a participé à un vol de 16 jours à bord de la station mir dans le cadre de la mission franco-russe « Cassiopée ». Et elle devient en 2001 astronaute de l’agence spatiale européenne (Esa) et de plus la première française à rejoindre l’ISS.</w:t>
      </w:r>
      <w:r>
        <w:rPr>
          <w:rFonts w:ascii="Times" w:hAnsi="Times" w:cs="Times"/>
          <w:sz w:val="24"/>
          <w:sz-cs w:val="24"/>
          <w:spacing w:val="0"/>
        </w:rPr>
        <w:t xml:space="preserve"/>
      </w:r>
    </w:p>
    <w:p>
      <w:pPr/>
      <w:r>
        <w:rPr>
          <w:rFonts w:ascii="Times" w:hAnsi="Times" w:cs="Times"/>
          <w:sz w:val="28"/>
          <w:sz-cs w:val="28"/>
          <w:spacing w:val="0"/>
        </w:rPr>
        <w:t xml:space="preserve">Mais elle est aussi réputée pour son travail et ses recherches bénéfiques à la science. Tout d’abord elle a réalisé de longues études afin de devenir docteur en médecine spécialisé dans la rhumatologie, dans l’aéronautique et dans le domaine spatial. Lorsqu’elle était sur l’ISS elle possédait le titre d’ingénieur de bord n°1 ce qui lui a permis de réaliser des recherches expérimentales telles que l’étude de la terre, des observations de l’ionosphère…</w:t>
      </w:r>
      <w:r>
        <w:rPr>
          <w:rFonts w:ascii="Times" w:hAnsi="Times" w:cs="Times"/>
          <w:sz w:val="24"/>
          <w:sz-cs w:val="24"/>
          <w:spacing w:val="0"/>
        </w:rPr>
        <w:t xml:space="preserve"/>
      </w:r>
    </w:p>
    <w:p>
      <w:pPr/>
      <w:r>
        <w:rPr>
          <w:rFonts w:ascii="Times" w:hAnsi="Times" w:cs="Times"/>
          <w:sz w:val="28"/>
          <w:sz-cs w:val="28"/>
          <w:spacing w:val="0"/>
        </w:rPr>
        <w:t xml:space="preserve"> Un autre domaine où C.Haigneré a pu faire ses preuves, celui de la politique, en effet en juin 2002, elle intègre le deuxième gouvernement de jean pierre Raffarin et occupera le poste de ministre déléguée à la Recherche et aux Nouvelles</w:t>
      </w:r>
      <w:r>
        <w:rPr>
          <w:rFonts w:ascii="Times" w:hAnsi="Times" w:cs="Times"/>
          <w:sz w:val="28"/>
          <w:sz-cs w:val="28"/>
          <w:spacing w:val="0"/>
          <w:color w:val="000000"/>
        </w:rPr>
        <w:t xml:space="preserve"> </w:t>
      </w:r>
      <w:r>
        <w:rPr>
          <w:rFonts w:ascii="Times" w:hAnsi="Times" w:cs="Times"/>
          <w:sz w:val="28"/>
          <w:sz-cs w:val="28"/>
          <w:spacing w:val="0"/>
        </w:rPr>
        <w:t xml:space="preserve"> technologies. Elle devient par la suite en 2004, ministre déléguée aux Affaires européennes du </w:t>
      </w:r>
      <w:r>
        <w:rPr>
          <w:rFonts w:ascii="Times" w:hAnsi="Times" w:cs="Times"/>
          <w:sz w:val="28"/>
          <w:sz-cs w:val="28"/>
          <w:spacing w:val="0"/>
          <w:color w:val="000000"/>
        </w:rPr>
        <w:t xml:space="preserve">troisième gouvernement Raffarin.</w:t>
      </w:r>
      <w:r>
        <w:rPr>
          <w:rFonts w:ascii="Times" w:hAnsi="Times" w:cs="Times"/>
          <w:sz w:val="24"/>
          <w:sz-cs w:val="24"/>
          <w:spacing w:val="0"/>
        </w:rPr>
        <w:t xml:space="preserve"/>
      </w:r>
    </w:p>
    <w:p>
      <w:pPr/>
      <w:r>
        <w:rPr>
          <w:rFonts w:ascii="Times" w:hAnsi="Times" w:cs="Times"/>
          <w:sz w:val="24"/>
          <w:sz-cs w:val="24"/>
          <w:spacing w:val="0"/>
        </w:rPr>
        <w:t xml:space="preserve"/>
      </w:r>
    </w:p>
    <w:p>
      <w:pPr/>
      <w:r>
        <w:rPr>
          <w:rFonts w:ascii="Times" w:hAnsi="Times" w:cs="Times"/>
          <w:sz w:val="36"/>
          <w:sz-cs w:val="36"/>
          <w:b/>
          <w:i/>
          <w:spacing w:val="0"/>
          <w:color w:val="BF0041"/>
        </w:rPr>
        <w:t xml:space="preserve">Une femme récompensée pour ses différents travaux</w:t>
      </w:r>
    </w:p>
    <w:p>
      <w:pPr/>
      <w:r>
        <w:rPr>
          <w:rFonts w:ascii="Times" w:hAnsi="Times" w:cs="Times"/>
          <w:sz w:val="36"/>
          <w:sz-cs w:val="36"/>
          <w:b/>
          <w:i/>
          <w:spacing w:val="0"/>
          <w:color w:val="BF0041"/>
        </w:rPr>
        <w:t xml:space="preserve"/>
      </w:r>
    </w:p>
    <w:p>
      <w:pPr/>
      <w:r>
        <w:rPr>
          <w:rFonts w:ascii="Times" w:hAnsi="Times" w:cs="Times"/>
          <w:sz w:val="28"/>
          <w:sz-cs w:val="28"/>
          <w:spacing w:val="0"/>
          <w:color w:val="000000"/>
        </w:rPr>
        <w:t xml:space="preserve">       Tous ses travaux qui ont mené à bien l’avancé scientifique ont été récompensé, par exemple elle a reçu la Légion d’honneur, elle est chevalier de l’ordre national du Mérite, et titulaire de la </w:t>
      </w:r>
      <w:r>
        <w:rPr>
          <w:rFonts w:ascii="Times" w:hAnsi="Times" w:cs="Times"/>
          <w:sz w:val="28"/>
          <w:sz-cs w:val="28"/>
          <w:spacing w:val="0"/>
        </w:rPr>
        <w:t xml:space="preserve">médaille de l’Aéronautique. Par la suite elle a reçu plusieurs distinctions étrangères : russes (ordre de l’amitié des peuples, Ordre du courage personnel et Ordre du mérite dans l’exploration spatiale)</w:t>
      </w:r>
      <w:r>
        <w:rPr>
          <w:rFonts w:ascii="Times" w:hAnsi="Times" w:cs="Times"/>
          <w:sz w:val="24"/>
          <w:sz-cs w:val="24"/>
          <w:spacing w:val="0"/>
        </w:rPr>
        <w:t xml:space="preserve"> </w:t>
      </w:r>
      <w:r>
        <w:rPr>
          <w:rFonts w:ascii="Times" w:hAnsi="Times" w:cs="Times"/>
          <w:sz w:val="28"/>
          <w:sz-cs w:val="28"/>
          <w:spacing w:val="0"/>
        </w:rPr>
        <w:t xml:space="preserve">et allemande (croix de Commandeur de l'Ordre du Mérite de la République fédérale d’Allemagne), des titres prestigieux qui traduisent la grandeur de ses connaissances. Pour terminer elle est également Docteur Honoris Causa de la Faculté de Monsainsi à l’Ecole Polytechnique de Lausanne.</w:t>
      </w:r>
      <w:r>
        <w:rPr>
          <w:rFonts w:ascii="Times" w:hAnsi="Times" w:cs="Times"/>
          <w:sz w:val="24"/>
          <w:sz-cs w:val="24"/>
          <w:spacing w:val="0"/>
        </w:rPr>
        <w:t xml:space="preserve"/>
      </w:r>
    </w:p>
    <w:p>
      <w:pPr/>
      <w:r>
        <w:rPr>
          <w:rFonts w:ascii="Times" w:hAnsi="Times" w:cs="Times"/>
          <w:sz w:val="28"/>
          <w:sz-cs w:val="28"/>
          <w:spacing w:val="0"/>
        </w:rPr>
        <w:t xml:space="preserve"> </w:t>
      </w:r>
    </w:p>
    <w:p>
      <w:pPr/>
      <w:r>
        <w:rPr>
          <w:rFonts w:ascii="Times" w:hAnsi="Times" w:cs="Times"/>
          <w:sz w:val="28"/>
          <w:sz-cs w:val="28"/>
          <w:spacing w:val="0"/>
        </w:rPr>
        <w:t xml:space="preserve"/>
      </w:r>
    </w:p>
    <w:p>
      <w:pPr/>
      <w:r>
        <w:rPr>
          <w:rFonts w:ascii="Times" w:hAnsi="Times" w:cs="Times"/>
          <w:sz w:val="28"/>
          <w:sz-cs w:val="28"/>
          <w:spacing w:val="0"/>
        </w:rPr>
        <w:t xml:space="preserve">Claudie Haigneré est une femme qui continue grâce à son savoir, ses connaissances et ses expériences à marquer l'histoire. Son engagement politique met en exergue sa volonté de faire évoluer le monde dans lequel nous vivons. Elle est donc un personnage important qui a su évoluer et apporter de nouvelles recherches.</w:t>
      </w:r>
    </w:p>
    <w:p>
      <w:pPr/>
      <w:r>
        <w:rPr>
          <w:rFonts w:ascii="Times" w:hAnsi="Times" w:cs="Times"/>
          <w:sz w:val="28"/>
          <w:sz-cs w:val="28"/>
          <w:spacing w:val="0"/>
        </w:rPr>
        <w:t xml:space="preserve"/>
      </w:r>
    </w:p>
    <w:p>
      <w:pPr/>
      <w:r>
        <w:rPr>
          <w:rFonts w:ascii="Times" w:hAnsi="Times" w:cs="Times"/>
          <w:sz w:val="28"/>
          <w:sz-cs w:val="28"/>
          <w:i/>
          <w:u w:val="single"/>
          <w:spacing w:val="0"/>
        </w:rPr>
        <w:t xml:space="preserve">Sitographie :</w:t>
      </w:r>
    </w:p>
    <w:p>
      <w:pPr>
        <w:jc w:val="center"/>
      </w:pPr>
      <w:r>
        <w:rPr>
          <w:rFonts w:ascii="Times" w:hAnsi="Times" w:cs="Times"/>
          <w:sz w:val="28"/>
          <w:sz-cs w:val="28"/>
          <w:spacing w:val="0"/>
        </w:rPr>
        <w:t xml:space="preserve">www.assemblee-nationale.fr/connaissance/conseil_scientifique_cv/haignere.pdf</w:t>
      </w:r>
      <w:r>
        <w:rPr>
          <w:rFonts w:ascii="Times" w:hAnsi="Times" w:cs="Times"/>
          <w:sz w:val="24"/>
          <w:sz-cs w:val="24"/>
          <w:spacing w:val="0"/>
        </w:rPr>
        <w:t xml:space="preserve"/>
      </w:r>
    </w:p>
    <w:p>
      <w:pPr>
        <w:jc w:val="center"/>
      </w:pPr>
      <w:r>
        <w:rPr>
          <w:rFonts w:ascii="Times" w:hAnsi="Times" w:cs="Times"/>
          <w:sz w:val="28"/>
          <w:sz-cs w:val="28"/>
          <w:u w:val="single"/>
          <w:spacing w:val="0"/>
          <w:color w:val="0563C1"/>
        </w:rPr>
        <w:t xml:space="preserve">https://www.letudiant.fr/educpros/personnalites/haignere-claudie-639.html</w:t>
      </w:r>
      <w:r>
        <w:rPr>
          <w:rFonts w:ascii="Times" w:hAnsi="Times" w:cs="Times"/>
          <w:sz w:val="28"/>
          <w:sz-cs w:val="28"/>
          <w:spacing w:val="0"/>
        </w:rPr>
        <w:t xml:space="preserve"> (biographie Claudie Haigneré)</w:t>
      </w:r>
      <w:r>
        <w:rPr>
          <w:rFonts w:ascii="Times" w:hAnsi="Times" w:cs="Times"/>
          <w:sz w:val="24"/>
          <w:sz-cs w:val="24"/>
          <w:spacing w:val="0"/>
        </w:rPr>
        <w:t xml:space="preserve"/>
      </w:r>
    </w:p>
    <w:p>
      <w:pPr/>
      <w:r>
        <w:rPr>
          <w:rFonts w:ascii="Times" w:hAnsi="Times" w:cs="Times"/>
          <w:sz w:val="28"/>
          <w:sz-cs w:val="28"/>
          <w:i/>
          <w:u w:val="single"/>
          <w:spacing w:val="0"/>
        </w:rPr>
        <w:t xml:space="preserve"/>
      </w:r>
    </w:p>
    <w:p>
      <w:pPr/>
      <w:r>
        <w:rPr>
          <w:rFonts w:ascii="Times" w:hAnsi="Times" w:cs="Times"/>
          <w:sz w:val="28"/>
          <w:sz-cs w:val="28"/>
          <w:spacing w:val="0"/>
          <w:color w:val="000000"/>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coreProperties>
</file>

<file path=docProps/meta.xml><?xml version="1.0" encoding="utf-8"?>
<meta xmlns="http://schemas.apple.com/cocoa/2006/metadata">
  <generator>CocoaOOXMLWriter/2022.3</generator>
</meta>
</file>