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Муниципальное дошкольное образовательное автономное учреждение</w:t>
      </w:r>
    </w:p>
    <w:p>
      <w:pPr>
        <w:pStyle w:val="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 развития реб</w:t>
      </w:r>
      <w:r>
        <w:rPr>
          <w:rFonts w:ascii="Times New Roman" w:hAnsi="Times New Roman"/>
          <w:sz w:val="28"/>
          <w:szCs w:val="28"/>
          <w:lang w:val="ru-RU"/>
        </w:rPr>
        <w:t>ё</w:t>
      </w:r>
      <w:r>
        <w:rPr>
          <w:rFonts w:ascii="Times New Roman" w:hAnsi="Times New Roman"/>
          <w:sz w:val="28"/>
          <w:szCs w:val="28"/>
        </w:rPr>
        <w:t>нка – детский сад № 116 г. Орска «Ералашка»</w:t>
      </w:r>
    </w:p>
    <w:p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9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9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9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9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9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9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Конспект </w:t>
      </w:r>
    </w:p>
    <w:p>
      <w:pPr>
        <w:pStyle w:val="9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организованной образовательной деятельности</w:t>
      </w:r>
    </w:p>
    <w:p>
      <w:pPr>
        <w:pStyle w:val="9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с детьми старшего дошкольного возраста </w:t>
      </w:r>
    </w:p>
    <w:p>
      <w:pPr>
        <w:pStyle w:val="9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«Путешествие в сказки»</w:t>
      </w:r>
    </w:p>
    <w:p>
      <w:pPr>
        <w:pStyle w:val="9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9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              Воспитатель</w:t>
      </w:r>
    </w:p>
    <w:p>
      <w:pPr>
        <w:pStyle w:val="9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Теплова Н.В.</w:t>
      </w:r>
    </w:p>
    <w:p>
      <w:pPr>
        <w:pStyle w:val="9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            </w:t>
      </w:r>
    </w:p>
    <w:p>
      <w:pPr>
        <w:pStyle w:val="9"/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>
      <w:pPr>
        <w:pStyle w:val="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г. Орск</w:t>
      </w:r>
    </w:p>
    <w:p>
      <w:pPr>
        <w:spacing w:before="30" w:after="30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2020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ind w:firstLine="140" w:firstLineChars="50"/>
        <w:jc w:val="center"/>
        <w:rPr>
          <w:rFonts w:eastAsia="Georgia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b/>
          <w:bCs/>
          <w:color w:val="000000"/>
          <w:sz w:val="28"/>
          <w:szCs w:val="28"/>
          <w:shd w:val="clear" w:color="auto" w:fill="FFFFFF"/>
          <w:lang w:val="ru-RU"/>
        </w:rPr>
        <w:t>Цель</w:t>
      </w: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: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Развитие познавательной сферы ребёнка посредством игровых методов.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Malgun Gothic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Задачи: 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Malgun Gothic"/>
          <w:b/>
          <w:bCs/>
          <w:color w:val="000000"/>
          <w:sz w:val="28"/>
          <w:szCs w:val="28"/>
          <w:shd w:val="clear" w:color="auto" w:fill="FFFFFF"/>
          <w:lang w:val="ru-RU"/>
        </w:rPr>
        <w:t>Образовательные: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sz w:val="28"/>
          <w:szCs w:val="28"/>
          <w:shd w:val="clear" w:color="auto" w:fill="FFFFFF"/>
          <w:lang w:val="ru-RU"/>
        </w:rPr>
      </w:pPr>
      <w:r>
        <w:rPr>
          <w:rFonts w:eastAsia="Malgun Gothic"/>
          <w:sz w:val="28"/>
          <w:szCs w:val="28"/>
          <w:shd w:val="clear" w:color="auto" w:fill="FFFFFF"/>
          <w:lang w:val="ru-RU"/>
        </w:rPr>
        <w:t>-расширять представления о диких и домашних животных;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sz w:val="28"/>
          <w:szCs w:val="28"/>
          <w:shd w:val="clear" w:color="auto" w:fill="FFFFFF"/>
          <w:lang w:val="ru-RU"/>
        </w:rPr>
      </w:pPr>
      <w:r>
        <w:rPr>
          <w:rFonts w:eastAsia="Malgun Gothic"/>
          <w:sz w:val="28"/>
          <w:szCs w:val="28"/>
          <w:shd w:val="clear" w:color="auto" w:fill="FFFFFF"/>
          <w:lang w:val="ru-RU"/>
        </w:rPr>
        <w:t>-учить строить по рисунку, самостоятельно подбирать необходимый строительный материал;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sz w:val="28"/>
          <w:szCs w:val="28"/>
          <w:shd w:val="clear" w:color="auto" w:fill="FFFFFF"/>
          <w:lang w:val="ru-RU"/>
        </w:rPr>
      </w:pPr>
      <w:r>
        <w:rPr>
          <w:rFonts w:eastAsia="Malgun Gothic"/>
          <w:sz w:val="28"/>
          <w:szCs w:val="28"/>
          <w:shd w:val="clear" w:color="auto" w:fill="FFFFFF"/>
          <w:lang w:val="ru-RU"/>
        </w:rPr>
        <w:t>-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формировать умение рассказывать по мнемотаблице</w:t>
      </w:r>
      <w:r>
        <w:rPr>
          <w:rFonts w:eastAsia="Malgun Gothic"/>
          <w:sz w:val="28"/>
          <w:szCs w:val="28"/>
          <w:shd w:val="clear" w:color="auto" w:fill="FFFFFF"/>
          <w:lang w:val="ru-RU"/>
        </w:rPr>
        <w:t>;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sz w:val="28"/>
          <w:szCs w:val="28"/>
          <w:shd w:val="clear" w:color="auto" w:fill="FFFFFF"/>
          <w:lang w:val="ru-RU"/>
        </w:rPr>
      </w:pPr>
      <w:r>
        <w:rPr>
          <w:rFonts w:eastAsia="Malgun Gothic"/>
          <w:sz w:val="28"/>
          <w:szCs w:val="28"/>
          <w:shd w:val="clear" w:color="auto" w:fill="FFFFFF"/>
          <w:lang w:val="ru-RU"/>
        </w:rPr>
        <w:t>-учить детей различать и называть объёмные геометрические тела;развивать умение отображать в речи разницу между объёмными и плоскостными фигурами;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sz w:val="28"/>
          <w:szCs w:val="28"/>
          <w:shd w:val="clear" w:color="auto" w:fill="FFFFFF"/>
          <w:lang w:val="ru-RU"/>
        </w:rPr>
      </w:pPr>
      <w:r>
        <w:rPr>
          <w:rFonts w:eastAsia="Malgun Gothic"/>
          <w:sz w:val="28"/>
          <w:szCs w:val="28"/>
          <w:shd w:val="clear" w:color="auto" w:fill="FFFFFF"/>
          <w:lang w:val="ru-RU"/>
        </w:rPr>
        <w:t>-учить прищипывать с лёгким оттягиванием одного края шара, сглаживать пальцами поверхность вылепленного предмета;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sz w:val="28"/>
          <w:szCs w:val="28"/>
          <w:shd w:val="clear" w:color="auto" w:fill="FFFFFF"/>
          <w:lang w:val="ru-RU"/>
        </w:rPr>
      </w:pPr>
      <w:r>
        <w:rPr>
          <w:rFonts w:eastAsia="Malgun Gothic"/>
          <w:sz w:val="28"/>
          <w:szCs w:val="28"/>
          <w:shd w:val="clear" w:color="auto" w:fill="FFFFFF"/>
          <w:lang w:val="ru-RU"/>
        </w:rPr>
        <w:t>-закреплять приём аккуратной лепки;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eastAsia="Malgun Gothic"/>
          <w:b/>
          <w:bCs/>
          <w:sz w:val="28"/>
          <w:szCs w:val="28"/>
          <w:shd w:val="clear" w:color="auto" w:fill="FFFFFF"/>
          <w:lang w:val="ru-RU"/>
        </w:rPr>
        <w:t>Развивающие: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b w:val="0"/>
          <w:bCs w:val="0"/>
          <w:sz w:val="28"/>
          <w:szCs w:val="28"/>
          <w:shd w:val="clear" w:color="auto" w:fill="FFFFFF"/>
          <w:lang w:val="ru-RU"/>
        </w:rPr>
      </w:pPr>
      <w:r>
        <w:rPr>
          <w:rFonts w:eastAsia="Malgun Gothic"/>
          <w:b/>
          <w:bCs/>
          <w:sz w:val="28"/>
          <w:szCs w:val="28"/>
          <w:shd w:val="clear" w:color="auto" w:fill="FFFFFF"/>
          <w:lang w:val="ru-RU"/>
        </w:rPr>
        <w:t>-</w:t>
      </w:r>
      <w:r>
        <w:rPr>
          <w:rFonts w:eastAsia="Malgun Gothic"/>
          <w:b w:val="0"/>
          <w:bCs w:val="0"/>
          <w:sz w:val="28"/>
          <w:szCs w:val="28"/>
          <w:shd w:val="clear" w:color="auto" w:fill="FFFFFF"/>
          <w:lang w:val="ru-RU"/>
        </w:rPr>
        <w:t>развивать у детей геометрическую зоркость,находить в ближайшем окружении одинаковые формы;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sz w:val="28"/>
          <w:szCs w:val="28"/>
          <w:lang w:val="ru-RU"/>
        </w:rPr>
      </w:pPr>
      <w:r>
        <w:rPr>
          <w:rFonts w:eastAsia="Malgun Gothic"/>
          <w:sz w:val="28"/>
          <w:szCs w:val="28"/>
          <w:lang w:val="ru-RU"/>
        </w:rPr>
        <w:t>-развивать у детей</w:t>
      </w:r>
      <w:r>
        <w:rPr>
          <w:rFonts w:eastAsia="Malgun Gothic"/>
          <w:sz w:val="28"/>
          <w:szCs w:val="28"/>
        </w:rPr>
        <w:t> </w:t>
      </w:r>
      <w:r>
        <w:rPr>
          <w:rFonts w:eastAsia="Malgun Gothic"/>
          <w:sz w:val="28"/>
          <w:szCs w:val="28"/>
          <w:lang w:val="ru-RU"/>
        </w:rPr>
        <w:t>интерес</w:t>
      </w:r>
      <w:r>
        <w:rPr>
          <w:rFonts w:eastAsia="Malgun Gothic"/>
          <w:sz w:val="28"/>
          <w:szCs w:val="28"/>
        </w:rPr>
        <w:t> </w:t>
      </w:r>
      <w:r>
        <w:rPr>
          <w:rFonts w:eastAsia="Malgun Gothic"/>
          <w:sz w:val="28"/>
          <w:szCs w:val="28"/>
          <w:lang w:val="ru-RU"/>
        </w:rPr>
        <w:t>к самостоятельному решению познавательных и творческих задач, логическое мышление, любознательность, внимание и память;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sz w:val="28"/>
          <w:szCs w:val="28"/>
          <w:highlight w:val="none"/>
          <w:shd w:val="clear" w:color="auto" w:fill="auto"/>
          <w:lang w:val="ru-RU"/>
        </w:rPr>
      </w:pPr>
      <w:r>
        <w:rPr>
          <w:rFonts w:eastAsia="Malgun Gothic"/>
          <w:sz w:val="28"/>
          <w:szCs w:val="28"/>
          <w:lang w:val="ru-RU"/>
        </w:rPr>
        <w:t xml:space="preserve">-развивать умение определять пространственные направления </w:t>
      </w:r>
      <w:r>
        <w:rPr>
          <w:rFonts w:eastAsia="Malgun Gothic"/>
          <w:sz w:val="28"/>
          <w:szCs w:val="28"/>
          <w:highlight w:val="none"/>
          <w:shd w:val="clear" w:color="auto" w:fill="auto"/>
          <w:lang w:val="ru-RU"/>
        </w:rPr>
        <w:t>впереди, сзади, между;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b/>
          <w:bCs/>
          <w:sz w:val="28"/>
          <w:szCs w:val="28"/>
          <w:lang w:val="ru-RU"/>
        </w:rPr>
      </w:pPr>
      <w:r>
        <w:rPr>
          <w:rFonts w:eastAsia="Malgun Gothic"/>
          <w:b/>
          <w:bCs/>
          <w:sz w:val="28"/>
          <w:szCs w:val="28"/>
          <w:lang w:val="ru-RU"/>
        </w:rPr>
        <w:t>Воспитательные: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sz w:val="28"/>
          <w:szCs w:val="28"/>
          <w:lang w:val="ru-RU"/>
        </w:rPr>
      </w:pPr>
      <w:r>
        <w:rPr>
          <w:rFonts w:eastAsia="Malgun Gothic"/>
          <w:sz w:val="28"/>
          <w:szCs w:val="28"/>
          <w:lang w:val="ru-RU"/>
        </w:rPr>
        <w:t xml:space="preserve">-воспитывать взаимовыручку, самостоятельность, доброжелательность в общении со сверстниками и взрослыми,  стремление оказывать помощь сказочным героям. 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b/>
          <w:bCs/>
          <w:sz w:val="28"/>
          <w:szCs w:val="28"/>
          <w:lang w:val="ru-RU"/>
        </w:rPr>
      </w:pPr>
      <w:r>
        <w:rPr>
          <w:rFonts w:eastAsia="Malgun Gothic"/>
          <w:b/>
          <w:bCs/>
          <w:sz w:val="28"/>
          <w:szCs w:val="28"/>
          <w:lang w:val="ru-RU"/>
        </w:rPr>
        <w:t xml:space="preserve">Интеграция образовательных областей:                 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sz w:val="28"/>
          <w:szCs w:val="28"/>
          <w:lang w:val="ru-RU"/>
        </w:rPr>
      </w:pPr>
      <w:r>
        <w:rPr>
          <w:rFonts w:eastAsia="Malgun Gothic"/>
          <w:sz w:val="28"/>
          <w:szCs w:val="28"/>
          <w:lang w:val="ru-RU"/>
        </w:rPr>
        <w:t xml:space="preserve">«Речевое развитие», </w:t>
      </w:r>
      <w:r>
        <w:rPr>
          <w:rFonts w:hint="default" w:eastAsia="Malgun Gothic"/>
          <w:sz w:val="28"/>
          <w:szCs w:val="28"/>
          <w:lang w:val="ru-RU"/>
        </w:rPr>
        <w:t>«</w:t>
      </w:r>
      <w:r>
        <w:rPr>
          <w:rFonts w:eastAsia="Malgun Gothic"/>
          <w:sz w:val="28"/>
          <w:szCs w:val="28"/>
          <w:lang w:val="ru-RU"/>
        </w:rPr>
        <w:t>социально-коммуникативное развитие</w:t>
      </w:r>
      <w:r>
        <w:rPr>
          <w:rFonts w:hint="default" w:eastAsia="Malgun Gothic"/>
          <w:sz w:val="28"/>
          <w:szCs w:val="28"/>
          <w:lang w:val="ru-RU"/>
        </w:rPr>
        <w:t>»</w:t>
      </w:r>
      <w:r>
        <w:rPr>
          <w:rFonts w:eastAsia="Malgun Gothic"/>
          <w:sz w:val="28"/>
          <w:szCs w:val="28"/>
          <w:lang w:val="ru-RU"/>
        </w:rPr>
        <w:t xml:space="preserve">, </w:t>
      </w:r>
      <w:r>
        <w:rPr>
          <w:rFonts w:hint="default" w:eastAsia="Malgun Gothic"/>
          <w:sz w:val="28"/>
          <w:szCs w:val="28"/>
          <w:lang w:val="ru-RU"/>
        </w:rPr>
        <w:t>«</w:t>
      </w:r>
      <w:r>
        <w:rPr>
          <w:rFonts w:eastAsia="Malgun Gothic"/>
          <w:sz w:val="28"/>
          <w:szCs w:val="28"/>
          <w:lang w:val="ru-RU"/>
        </w:rPr>
        <w:t>физическое развитие</w:t>
      </w:r>
      <w:r>
        <w:rPr>
          <w:rFonts w:hint="default" w:eastAsia="Malgun Gothic"/>
          <w:sz w:val="28"/>
          <w:szCs w:val="28"/>
          <w:lang w:val="ru-RU"/>
        </w:rPr>
        <w:t>»</w:t>
      </w:r>
      <w:r>
        <w:rPr>
          <w:rFonts w:eastAsia="Malgun Gothic"/>
          <w:sz w:val="28"/>
          <w:szCs w:val="28"/>
          <w:lang w:val="ru-RU"/>
        </w:rPr>
        <w:t xml:space="preserve">, </w:t>
      </w:r>
      <w:r>
        <w:rPr>
          <w:rFonts w:hint="default" w:eastAsia="Malgun Gothic"/>
          <w:sz w:val="28"/>
          <w:szCs w:val="28"/>
          <w:lang w:val="ru-RU"/>
        </w:rPr>
        <w:t>«</w:t>
      </w:r>
      <w:r>
        <w:rPr>
          <w:rFonts w:eastAsia="Malgun Gothic"/>
          <w:sz w:val="28"/>
          <w:szCs w:val="28"/>
          <w:lang w:val="ru-RU"/>
        </w:rPr>
        <w:t>познавательное развитие</w:t>
      </w:r>
      <w:r>
        <w:rPr>
          <w:rFonts w:hint="default" w:eastAsia="Malgun Gothic"/>
          <w:sz w:val="28"/>
          <w:szCs w:val="28"/>
          <w:lang w:val="ru-RU"/>
        </w:rPr>
        <w:t>»</w:t>
      </w:r>
      <w:r>
        <w:rPr>
          <w:rFonts w:eastAsia="Malgun Gothic"/>
          <w:sz w:val="28"/>
          <w:szCs w:val="28"/>
          <w:lang w:val="ru-RU"/>
        </w:rPr>
        <w:t xml:space="preserve">, </w:t>
      </w:r>
      <w:r>
        <w:rPr>
          <w:rFonts w:hint="default" w:eastAsia="Malgun Gothic"/>
          <w:sz w:val="28"/>
          <w:szCs w:val="28"/>
          <w:lang w:val="ru-RU"/>
        </w:rPr>
        <w:t>«</w:t>
      </w:r>
      <w:r>
        <w:rPr>
          <w:rFonts w:eastAsia="Malgun Gothic"/>
          <w:sz w:val="28"/>
          <w:szCs w:val="28"/>
          <w:lang w:val="ru-RU"/>
        </w:rPr>
        <w:t>художественно-эстетическое развитие</w:t>
      </w:r>
      <w:r>
        <w:rPr>
          <w:rFonts w:hint="default" w:eastAsia="Malgun Gothic"/>
          <w:sz w:val="28"/>
          <w:szCs w:val="28"/>
          <w:lang w:val="ru-RU"/>
        </w:rPr>
        <w:t>»</w:t>
      </w:r>
      <w:r>
        <w:rPr>
          <w:rFonts w:eastAsia="Malgun Gothic"/>
          <w:sz w:val="28"/>
          <w:szCs w:val="28"/>
          <w:lang w:val="ru-RU"/>
        </w:rPr>
        <w:t>.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sz w:val="28"/>
          <w:szCs w:val="28"/>
          <w:lang w:val="ru-RU"/>
        </w:rPr>
      </w:pPr>
      <w:r>
        <w:rPr>
          <w:rFonts w:eastAsia="Malgun Gothic"/>
          <w:b/>
          <w:bCs/>
          <w:sz w:val="28"/>
          <w:szCs w:val="28"/>
          <w:lang w:val="ru-RU"/>
        </w:rPr>
        <w:t xml:space="preserve">Методы и приёмы: </w:t>
      </w:r>
      <w:r>
        <w:rPr>
          <w:rFonts w:eastAsia="Malgun Gothic"/>
          <w:sz w:val="28"/>
          <w:szCs w:val="28"/>
          <w:lang w:val="ru-RU"/>
        </w:rPr>
        <w:t>словесные, наглядные, игровые, практические.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rPr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Предварительная работа:</w:t>
      </w:r>
      <w:r>
        <w:rPr>
          <w:b/>
          <w:sz w:val="28"/>
          <w:szCs w:val="28"/>
        </w:rPr>
        <w:t> </w:t>
      </w:r>
      <w:r>
        <w:rPr>
          <w:bCs/>
          <w:sz w:val="28"/>
          <w:szCs w:val="28"/>
          <w:lang w:val="ru-RU"/>
        </w:rPr>
        <w:t>Чтение русских народных сказок</w:t>
      </w:r>
      <w:r>
        <w:rPr>
          <w:sz w:val="28"/>
          <w:szCs w:val="28"/>
          <w:lang w:val="ru-RU"/>
        </w:rPr>
        <w:t>, рассматривание иллюстраций к сказкам,</w:t>
      </w:r>
      <w:r>
        <w:rPr>
          <w:b/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беседы о животных, беседы о мерах безопасностях для детей.   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Материал и о</w:t>
      </w:r>
      <w:r>
        <w:rPr>
          <w:b/>
          <w:bCs/>
          <w:iCs/>
          <w:sz w:val="28"/>
          <w:szCs w:val="28"/>
          <w:lang w:val="ru-RU"/>
        </w:rPr>
        <w:t>борудование</w:t>
      </w:r>
      <w:r>
        <w:rPr>
          <w:b/>
          <w:bCs/>
          <w:sz w:val="28"/>
          <w:szCs w:val="28"/>
          <w:lang w:val="ru-RU"/>
        </w:rPr>
        <w:t>: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  <w:lang w:val="ru-RU"/>
        </w:rPr>
        <w:t>проектор,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презентация «Путешествие по сказке», музыкальный центр, игрушка колобок, строительный материал, схемы для строительства, картинки по сказке.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Раздаточный материал</w:t>
      </w:r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: </w:t>
      </w:r>
      <w:r>
        <w:rPr>
          <w:color w:val="000000"/>
          <w:sz w:val="28"/>
          <w:szCs w:val="28"/>
          <w:shd w:val="clear" w:color="auto" w:fill="FFFFFF"/>
          <w:lang w:val="ru-RU"/>
        </w:rPr>
        <w:t>Пластилин жёлтого и зелёного цвета, доска для лепки, салфетка, стека на каждого ребёнка, соломинка, прутик, камень на каждого ребёнка для проведения опыта.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b/>
          <w:bCs/>
          <w:color w:val="000000"/>
          <w:sz w:val="28"/>
          <w:szCs w:val="28"/>
          <w:lang w:val="ru-RU"/>
        </w:rPr>
      </w:pPr>
      <w:r>
        <w:rPr>
          <w:rFonts w:eastAsia="Malgun Gothic"/>
          <w:b/>
          <w:bCs/>
          <w:color w:val="000000"/>
          <w:sz w:val="28"/>
          <w:szCs w:val="28"/>
          <w:lang w:val="ru-RU"/>
        </w:rPr>
        <w:t>Ход занятия: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color w:val="000000"/>
          <w:sz w:val="28"/>
          <w:szCs w:val="28"/>
          <w:lang w:val="ru-RU"/>
        </w:rPr>
      </w:pPr>
      <w:r>
        <w:rPr>
          <w:rFonts w:eastAsia="Malgun Gothic"/>
          <w:color w:val="000000"/>
          <w:sz w:val="28"/>
          <w:szCs w:val="28"/>
          <w:lang w:val="ru-RU"/>
        </w:rPr>
        <w:t>Орг.момент: Здравствуй левая рука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sz w:val="28"/>
          <w:szCs w:val="28"/>
          <w:lang w:val="ru-RU"/>
        </w:rPr>
      </w:pPr>
      <w:r>
        <w:rPr>
          <w:rFonts w:eastAsia="Malgun Gothic"/>
          <w:sz w:val="28"/>
          <w:szCs w:val="28"/>
          <w:lang w:val="ru-RU"/>
        </w:rPr>
        <w:t xml:space="preserve">           Здравствуй правая рука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sz w:val="28"/>
          <w:szCs w:val="28"/>
          <w:lang w:val="ru-RU"/>
        </w:rPr>
      </w:pPr>
      <w:r>
        <w:rPr>
          <w:rFonts w:eastAsia="Malgun Gothic"/>
          <w:sz w:val="28"/>
          <w:szCs w:val="28"/>
          <w:lang w:val="ru-RU"/>
        </w:rPr>
        <w:t xml:space="preserve">           Здравствуй друг, здравствуй друг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Malgun Gothic"/>
          <w:sz w:val="28"/>
          <w:szCs w:val="28"/>
          <w:lang w:val="ru-RU"/>
        </w:rPr>
      </w:pPr>
      <w:r>
        <w:rPr>
          <w:rFonts w:eastAsia="Malgun Gothic"/>
          <w:sz w:val="28"/>
          <w:szCs w:val="28"/>
          <w:lang w:val="ru-RU"/>
        </w:rPr>
        <w:t xml:space="preserve">           Здравствуй наш весёлый круг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-Ребята, сегодня на пути в детский сад , я повстречала почтальона он нёс письмо в детский сад, ребятам в группу №11.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Велел мне передать вам это письмо.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Что ж в нём написано? Как узнать?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Ребята, в письме написано что в сказочном царстве государстве случилась беда.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Что мы с вами можем сделать?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 xml:space="preserve">Но как нам туда попасть? 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Если мы хотим попасть в сказку то и транспорт нам нужен какой ?(сказочный)  А какой сказочный транспорт вам знаком?( сапоги скороходы,ступа,летающий корабль,ковёр самолёт.)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-Ребята,посмотрите вокруг может в нашей группе найдётся сказочный транспорт.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ind w:left="140" w:hanging="140" w:hangingChars="50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 xml:space="preserve">Какой красивый сказочный ковёр самолёт,и что же нам делать дальше?       Как же нам отправиться в сказку ? 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Произнести волшебные слова</w:t>
      </w:r>
      <w:r>
        <w:rPr>
          <w:rFonts w:eastAsia="Georgia"/>
          <w:b/>
          <w:bCs/>
          <w:color w:val="000000"/>
          <w:sz w:val="28"/>
          <w:szCs w:val="28"/>
          <w:shd w:val="clear" w:color="auto" w:fill="FFFFFF"/>
          <w:lang w:val="ru-RU"/>
        </w:rPr>
        <w:t>1 2 3 в сказку нас перенеси.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Ну что ж он не взлетает (ответы детей). Что не так, он рванный.А что же нам делать?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Нужно починить. Нужно поставить заплатки.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На что похожи дырочки на ковре?И значит заплатки мы возьмём какие ?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(заплатки,в виде геометрических фигур)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 xml:space="preserve">Попробуем их примерим. Всё подходит?  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Волшебные слова......Закрываем глазки.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Ну вот мы и в сказке,смотрите нас встречает колобок.Колобок будет наш путеводитель,он поведёт нас в те сказки где ждут нашей помощи.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 xml:space="preserve">Ой, куда он покатился. </w:t>
      </w:r>
    </w:p>
    <w:p>
      <w:pPr>
        <w:pStyle w:val="3"/>
        <w:shd w:val="clear" w:color="auto" w:fill="FFFFFF"/>
        <w:spacing w:before="0" w:beforeAutospacing="0" w:after="0" w:afterAutospacing="0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Сколько здесь  сказочных  животных, все перемешались нужно им помочь найти дорогу домой.</w:t>
      </w:r>
    </w:p>
    <w:p>
      <w:pPr>
        <w:pStyle w:val="3"/>
        <w:shd w:val="clear" w:color="auto" w:fill="FFFFFF"/>
        <w:spacing w:before="0" w:beforeAutospacing="0" w:after="0" w:afterAutospacing="0"/>
        <w:jc w:val="both"/>
        <w:rPr>
          <w:rFonts w:hint="default"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Ребята, а в</w:t>
      </w:r>
      <w:r>
        <w:rPr>
          <w:rFonts w:hint="default" w:eastAsia="Georgia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каких сказках</w:t>
      </w:r>
      <w:r>
        <w:rPr>
          <w:rFonts w:hint="default" w:eastAsia="Georgia"/>
          <w:color w:val="000000"/>
          <w:sz w:val="28"/>
          <w:szCs w:val="28"/>
          <w:shd w:val="clear" w:color="auto" w:fill="FFFFFF"/>
          <w:lang w:val="ru-RU"/>
        </w:rPr>
        <w:t xml:space="preserve"> живут эти</w:t>
      </w: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 xml:space="preserve">  животные</w:t>
      </w:r>
      <w:r>
        <w:rPr>
          <w:rFonts w:hint="default" w:eastAsia="Georgia"/>
          <w:color w:val="000000"/>
          <w:sz w:val="28"/>
          <w:szCs w:val="28"/>
          <w:shd w:val="clear" w:color="auto" w:fill="FFFFFF"/>
          <w:lang w:val="ru-RU"/>
        </w:rPr>
        <w:t>?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Молодцы ребята, животных проводили домой.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А колобок покатился дальше куда он нас приведёт.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-Кто так горько плачет? Зайчик .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Мнемотаблица с Заюшкина избушка разделить на каждого ребёнка, дети рассказывают  сказку заюшкина избушка.(поочерёдно устанавливают на мольберте картинку из сказки)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Как помочь зайчику?( построим избу лисе она и освободит избушку зайчику.)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Строим избу лисе из строительного материала.(каждому ребёнку раздать схему постройки избушки для лисы)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Помогли зайчику, он вас благодарит.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Georgia"/>
          <w:color w:val="000000"/>
          <w:sz w:val="28"/>
          <w:szCs w:val="28"/>
          <w:shd w:val="clear" w:color="auto" w:fill="FFFFFF"/>
          <w:lang w:val="ru-RU"/>
        </w:rPr>
        <w:t>А колобок покатился дальше идём за ним.</w:t>
      </w:r>
    </w:p>
    <w:p>
      <w:pPr>
        <w:pStyle w:val="3"/>
        <w:shd w:val="clear" w:color="auto" w:fill="FFFFFF"/>
        <w:spacing w:before="0" w:beforeAutospacing="0" w:after="0" w:afterAutospacing="0" w:line="15" w:lineRule="atLeast"/>
        <w:jc w:val="both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</w:p>
    <w:p>
      <w:pPr>
        <w:pStyle w:val="3"/>
        <w:shd w:val="clear" w:color="auto" w:fill="F4F4F4"/>
        <w:spacing w:before="90" w:beforeAutospacing="0" w:after="9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-Ребята ,колобок приглашает нам сделать паузу.</w:t>
      </w:r>
    </w:p>
    <w:p>
      <w:pPr>
        <w:pStyle w:val="3"/>
        <w:shd w:val="clear" w:color="auto" w:fill="F4F4F4"/>
        <w:spacing w:before="90" w:beforeAutospacing="0" w:after="9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Физ.минутка.</w:t>
      </w:r>
    </w:p>
    <w:p>
      <w:pPr>
        <w:pStyle w:val="3"/>
        <w:shd w:val="clear" w:color="auto" w:fill="F4F4F4"/>
        <w:spacing w:before="90" w:beforeAutospacing="0" w:after="9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 где же колобок? Нашли?  Куда же он нас привёл, в какую сказку?</w:t>
      </w:r>
    </w:p>
    <w:p>
      <w:pPr>
        <w:pStyle w:val="3"/>
        <w:shd w:val="clear" w:color="auto" w:fill="F4F4F4"/>
        <w:spacing w:before="90" w:beforeAutospacing="0" w:after="9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>
        <w:rPr>
          <w:rFonts w:eastAsia="sans-serif"/>
          <w:color w:val="000000"/>
          <w:sz w:val="28"/>
          <w:szCs w:val="28"/>
          <w:lang w:val="ru-RU"/>
        </w:rPr>
        <w:t>Ну что за шум, что за гам ? Это что за сказка? Три поросёнка спорят? Они спорят  у кого дом прочнее.</w:t>
      </w:r>
    </w:p>
    <w:p>
      <w:pPr>
        <w:pStyle w:val="3"/>
        <w:shd w:val="clear" w:color="auto" w:fill="F4F4F4"/>
        <w:spacing w:before="90" w:beforeAutospacing="0" w:after="9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>
        <w:rPr>
          <w:rFonts w:eastAsia="sans-serif"/>
          <w:color w:val="000000"/>
          <w:sz w:val="28"/>
          <w:szCs w:val="28"/>
          <w:lang w:val="ru-RU"/>
        </w:rPr>
        <w:t>Поможем поросятам, узнаем какой материал для строительства дома самый прочный?</w:t>
      </w:r>
    </w:p>
    <w:p>
      <w:pPr>
        <w:pStyle w:val="3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Положите перед собой на стол соломинку, что случиться, если подуете неё?</w:t>
      </w:r>
      <w:r>
        <w:rPr>
          <w:i/>
          <w:color w:val="000000"/>
          <w:sz w:val="28"/>
          <w:szCs w:val="28"/>
          <w:shd w:val="clear" w:color="auto" w:fill="FFFFFF"/>
          <w:lang w:val="ru-RU"/>
        </w:rPr>
        <w:t xml:space="preserve">(Соломинка сдвинулась с места)                                                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Теперь положите перед собой на стол прутик, что случиться, если подуете на него?          </w:t>
      </w:r>
      <w:r>
        <w:rPr>
          <w:i/>
          <w:color w:val="000000"/>
          <w:sz w:val="28"/>
          <w:szCs w:val="28"/>
          <w:shd w:val="clear" w:color="auto" w:fill="FFFFFF"/>
          <w:lang w:val="ru-RU"/>
        </w:rPr>
        <w:t xml:space="preserve">(Прутик слегка сдвинулся с места)                                </w:t>
      </w:r>
      <w:r>
        <w:rPr>
          <w:i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Положите перед собой на стол камень, что случиться, если подуете на него?              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color w:val="000000"/>
          <w:sz w:val="28"/>
          <w:szCs w:val="28"/>
          <w:shd w:val="clear" w:color="auto" w:fill="FFFFFF"/>
          <w:lang w:val="ru-RU"/>
        </w:rPr>
        <w:t xml:space="preserve">(Камень не двигается)                                      </w:t>
      </w:r>
      <w:r>
        <w:rPr>
          <w:color w:val="000000"/>
          <w:sz w:val="28"/>
          <w:szCs w:val="28"/>
          <w:shd w:val="clear" w:color="auto" w:fill="FFFFFF"/>
          <w:lang w:val="ru-RU"/>
        </w:rPr>
        <w:t>Почему?</w:t>
      </w:r>
      <w:r>
        <w:rPr>
          <w:i/>
          <w:color w:val="000000"/>
          <w:sz w:val="28"/>
          <w:szCs w:val="28"/>
          <w:shd w:val="clear" w:color="auto" w:fill="FFFFFF"/>
          <w:lang w:val="ru-RU"/>
        </w:rPr>
        <w:t xml:space="preserve">(Соломинка очень лёгкая, прутик немного потяжелее, камень совсем тяжёлый)                                                         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Так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какой материал самый прочный?Вывод: камень это самый прочный материал. Кто хочет к ним в дом попасть? Чему научим поросят ?(незнакомым дверь не открывать,может случиться беда)                                                       -Ребята, мы помогли трём поросятам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они снова подружились! Поют свою любимую песенку. </w:t>
      </w:r>
    </w:p>
    <w:p>
      <w:pPr>
        <w:pStyle w:val="3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Хоть пол света обойдёшь,обойдёшь,обойдёшь                                    Лучше дома не найдёшь,не найдёшь,нет.</w:t>
      </w:r>
    </w:p>
    <w:p>
      <w:pPr>
        <w:pStyle w:val="3"/>
        <w:shd w:val="clear" w:color="auto" w:fill="FFFFFF"/>
        <w:spacing w:before="0" w:beforeAutospacing="0" w:after="375" w:afterAutospacing="0"/>
        <w:textAlignment w:val="baseline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Следуем за колобком ребята.                                                       Ребята а это что за сказка?                                                              Что они делают, репу тянут . Кто первый , а второй, а третий, четвёртый,  пятый, шестой. А кто стоит за бабкой, а кто стоит между внучкой и кошкой, а кто стоит впереди внучки, сзади деда?                                               Что то у них не выходит вытянуть репу. Что делать ребята? </w:t>
      </w:r>
      <w:r>
        <w:rPr>
          <w:rFonts w:hint="default" w:eastAsia="sans-serif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hint="default" w:eastAsia="sans-serif"/>
          <w:color w:val="000000"/>
          <w:sz w:val="28"/>
          <w:szCs w:val="28"/>
          <w:shd w:val="clear" w:color="auto" w:fill="FFFFFF"/>
          <w:lang w:val="ru-RU"/>
        </w:rPr>
        <w:t>Перед вами лежит круг и шар,проведите пальцем круг ,затем шар ,что у них общего (нет углов) попробуем поставить,прокатить и спрятать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Скажите на что похожа репа? На круг или на шар? Что в них одинаковое?Давайте поставим круг,затем шар(вывод). Давайте прокатим шар и круг(вывод).Так что же похоже на репу ?Лепим шар,вытягиваем хвостик ,прищипывая пальцами.         </w:t>
      </w:r>
      <w:r>
        <w:rPr>
          <w:rFonts w:hint="default" w:eastAsia="sans-serif"/>
          <w:color w:val="000000"/>
          <w:sz w:val="28"/>
          <w:szCs w:val="28"/>
          <w:shd w:val="clear" w:color="auto" w:fill="FFFFFF"/>
          <w:lang w:val="ru-RU"/>
        </w:rPr>
        <w:t xml:space="preserve">                 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Для листочков берём зелёный пластилин,раскатываем ,а затем сплющиваем что бы получились листочки.                                                  Ребята,какие вы молодцы помогли деду урожай собрать. Радуется дед, благодарит вас ребята.                                                                    А где же наш путеводитель колобок? Если колобок нас привёл к ковру самолёту что это значит? (мы помогли всем кто нуждался в помощи )                                                          Говорим волшебные слова 123 в детский садик нас верни. </w:t>
      </w:r>
    </w:p>
    <w:p>
      <w:pPr>
        <w:pStyle w:val="3"/>
        <w:shd w:val="clear" w:color="auto" w:fill="FFFFFF"/>
        <w:spacing w:before="0" w:beforeAutospacing="0" w:after="375" w:afterAutospacing="0"/>
        <w:textAlignment w:val="baseline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Рефлексия:</w:t>
      </w:r>
    </w:p>
    <w:p>
      <w:pPr>
        <w:pStyle w:val="3"/>
        <w:shd w:val="clear" w:color="auto" w:fill="FFFFFF"/>
        <w:spacing w:before="0" w:beforeAutospacing="0" w:after="375" w:afterAutospacing="0"/>
        <w:textAlignment w:val="baseline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Ребята ,где мы с вами побывали? Вам понравилось наше путешествие? Если да возьмите карточку солнышко, а если нет то тучку. А если Саша взял солнышко расскажи что тебе понравилось? Что нового для себя узнал?и т.д. Молодцы ребята спасибо вам за путешествие.</w:t>
      </w:r>
    </w:p>
    <w:p>
      <w:pPr>
        <w:pStyle w:val="3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</w:t>
      </w:r>
    </w:p>
    <w:p>
      <w:pPr>
        <w:pStyle w:val="3"/>
        <w:shd w:val="clear" w:color="auto" w:fill="FFFFFF"/>
        <w:spacing w:before="0" w:beforeAutospacing="0" w:after="375" w:afterAutospacing="0"/>
        <w:textAlignment w:val="baseline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</w:p>
    <w:sectPr>
      <w:pgSz w:w="11906" w:h="16838"/>
      <w:pgMar w:top="851" w:right="851" w:bottom="851" w:left="1134" w:header="720" w:footer="720" w:gutter="0"/>
      <w:pgBorders w:display="firstPage"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66727"/>
    <w:rsid w:val="002D285F"/>
    <w:rsid w:val="00323199"/>
    <w:rsid w:val="00452FEB"/>
    <w:rsid w:val="00511BF3"/>
    <w:rsid w:val="00846E30"/>
    <w:rsid w:val="184931E6"/>
    <w:rsid w:val="24BD073B"/>
    <w:rsid w:val="27231B93"/>
    <w:rsid w:val="31A6255F"/>
    <w:rsid w:val="4CC83217"/>
    <w:rsid w:val="58ED7089"/>
    <w:rsid w:val="59A662DB"/>
    <w:rsid w:val="611B51C1"/>
    <w:rsid w:val="61F614F7"/>
    <w:rsid w:val="67C90EA8"/>
    <w:rsid w:val="7C366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Calibri" w:hAnsi="Calibri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100" w:beforeAutospacing="1" w:after="100" w:afterAutospacing="1"/>
      <w:outlineLvl w:val="2"/>
    </w:pPr>
    <w:rPr>
      <w:rFonts w:hint="eastAsia" w:ascii="SimSun" w:hAnsi="SimSun"/>
      <w:b/>
      <w:bCs/>
      <w:sz w:val="26"/>
      <w:szCs w:val="2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100" w:beforeAutospacing="1" w:after="100" w:afterAutospacing="1"/>
    </w:pPr>
    <w:rPr>
      <w:sz w:val="24"/>
      <w:szCs w:val="24"/>
      <w:lang w:val="en-US" w:eastAsia="zh-CN" w:bidi="ar-SA"/>
    </w:rPr>
  </w:style>
  <w:style w:type="character" w:styleId="5">
    <w:name w:val="Emphasis"/>
    <w:basedOn w:val="4"/>
    <w:qFormat/>
    <w:uiPriority w:val="0"/>
    <w:rPr>
      <w:i/>
      <w:iCs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9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1070</Words>
  <Characters>6104</Characters>
  <Lines>50</Lines>
  <Paragraphs>14</Paragraphs>
  <TotalTime>44.0833333333333</TotalTime>
  <ScaleCrop>false</ScaleCrop>
  <LinksUpToDate>false</LinksUpToDate>
  <CharactersWithSpaces>7160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2020-09-18T06:44:00Z</dcterms:created>
  <dc:creator>User</dc:creator>
  <cp:lastModifiedBy>User</cp:lastModifiedBy>
  <cp:lastPrinted>2020-10-14T16:54:32Z</cp:lastPrinted>
  <dcterms:modified xsi:type="dcterms:W3CDTF">2020-10-23T04:14:13Z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