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before="0" w:after="110"/>
        <w:ind w:hanging="0" w:start="61" w:end="-429"/>
        <w:jc w:val="start"/>
        <w:rPr/>
      </w:pPr>
      <w:r>
        <mc:AlternateContent>
          <mc:Choice Requires="wps">
            <w:drawing>
              <wp:anchor distT="0" distB="0" distL="0" distR="6350" simplePos="0" relativeHeight="5" behindDoc="0" locked="0" layoutInCell="1" allowOverlap="1" wp14:anchorId="61640FCE">
                <wp:simplePos x="0" y="0"/>
                <wp:positionH relativeFrom="column">
                  <wp:posOffset>2838450</wp:posOffset>
                </wp:positionH>
                <wp:positionV relativeFrom="paragraph">
                  <wp:posOffset>-241300</wp:posOffset>
                </wp:positionV>
                <wp:extent cx="4108450" cy="1391920"/>
                <wp:effectExtent l="6350" t="6350" r="6350" b="6350"/>
                <wp:wrapNone/>
                <wp:docPr id="1" name="Rectangl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320" cy="139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andard"/>
                              <w:spacing w:before="0" w:after="0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Programme Personnalisé de Réussite Educative</w:t>
                            </w:r>
                          </w:p>
                          <w:p>
                            <w:pPr>
                              <w:pStyle w:val="Standard"/>
                              <w:tabs>
                                <w:tab w:val="clear" w:pos="708"/>
                                <w:tab w:val="left" w:pos="8860" w:leader="none"/>
                              </w:tabs>
                              <w:spacing w:before="0" w:after="251"/>
                              <w:jc w:val="center"/>
                              <w:rPr>
                                <w:b/>
                                <w:color w:val="00B0F0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40"/>
                                <w:u w:val="single"/>
                              </w:rPr>
                              <w:t>Sortie d’UPE2A</w:t>
                            </w:r>
                          </w:p>
                          <w:p>
                            <w:pPr>
                              <w:pStyle w:val="Standard"/>
                              <w:tabs>
                                <w:tab w:val="clear" w:pos="708"/>
                                <w:tab w:val="left" w:pos="8860" w:leader="none"/>
                              </w:tabs>
                              <w:spacing w:before="0" w:after="251"/>
                              <w:jc w:val="center"/>
                              <w:rPr>
                                <w:i/>
                                <w:color w:val="00B0F0"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Rédigé en équipe et remis à chaque signataire</w:t>
                            </w:r>
                          </w:p>
                          <w:p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23.5pt;margin-top:-19pt;width:323.45pt;height:109.55pt;mso-wrap-style:square;v-text-anchor:middle" wp14:anchorId="61640FCE">
                <v:fill o:detectmouseclick="t" type="solid" color2="black"/>
                <v:stroke color="#00b0f0" weight="12600" joinstyle="miter" endcap="flat"/>
                <v:textbox>
                  <w:txbxContent>
                    <w:p>
                      <w:pPr>
                        <w:pStyle w:val="Standard"/>
                        <w:spacing w:before="0" w:after="0"/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Programme Personnalisé de Réussite Educative</w:t>
                      </w:r>
                    </w:p>
                    <w:p>
                      <w:pPr>
                        <w:pStyle w:val="Standard"/>
                        <w:tabs>
                          <w:tab w:val="clear" w:pos="708"/>
                          <w:tab w:val="left" w:pos="8860" w:leader="none"/>
                        </w:tabs>
                        <w:spacing w:before="0" w:after="251"/>
                        <w:jc w:val="center"/>
                        <w:rPr>
                          <w:b/>
                          <w:color w:val="00B0F0"/>
                          <w:sz w:val="40"/>
                          <w:u w:val="single"/>
                        </w:rPr>
                      </w:pPr>
                      <w:r>
                        <w:rPr>
                          <w:b/>
                          <w:color w:val="00B0F0"/>
                          <w:sz w:val="40"/>
                          <w:u w:val="single"/>
                        </w:rPr>
                        <w:t>Sortie d’UPE2A</w:t>
                      </w:r>
                    </w:p>
                    <w:p>
                      <w:pPr>
                        <w:pStyle w:val="Standard"/>
                        <w:tabs>
                          <w:tab w:val="clear" w:pos="708"/>
                          <w:tab w:val="left" w:pos="8860" w:leader="none"/>
                        </w:tabs>
                        <w:spacing w:before="0" w:after="251"/>
                        <w:jc w:val="center"/>
                        <w:rPr>
                          <w:i/>
                          <w:color w:val="00B0F0"/>
                          <w:sz w:val="2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Rédigé en équipe et remis à chaque signataire</w:t>
                      </w:r>
                    </w:p>
                    <w:p>
                      <w:pPr>
                        <w:pStyle w:val="Contenudecadr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1209040" cy="113538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t xml:space="preserve"> </w:t>
      </w:r>
      <w:r>
        <w:rPr/>
        <w:drawing>
          <wp:inline distT="0" distB="0" distL="0" distR="0">
            <wp:extent cx="1463040" cy="1068705"/>
            <wp:effectExtent l="0" t="0" r="0" b="0"/>
            <wp:docPr id="3" name="Image 4" descr="https://netboardme-cf1.s3.amazonaws.com/published/16968/files/s_0cb79cb69e102f15872d4f801cce6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4" descr="https://netboardme-cf1.s3.amazonaws.com/published/16968/files/s_0cb79cb69e102f15872d4f801cce6a89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06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Standard"/>
        <w:spacing w:before="0" w:after="110"/>
        <w:ind w:hanging="0" w:start="0" w:end="-429"/>
        <w:jc w:val="start"/>
        <w:rPr/>
      </w:pPr>
      <w:r>
        <w:rPr/>
      </w:r>
    </w:p>
    <w:p>
      <w:pPr>
        <w:pStyle w:val="Standard"/>
        <w:tabs>
          <w:tab w:val="clear" w:pos="708"/>
          <w:tab w:val="left" w:pos="8860" w:leader="none"/>
        </w:tabs>
        <w:spacing w:before="0" w:after="251"/>
        <w:ind w:hanging="0" w:start="0"/>
        <w:jc w:val="start"/>
        <w:rPr>
          <w:rFonts w:ascii="Malgun Gothic" w:hAnsi="Malgun Gothic" w:eastAsia="Malgun Gothic"/>
          <w:iCs/>
          <w:sz w:val="22"/>
        </w:rPr>
      </w:pPr>
      <w:r>
        <mc:AlternateContent>
          <mc:Choice Requires="wps">
            <w:drawing>
              <wp:anchor distT="0" distB="0" distL="0" distR="0" simplePos="0" relativeHeight="4" behindDoc="0" locked="0" layoutInCell="1" allowOverlap="1" wp14:anchorId="5F098DF2">
                <wp:simplePos x="0" y="0"/>
                <wp:positionH relativeFrom="column">
                  <wp:posOffset>266700</wp:posOffset>
                </wp:positionH>
                <wp:positionV relativeFrom="paragraph">
                  <wp:posOffset>349250</wp:posOffset>
                </wp:positionV>
                <wp:extent cx="6407150" cy="1371600"/>
                <wp:effectExtent l="6350" t="6350" r="6350" b="6350"/>
                <wp:wrapNone/>
                <wp:docPr id="4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28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4EA72E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21pt;margin-top:27.5pt;width:504.45pt;height:107.95pt;mso-wrap-style:none;v-text-anchor:middle" wp14:anchorId="5F098DF2">
                <v:fill o:detectmouseclick="t" on="false"/>
                <v:stroke color="#4ea72e" weight="12600" joinstyle="miter" endcap="flat"/>
                <w10:wrap type="none"/>
              </v:rect>
            </w:pict>
          </mc:Fallback>
        </mc:AlternateContent>
      </w:r>
      <w:r>
        <w:rPr>
          <w:rFonts w:eastAsia="Malgun Gothic" w:ascii="Malgun Gothic" w:hAnsi="Malgun Gothic"/>
          <w:iCs/>
          <w:sz w:val="22"/>
        </w:rPr>
        <w:t>Date de mise en œuvre : ____________________________________</w:t>
      </w:r>
    </w:p>
    <w:p>
      <w:pPr>
        <w:pStyle w:val="Standard"/>
        <w:spacing w:lineRule="auto" w:line="240" w:before="0" w:after="0"/>
        <w:ind w:firstLine="708" w:start="0" w:end="488"/>
        <w:rPr>
          <w:rFonts w:ascii="Malgun Gothic" w:hAnsi="Malgun Gothic" w:eastAsia="Malgun Gothic"/>
          <w:bCs/>
          <w:sz w:val="22"/>
        </w:rPr>
      </w:pPr>
      <w:r>
        <w:rPr>
          <w:rFonts w:eastAsia="Malgun Gothic" w:ascii="Malgun Gothic" w:hAnsi="Malgun Gothic"/>
          <w:bCs/>
          <w:sz w:val="22"/>
        </w:rPr>
        <w:t xml:space="preserve">Nom : </w:t>
        <w:tab/>
        <w:tab/>
        <w:tab/>
        <w:t xml:space="preserve">                    </w:t>
        <w:tab/>
        <w:t xml:space="preserve">Prénom : </w:t>
        <w:tab/>
        <w:t xml:space="preserve">                                  </w:t>
        <w:tab/>
        <w:t>M□F□</w:t>
      </w:r>
    </w:p>
    <w:p>
      <w:pPr>
        <w:pStyle w:val="Standard"/>
        <w:spacing w:lineRule="auto" w:line="240" w:before="0" w:after="0"/>
        <w:ind w:firstLine="697" w:start="11" w:end="488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  <w:t xml:space="preserve">Scolarité antérieure dans le pays d’origine : □oui □non □très peu scolarisé </w:t>
      </w:r>
    </w:p>
    <w:p>
      <w:pPr>
        <w:pStyle w:val="Standard"/>
        <w:spacing w:lineRule="auto" w:line="240" w:before="0" w:after="0"/>
        <w:ind w:firstLine="697" w:start="11" w:end="488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  <w:t xml:space="preserve">Langues premières :          </w:t>
      </w:r>
    </w:p>
    <w:p>
      <w:pPr>
        <w:pStyle w:val="Standard"/>
        <w:spacing w:lineRule="auto" w:line="240" w:before="0" w:after="0"/>
        <w:ind w:firstLine="697" w:start="11" w:end="488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  <w:t xml:space="preserve">Langue(s) de scolarisation antérieure(s) : </w:t>
      </w:r>
    </w:p>
    <w:p>
      <w:pPr>
        <w:pStyle w:val="Standard"/>
        <w:spacing w:lineRule="auto" w:line="240" w:before="0" w:after="0"/>
        <w:ind w:firstLine="697" w:start="11" w:end="488"/>
        <w:rPr>
          <w:rFonts w:ascii="Malgun Gothic" w:hAnsi="Malgun Gothic" w:eastAsia="Malgun Gothic"/>
          <w:bCs/>
          <w:sz w:val="22"/>
        </w:rPr>
      </w:pPr>
      <w:r>
        <w:rPr>
          <w:rFonts w:eastAsia="Malgun Gothic" w:ascii="Malgun Gothic" w:hAnsi="Malgun Gothic"/>
          <w:bCs/>
          <w:sz w:val="22"/>
        </w:rPr>
        <w:t>Etablissement</w:t>
        <w:tab/>
        <w:t xml:space="preserve"> : </w:t>
        <w:tab/>
        <w:tab/>
        <w:tab/>
        <w:tab/>
        <w:tab/>
        <w:tab/>
        <w:tab/>
        <w:tab/>
        <w:tab/>
        <w:t xml:space="preserve"> Classe : </w:t>
      </w:r>
    </w:p>
    <w:p>
      <w:pPr>
        <w:pStyle w:val="Standard"/>
        <w:spacing w:lineRule="auto" w:line="240" w:before="0" w:after="0"/>
        <w:ind w:hanging="11" w:start="11" w:end="488"/>
        <w:rPr>
          <w:rFonts w:ascii="Malgun Gothic" w:hAnsi="Malgun Gothic" w:eastAsia="Malgun Gothic"/>
          <w:bCs/>
          <w:sz w:val="22"/>
        </w:rPr>
      </w:pPr>
      <w:r>
        <w:rPr>
          <w:rFonts w:eastAsia="Malgun Gothic" w:ascii="Malgun Gothic" w:hAnsi="Malgun Gothic"/>
          <w:bCs/>
          <w:sz w:val="22"/>
        </w:rPr>
      </w:r>
    </w:p>
    <w:p>
      <w:pPr>
        <w:pStyle w:val="Standard"/>
        <w:tabs>
          <w:tab w:val="clear" w:pos="708"/>
          <w:tab w:val="left" w:pos="8860" w:leader="none"/>
        </w:tabs>
        <w:spacing w:lineRule="auto" w:line="240" w:before="0" w:after="0"/>
        <w:jc w:val="start"/>
        <w:rPr>
          <w:rFonts w:ascii="Malgun Gothic" w:hAnsi="Malgun Gothic" w:eastAsia="Malgun Gothic"/>
          <w:b/>
          <w:bCs/>
          <w:i/>
          <w:color w:themeColor="text2" w:themeTint="80" w:val="4C94D8"/>
          <w:sz w:val="22"/>
        </w:rPr>
      </w:pPr>
      <w:r>
        <w:rPr>
          <w:rFonts w:eastAsia="Malgun Gothic" w:ascii="Malgun Gothic" w:hAnsi="Malgun Gothic"/>
          <w:b/>
          <w:bCs/>
          <w:i/>
          <w:color w:themeColor="text2" w:themeTint="80" w:val="4C94D8"/>
          <w:sz w:val="22"/>
        </w:rPr>
        <w:t>Prise en charge période 1-Plan d’action</w:t>
      </w:r>
    </w:p>
    <w:tbl>
      <w:tblPr>
        <w:tblStyle w:val="Grilledutableau"/>
        <w:tblW w:w="10019" w:type="dxa"/>
        <w:jc w:val="start"/>
        <w:tblInd w:w="4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664"/>
        <w:gridCol w:w="4304"/>
        <w:gridCol w:w="2674"/>
        <w:gridCol w:w="2377"/>
      </w:tblGrid>
      <w:tr>
        <w:trPr/>
        <w:tc>
          <w:tcPr>
            <w:tcW w:w="66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430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  <w:sz w:val="16"/>
                <w:szCs w:val="16"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Compétences prioritaires à travailler*</w:t>
            </w:r>
          </w:p>
        </w:tc>
        <w:tc>
          <w:tcPr>
            <w:tcW w:w="267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Objectifs ciblés</w:t>
            </w:r>
          </w:p>
        </w:tc>
        <w:tc>
          <w:tcPr>
            <w:tcW w:w="237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Actions prévues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  <w:sz w:val="14"/>
                <w:szCs w:val="14"/>
              </w:rPr>
            </w:pPr>
            <w:r>
              <w:rPr>
                <w:rFonts w:eastAsia="Malgun Gothic" w:ascii="Malgun Gothic" w:hAnsi="Malgun Gothic"/>
                <w:i/>
                <w:sz w:val="14"/>
                <w:szCs w:val="14"/>
                <w:lang w:val="fr-FR" w:bidi="ar-SA"/>
              </w:rPr>
              <w:t>-Disciplines-Adaptations en classe-Enseignants concernés- Dispositifs utilisés (Devoirs Faits, AP, dispositif interne …)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1-</w:t>
            </w:r>
          </w:p>
        </w:tc>
        <w:tc>
          <w:tcPr>
            <w:tcW w:w="430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7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7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2-</w:t>
            </w:r>
          </w:p>
        </w:tc>
        <w:tc>
          <w:tcPr>
            <w:tcW w:w="430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7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7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3-</w:t>
            </w:r>
          </w:p>
        </w:tc>
        <w:tc>
          <w:tcPr>
            <w:tcW w:w="430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7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7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</w:tbl>
    <w:p>
      <w:pPr>
        <w:pStyle w:val="Standard"/>
        <w:tabs>
          <w:tab w:val="clear" w:pos="708"/>
          <w:tab w:val="left" w:pos="8860" w:leader="none"/>
        </w:tabs>
        <w:spacing w:lineRule="auto" w:line="240" w:before="0" w:after="0"/>
        <w:jc w:val="start"/>
        <w:rPr>
          <w:rFonts w:ascii="Malgun Gothic" w:hAnsi="Malgun Gothic" w:eastAsia="Malgun Gothic"/>
          <w:i/>
          <w:iCs/>
          <w:sz w:val="16"/>
          <w:szCs w:val="16"/>
        </w:rPr>
      </w:pPr>
      <w:r>
        <mc:AlternateContent>
          <mc:Choice Requires="wps">
            <w:drawing>
              <wp:anchor distT="0" distB="7620" distL="0" distR="0" simplePos="0" relativeHeight="19" behindDoc="0" locked="0" layoutInCell="1" allowOverlap="1" wp14:anchorId="0C976764">
                <wp:simplePos x="0" y="0"/>
                <wp:positionH relativeFrom="column">
                  <wp:posOffset>298450</wp:posOffset>
                </wp:positionH>
                <wp:positionV relativeFrom="paragraph">
                  <wp:posOffset>391795</wp:posOffset>
                </wp:positionV>
                <wp:extent cx="6330950" cy="792480"/>
                <wp:effectExtent l="6350" t="6350" r="6350" b="6350"/>
                <wp:wrapNone/>
                <wp:docPr id="5" name="Rectangl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960" cy="79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4EA72E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3.5pt;margin-top:30.85pt;width:498.45pt;height:62.35pt;mso-wrap-style:none;v-text-anchor:middle" wp14:anchorId="0C976764">
                <v:fill o:detectmouseclick="t" type="solid" color2="black"/>
                <v:stroke color="#4ea72e" weight="12600" joinstyle="miter" endcap="flat"/>
                <w10:wrap type="none"/>
              </v:rect>
            </w:pict>
          </mc:Fallback>
        </mc:AlternateContent>
      </w:r>
      <w:r>
        <w:rPr>
          <w:rFonts w:eastAsia="Malgun Gothic" w:ascii="Malgun Gothic" w:hAnsi="Malgun Gothic"/>
          <w:b/>
          <w:sz w:val="22"/>
        </w:rPr>
        <w:t xml:space="preserve">Prise en charge extérieure </w:t>
      </w:r>
      <w:r>
        <w:rPr>
          <w:rFonts w:eastAsia="Malgun Gothic" w:ascii="Malgun Gothic" w:hAnsi="Malgun Gothic"/>
          <w:i/>
          <w:iCs/>
          <w:sz w:val="16"/>
          <w:szCs w:val="16"/>
        </w:rPr>
        <w:t>(Préciser si possible les coordonnées des intervenants et les éventuels aménagements de l’emploi du temps)</w:t>
      </w:r>
    </w:p>
    <w:p>
      <w:pPr>
        <w:pStyle w:val="Standard"/>
        <w:tabs>
          <w:tab w:val="clear" w:pos="708"/>
          <w:tab w:val="left" w:pos="8860" w:leader="none"/>
        </w:tabs>
        <w:spacing w:lineRule="auto" w:line="240" w:before="0" w:after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p>
      <w:pPr>
        <w:pStyle w:val="Standard"/>
        <w:tabs>
          <w:tab w:val="clear" w:pos="708"/>
          <w:tab w:val="left" w:pos="8860" w:leader="none"/>
        </w:tabs>
        <w:spacing w:lineRule="auto" w:line="240" w:before="0" w:after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p>
      <w:pPr>
        <w:pStyle w:val="Standard"/>
        <w:spacing w:lineRule="auto" w:line="240" w:before="0" w:after="0"/>
        <w:ind w:firstLine="427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p>
      <w:pPr>
        <w:pStyle w:val="Standard"/>
        <w:spacing w:lineRule="auto" w:line="240" w:before="0" w:after="0"/>
        <w:ind w:firstLine="427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p>
      <w:pPr>
        <w:pStyle w:val="Standard"/>
        <w:spacing w:lineRule="auto" w:line="240" w:before="0" w:after="0"/>
        <w:ind w:hanging="0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p>
      <w:pPr>
        <w:pStyle w:val="Standard"/>
        <w:spacing w:lineRule="auto" w:line="240" w:before="0" w:after="0"/>
        <w:ind w:firstLine="427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tbl>
      <w:tblPr>
        <w:tblW w:w="9580" w:type="dxa"/>
        <w:jc w:val="start"/>
        <w:tblInd w:w="35" w:type="dxa"/>
        <w:tblLayout w:type="fixed"/>
        <w:tblCellMar>
          <w:top w:w="5" w:type="dxa"/>
          <w:start w:w="107" w:type="dxa"/>
          <w:bottom w:w="0" w:type="dxa"/>
          <w:end w:w="115" w:type="dxa"/>
        </w:tblCellMar>
        <w:tblLook w:noHBand="0" w:noVBand="0" w:firstColumn="0" w:lastRow="0" w:lastColumn="0" w:firstRow="0" w:val="0000"/>
      </w:tblPr>
      <w:tblGrid>
        <w:gridCol w:w="1913"/>
        <w:gridCol w:w="1917"/>
        <w:gridCol w:w="1917"/>
        <w:gridCol w:w="1917"/>
        <w:gridCol w:w="1916"/>
      </w:tblGrid>
      <w:tr>
        <w:trPr>
          <w:trHeight w:val="212" w:hRule="atLeast"/>
        </w:trPr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LUNDI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tabs>
                <w:tab w:val="clear" w:pos="708"/>
                <w:tab w:val="center" w:pos="970" w:leader="none"/>
                <w:tab w:val="right" w:pos="1934" w:leader="none"/>
              </w:tabs>
              <w:spacing w:before="0" w:after="0"/>
              <w:ind w:hanging="0" w:start="7"/>
              <w:jc w:val="start"/>
              <w:rPr>
                <w:b/>
                <w:sz w:val="22"/>
              </w:rPr>
            </w:pPr>
            <w:r>
              <w:rPr>
                <w:b/>
                <w:sz w:val="22"/>
              </w:rPr>
              <w:tab/>
              <w:t>MARDI</w:t>
              <w:tab/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MERCREDI</w:t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JEUDI</w:t>
            </w:r>
          </w:p>
        </w:tc>
        <w:tc>
          <w:tcPr>
            <w:tcW w:w="1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VENDREDI</w:t>
            </w:r>
          </w:p>
        </w:tc>
      </w:tr>
      <w:tr>
        <w:trPr>
          <w:trHeight w:val="1558" w:hRule="atLeast"/>
        </w:trPr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0"/>
              <w:jc w:val="start"/>
              <w:rPr/>
            </w:pPr>
            <w:r>
              <w:rPr/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1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</w:tr>
      <w:tr>
        <w:trPr>
          <w:trHeight w:val="1557" w:hRule="atLeast"/>
        </w:trPr>
        <w:tc>
          <w:tcPr>
            <w:tcW w:w="19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0"/>
              <w:jc w:val="start"/>
              <w:rPr/>
            </w:pPr>
            <w:r>
              <w:rPr/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-26"/>
              <w:jc w:val="start"/>
              <w:rPr/>
            </w:pPr>
            <w:r>
              <w:rPr/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1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19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ind w:firstLine="427" w:start="0"/>
        <w:jc w:val="start"/>
        <w:rPr>
          <w:rFonts w:ascii="Malgun Gothic" w:hAnsi="Malgun Gothic" w:eastAsia="Malgun Gothic"/>
          <w:sz w:val="28"/>
          <w:szCs w:val="28"/>
        </w:rPr>
      </w:pPr>
      <w:r>
        <w:rPr>
          <w:rFonts w:eastAsia="Malgun Gothic" w:ascii="Malgun Gothic" w:hAnsi="Malgun Gothic"/>
          <w:b/>
          <w:sz w:val="28"/>
          <w:szCs w:val="28"/>
        </w:rPr>
        <w:t>Bilan prévu</w:t>
      </w:r>
      <w:r>
        <w:rPr>
          <w:rFonts w:eastAsia="Malgun Gothic" w:ascii="Malgun Gothic" w:hAnsi="Malgun Gothic"/>
          <w:sz w:val="28"/>
          <w:szCs w:val="28"/>
        </w:rPr>
        <w:t xml:space="preserve"> </w:t>
      </w:r>
      <w:r>
        <w:rPr>
          <w:rFonts w:eastAsia="Malgun Gothic" w:ascii="Malgun Gothic" w:hAnsi="Malgun Gothic"/>
          <w:b/>
          <w:sz w:val="28"/>
          <w:szCs w:val="28"/>
        </w:rPr>
        <w:t>le</w:t>
      </w:r>
      <w:r>
        <w:rPr>
          <w:rFonts w:eastAsia="Malgun Gothic" w:ascii="Malgun Gothic" w:hAnsi="Malgun Gothic"/>
          <w:sz w:val="28"/>
          <w:szCs w:val="28"/>
        </w:rPr>
        <w:t> :______________________</w:t>
      </w:r>
    </w:p>
    <w:p>
      <w:pPr>
        <w:pStyle w:val="Standard"/>
        <w:spacing w:lineRule="auto" w:line="240" w:before="0" w:after="0"/>
        <w:ind w:hanging="0" w:start="427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tbl>
      <w:tblPr>
        <w:tblW w:w="9142" w:type="dxa"/>
        <w:jc w:val="start"/>
        <w:tblInd w:w="889" w:type="dxa"/>
        <w:tblLayout w:type="fixed"/>
        <w:tblCellMar>
          <w:top w:w="9" w:type="dxa"/>
          <w:start w:w="108" w:type="dxa"/>
          <w:bottom w:w="0" w:type="dxa"/>
          <w:end w:w="115" w:type="dxa"/>
        </w:tblCellMar>
        <w:tblLook w:noHBand="0" w:noVBand="0" w:firstColumn="0" w:lastRow="0" w:lastColumn="0" w:firstRow="0" w:val="0000"/>
      </w:tblPr>
      <w:tblGrid>
        <w:gridCol w:w="2480"/>
        <w:gridCol w:w="3260"/>
        <w:gridCol w:w="3402"/>
      </w:tblGrid>
      <w:tr>
        <w:trPr>
          <w:trHeight w:val="956" w:hRule="atLeast"/>
        </w:trPr>
        <w:tc>
          <w:tcPr>
            <w:tcW w:w="2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>Signature Chef d’établissement</w:t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>Signature Représentant légal</w:t>
            </w:r>
          </w:p>
          <w:p>
            <w:pPr>
              <w:pStyle w:val="Standard"/>
              <w:widowControl w:val="false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 xml:space="preserve"> </w:t>
            </w:r>
            <w:r>
              <w:rPr>
                <w:rFonts w:eastAsia="Malgun Gothic" w:ascii="Malgun Gothic" w:hAnsi="Malgun Gothic"/>
                <w:sz w:val="22"/>
              </w:rPr>
              <w:t xml:space="preserve">Signature Élève  </w:t>
            </w:r>
          </w:p>
        </w:tc>
      </w:tr>
    </w:tbl>
    <w:p>
      <w:pPr>
        <w:pStyle w:val="Standard"/>
        <w:tabs>
          <w:tab w:val="clear" w:pos="708"/>
          <w:tab w:val="left" w:pos="8860" w:leader="none"/>
        </w:tabs>
        <w:spacing w:lineRule="auto" w:line="240" w:before="0" w:after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  <w:t>_________________________________________________________________________________________________________</w:t>
      </w:r>
    </w:p>
    <w:p>
      <w:pPr>
        <w:pStyle w:val="Standard"/>
        <w:spacing w:lineRule="auto" w:line="240" w:before="0" w:after="0"/>
        <w:jc w:val="start"/>
        <w:rPr>
          <w:rFonts w:ascii="Malgun Gothic" w:hAnsi="Malgun Gothic" w:eastAsia="Malgun Gothic"/>
          <w:b/>
          <w:bCs/>
          <w:color w:themeColor="text2" w:themeTint="80" w:val="4C94D8"/>
          <w:sz w:val="22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  <w:u w:val="single"/>
        </w:rPr>
        <w:t>BILAN</w:t>
      </w:r>
      <w:r>
        <w:rPr>
          <w:rFonts w:eastAsia="Malgun Gothic" w:ascii="Malgun Gothic" w:hAnsi="Malgun Gothic"/>
          <w:b/>
          <w:bCs/>
          <w:color w:themeColor="text2" w:themeTint="80" w:val="4C94D8"/>
          <w:sz w:val="22"/>
        </w:rPr>
        <w:t xml:space="preserve"> </w:t>
        <w:tab/>
        <w:tab/>
        <w:tab/>
        <w:tab/>
        <w:tab/>
        <w:tab/>
        <w:tab/>
        <w:tab/>
        <w:tab/>
        <w:tab/>
      </w:r>
      <w:r>
        <w:rPr>
          <w:rFonts w:eastAsia="Malgun Gothic" w:ascii="Malgun Gothic" w:hAnsi="Malgun Gothic"/>
          <w:bCs/>
          <w:color w:val="auto"/>
          <w:sz w:val="22"/>
        </w:rPr>
        <w:t>Date : _______________</w:t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  <mc:AlternateContent>
          <mc:Choice Requires="wps">
            <w:drawing>
              <wp:anchor distT="0" distB="0" distL="0" distR="6350" simplePos="0" relativeHeight="7" behindDoc="0" locked="0" layoutInCell="1" allowOverlap="1" wp14:anchorId="13C2FB24">
                <wp:simplePos x="0" y="0"/>
                <wp:positionH relativeFrom="column">
                  <wp:posOffset>596900</wp:posOffset>
                </wp:positionH>
                <wp:positionV relativeFrom="paragraph">
                  <wp:posOffset>12065</wp:posOffset>
                </wp:positionV>
                <wp:extent cx="5708650" cy="1149350"/>
                <wp:effectExtent l="1905" t="1905" r="1905" b="1905"/>
                <wp:wrapNone/>
                <wp:docPr id="6" name="Rectangl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520" cy="114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7pt;margin-top:0.95pt;width:449.45pt;height:90.45pt;mso-wrap-style:none;v-text-anchor:middle" wp14:anchorId="13C2FB24">
                <v:fill o:detectmouseclick="t" type="solid" color2="black"/>
                <v:stroke color="black" weight="3240" joinstyle="miter" endcap="flat"/>
                <v:textbox>
                  <w:txbxContent>
                    <w:p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 wp14:anchorId="27661F14">
                <wp:simplePos x="0" y="0"/>
                <wp:positionH relativeFrom="column">
                  <wp:posOffset>635000</wp:posOffset>
                </wp:positionH>
                <wp:positionV relativeFrom="paragraph">
                  <wp:posOffset>37465</wp:posOffset>
                </wp:positionV>
                <wp:extent cx="2266950" cy="311150"/>
                <wp:effectExtent l="3175" t="3175" r="3175" b="3175"/>
                <wp:wrapNone/>
                <wp:docPr id="7" name="Zone de text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20" cy="31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>
                                <w:rFonts w:eastAsia="Malgun Gothic" w:ascii="Malgun Gothic" w:hAnsi="Malgun Gothic"/>
                                <w:b/>
                              </w:rPr>
                              <w:t xml:space="preserve">Evolutions constatées </w:t>
                            </w:r>
                            <w:r>
                              <w:rPr>
                                <w:rFonts w:eastAsia="Malgun Gothic" w:ascii="Malgun Gothic" w:hAnsi="Malgun Gothic"/>
                              </w:rPr>
                              <w:t>(progrès) /difficultés persistantes)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0pt;margin-top:2.95pt;width:178.45pt;height:24.45pt;mso-wrap-style:square;v-text-anchor:top" wp14:anchorId="27661F14">
                <v:fill o:detectmouseclick="t" type="solid" color2="black"/>
                <v:stroke color="white" weight="6480" joinstyle="round" endcap="flat"/>
                <v:textbox>
                  <w:txbxContent>
                    <w:p>
                      <w:pPr>
                        <w:pStyle w:val="Contenudecadre"/>
                        <w:rPr/>
                      </w:pPr>
                      <w:r>
                        <w:rPr>
                          <w:rFonts w:eastAsia="Malgun Gothic" w:ascii="Malgun Gothic" w:hAnsi="Malgun Gothic"/>
                          <w:b/>
                        </w:rPr>
                        <w:t xml:space="preserve">Evolutions constatées </w:t>
                      </w:r>
                      <w:r>
                        <w:rPr>
                          <w:rFonts w:eastAsia="Malgun Gothic" w:ascii="Malgun Gothic" w:hAnsi="Malgun Gothic"/>
                        </w:rPr>
                        <w:t>(progrès) /difficultés persistantes)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cs="Calibri" w:ascii="Malgun Gothic" w:hAnsi="Malgun Gothic"/>
          <w:sz w:val="22"/>
        </w:rPr>
        <w:tab/>
      </w:r>
      <w:r>
        <w:rPr>
          <w:rFonts w:eastAsia="Malgun Gothic" w:ascii="Malgun Gothic" w:hAnsi="Malgun Gothic"/>
          <w:sz w:val="22"/>
        </w:rPr>
        <w:t xml:space="preserve">Arrêt PPRE □     </w:t>
        <w:tab/>
        <w:tab/>
        <w:tab/>
        <w:tab/>
        <w:tab/>
        <w:tab/>
        <w:t xml:space="preserve">Poursuite PPRE □  </w:t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  <w:t xml:space="preserve"> </w:t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</w:rPr>
        <w:t>Prise en charge période 2- Nouveaux objectifs</w:t>
      </w:r>
    </w:p>
    <w:tbl>
      <w:tblPr>
        <w:tblStyle w:val="Grilledutableau"/>
        <w:tblW w:w="10019" w:type="dxa"/>
        <w:jc w:val="start"/>
        <w:tblInd w:w="4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521"/>
        <w:gridCol w:w="4447"/>
        <w:gridCol w:w="2357"/>
        <w:gridCol w:w="2694"/>
      </w:tblGrid>
      <w:tr>
        <w:trPr/>
        <w:tc>
          <w:tcPr>
            <w:tcW w:w="521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444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Compétences prioritaires à travailler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  <w:sz w:val="16"/>
                <w:szCs w:val="16"/>
              </w:rPr>
            </w:pPr>
            <w:r>
              <w:rPr>
                <w:rFonts w:eastAsia="Malgun Gothic" w:ascii="Malgun Gothic" w:hAnsi="Malgun Gothic"/>
                <w:i/>
                <w:sz w:val="16"/>
                <w:szCs w:val="16"/>
                <w:lang w:val="fr-FR" w:bidi="ar-SA"/>
              </w:rPr>
            </w:r>
          </w:p>
        </w:tc>
        <w:tc>
          <w:tcPr>
            <w:tcW w:w="235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Objectifs ciblés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Actions prévues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  <w:sz w:val="14"/>
                <w:szCs w:val="14"/>
              </w:rPr>
            </w:pPr>
            <w:r>
              <w:rPr>
                <w:rFonts w:eastAsia="Malgun Gothic" w:ascii="Malgun Gothic" w:hAnsi="Malgun Gothic"/>
                <w:i/>
                <w:sz w:val="14"/>
                <w:szCs w:val="14"/>
                <w:lang w:val="fr-FR" w:bidi="ar-SA"/>
              </w:rPr>
              <w:t>-Disciplines- Adaptations en classe-Enseignants concernés- Dispositifs utilisés (Devoirs Faits, AP, dispositif interne …)</w:t>
            </w:r>
          </w:p>
        </w:tc>
      </w:tr>
      <w:tr>
        <w:trPr/>
        <w:tc>
          <w:tcPr>
            <w:tcW w:w="521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1-</w:t>
            </w:r>
          </w:p>
        </w:tc>
        <w:tc>
          <w:tcPr>
            <w:tcW w:w="444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5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  <w:tr>
        <w:trPr/>
        <w:tc>
          <w:tcPr>
            <w:tcW w:w="521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2-</w:t>
            </w:r>
          </w:p>
        </w:tc>
        <w:tc>
          <w:tcPr>
            <w:tcW w:w="444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5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  <w:tr>
        <w:trPr/>
        <w:tc>
          <w:tcPr>
            <w:tcW w:w="521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3-</w:t>
            </w:r>
          </w:p>
        </w:tc>
        <w:tc>
          <w:tcPr>
            <w:tcW w:w="444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5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9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</w:tbl>
    <w:p>
      <w:pPr>
        <w:pStyle w:val="Standard"/>
        <w:spacing w:before="0" w:after="0"/>
        <w:ind w:hanging="0" w:start="0" w:end="1509"/>
        <w:jc w:val="start"/>
        <w:rPr>
          <w:szCs w:val="24"/>
        </w:rPr>
      </w:pPr>
      <w:r>
        <w:rPr>
          <w:szCs w:val="24"/>
        </w:rPr>
      </w:r>
    </w:p>
    <w:p>
      <w:pPr>
        <w:pStyle w:val="Standard"/>
        <w:spacing w:before="0" w:after="0"/>
        <w:ind w:hanging="0" w:start="0" w:end="1509"/>
        <w:jc w:val="start"/>
        <w:rPr>
          <w:szCs w:val="24"/>
        </w:rPr>
      </w:pPr>
      <w:r>
        <w:rPr>
          <w:szCs w:val="24"/>
        </w:rPr>
      </w:r>
    </w:p>
    <w:tbl>
      <w:tblPr>
        <w:tblW w:w="10030" w:type="dxa"/>
        <w:jc w:val="start"/>
        <w:tblInd w:w="35" w:type="dxa"/>
        <w:tblLayout w:type="fixed"/>
        <w:tblCellMar>
          <w:top w:w="5" w:type="dxa"/>
          <w:start w:w="107" w:type="dxa"/>
          <w:bottom w:w="0" w:type="dxa"/>
          <w:end w:w="115" w:type="dxa"/>
        </w:tblCellMar>
        <w:tblLook w:noHBand="0" w:noVBand="0" w:firstColumn="0" w:lastRow="0" w:lastColumn="0" w:firstRow="0" w:val="0000"/>
      </w:tblPr>
      <w:tblGrid>
        <w:gridCol w:w="2002"/>
        <w:gridCol w:w="2007"/>
        <w:gridCol w:w="2007"/>
        <w:gridCol w:w="2008"/>
        <w:gridCol w:w="2006"/>
      </w:tblGrid>
      <w:tr>
        <w:trPr>
          <w:trHeight w:val="223" w:hRule="atLeast"/>
        </w:trPr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LUNDI</w:t>
            </w:r>
          </w:p>
        </w:tc>
        <w:tc>
          <w:tcPr>
            <w:tcW w:w="2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tabs>
                <w:tab w:val="clear" w:pos="708"/>
                <w:tab w:val="center" w:pos="970" w:leader="none"/>
                <w:tab w:val="right" w:pos="1934" w:leader="none"/>
              </w:tabs>
              <w:spacing w:before="0" w:after="0"/>
              <w:ind w:hanging="0" w:start="7"/>
              <w:jc w:val="start"/>
              <w:rPr>
                <w:b/>
                <w:sz w:val="22"/>
              </w:rPr>
            </w:pPr>
            <w:r>
              <w:rPr>
                <w:b/>
                <w:sz w:val="22"/>
              </w:rPr>
              <w:tab/>
              <w:t>MARDI</w:t>
              <w:tab/>
            </w:r>
          </w:p>
        </w:tc>
        <w:tc>
          <w:tcPr>
            <w:tcW w:w="2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MERCREDI</w:t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JEUDI</w:t>
            </w:r>
          </w:p>
        </w:tc>
        <w:tc>
          <w:tcPr>
            <w:tcW w:w="2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VENDREDI</w:t>
            </w:r>
          </w:p>
        </w:tc>
      </w:tr>
      <w:tr>
        <w:trPr>
          <w:trHeight w:val="1641" w:hRule="atLeast"/>
        </w:trPr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0"/>
              <w:jc w:val="start"/>
              <w:rPr/>
            </w:pPr>
            <w:r>
              <w:rPr/>
            </w:r>
          </w:p>
        </w:tc>
        <w:tc>
          <w:tcPr>
            <w:tcW w:w="2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</w:tr>
      <w:tr>
        <w:trPr>
          <w:trHeight w:val="1640" w:hRule="atLeast"/>
        </w:trPr>
        <w:tc>
          <w:tcPr>
            <w:tcW w:w="20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0"/>
              <w:jc w:val="start"/>
              <w:rPr/>
            </w:pPr>
            <w:r>
              <w:rPr/>
            </w:r>
          </w:p>
        </w:tc>
        <w:tc>
          <w:tcPr>
            <w:tcW w:w="2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-26"/>
              <w:jc w:val="start"/>
              <w:rPr/>
            </w:pPr>
            <w:r>
              <w:rPr/>
            </w:r>
          </w:p>
        </w:tc>
        <w:tc>
          <w:tcPr>
            <w:tcW w:w="2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</w:tr>
    </w:tbl>
    <w:p>
      <w:pPr>
        <w:pStyle w:val="Heading2"/>
        <w:spacing w:before="0" w:after="0"/>
        <w:ind w:end="3"/>
        <w:rPr>
          <w:shd w:fill="FFB66C" w:val="clear"/>
        </w:rPr>
      </w:pPr>
      <w:r>
        <w:rPr>
          <w:shd w:fill="FFB66C" w:val="clear"/>
        </w:rPr>
      </w:r>
    </w:p>
    <w:p>
      <w:pPr>
        <w:pStyle w:val="Standard"/>
        <w:spacing w:lineRule="auto" w:line="240" w:before="0" w:after="0"/>
        <w:ind w:firstLine="427" w:start="0"/>
        <w:jc w:val="start"/>
        <w:rPr>
          <w:rFonts w:ascii="Malgun Gothic" w:hAnsi="Malgun Gothic" w:eastAsia="Malgun Gothic"/>
          <w:sz w:val="28"/>
          <w:szCs w:val="28"/>
        </w:rPr>
      </w:pPr>
      <w:r>
        <w:rPr>
          <w:rFonts w:eastAsia="Malgun Gothic" w:ascii="Malgun Gothic" w:hAnsi="Malgun Gothic"/>
          <w:b/>
          <w:sz w:val="28"/>
          <w:szCs w:val="28"/>
        </w:rPr>
        <w:t>Bilan prévu</w:t>
      </w:r>
      <w:r>
        <w:rPr>
          <w:rFonts w:eastAsia="Malgun Gothic" w:ascii="Malgun Gothic" w:hAnsi="Malgun Gothic"/>
          <w:sz w:val="28"/>
          <w:szCs w:val="28"/>
        </w:rPr>
        <w:t xml:space="preserve"> </w:t>
      </w:r>
      <w:r>
        <w:rPr>
          <w:rFonts w:eastAsia="Malgun Gothic" w:ascii="Malgun Gothic" w:hAnsi="Malgun Gothic"/>
          <w:b/>
          <w:sz w:val="28"/>
          <w:szCs w:val="28"/>
        </w:rPr>
        <w:t>le</w:t>
      </w:r>
      <w:r>
        <w:rPr>
          <w:rFonts w:eastAsia="Malgun Gothic" w:ascii="Malgun Gothic" w:hAnsi="Malgun Gothic"/>
          <w:sz w:val="28"/>
          <w:szCs w:val="28"/>
        </w:rPr>
        <w:t> :______________________</w:t>
      </w:r>
    </w:p>
    <w:p>
      <w:pPr>
        <w:pStyle w:val="Standard"/>
        <w:spacing w:lineRule="auto" w:line="240" w:before="0" w:after="0"/>
        <w:ind w:hanging="0" w:start="427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tbl>
      <w:tblPr>
        <w:tblW w:w="9142" w:type="dxa"/>
        <w:jc w:val="start"/>
        <w:tblInd w:w="889" w:type="dxa"/>
        <w:tblLayout w:type="fixed"/>
        <w:tblCellMar>
          <w:top w:w="9" w:type="dxa"/>
          <w:start w:w="108" w:type="dxa"/>
          <w:bottom w:w="0" w:type="dxa"/>
          <w:end w:w="115" w:type="dxa"/>
        </w:tblCellMar>
        <w:tblLook w:noHBand="0" w:noVBand="0" w:firstColumn="0" w:lastRow="0" w:lastColumn="0" w:firstRow="0" w:val="0000"/>
      </w:tblPr>
      <w:tblGrid>
        <w:gridCol w:w="2480"/>
        <w:gridCol w:w="3260"/>
        <w:gridCol w:w="3402"/>
      </w:tblGrid>
      <w:tr>
        <w:trPr>
          <w:trHeight w:val="956" w:hRule="atLeast"/>
        </w:trPr>
        <w:tc>
          <w:tcPr>
            <w:tcW w:w="2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>Signature Chef d’établissement</w:t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>Signature Représentant légal</w:t>
            </w:r>
          </w:p>
          <w:p>
            <w:pPr>
              <w:pStyle w:val="Standard"/>
              <w:widowControl w:val="false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 xml:space="preserve"> </w:t>
            </w:r>
            <w:r>
              <w:rPr>
                <w:rFonts w:eastAsia="Malgun Gothic" w:ascii="Malgun Gothic" w:hAnsi="Malgun Gothic"/>
                <w:sz w:val="22"/>
              </w:rPr>
              <w:t xml:space="preserve">Signature Élève  </w:t>
            </w:r>
          </w:p>
        </w:tc>
      </w:tr>
    </w:tbl>
    <w:p>
      <w:pPr>
        <w:pStyle w:val="Standard"/>
        <w:tabs>
          <w:tab w:val="clear" w:pos="708"/>
          <w:tab w:val="left" w:pos="8860" w:leader="none"/>
        </w:tabs>
        <w:spacing w:lineRule="auto" w:line="240" w:before="0" w:after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  <w:t>_________________________________________________________________________________________________________</w:t>
      </w:r>
    </w:p>
    <w:p>
      <w:pPr>
        <w:pStyle w:val="Standard"/>
        <w:spacing w:lineRule="auto" w:line="240" w:before="0" w:after="0"/>
        <w:jc w:val="start"/>
        <w:rPr>
          <w:rFonts w:ascii="Malgun Gothic" w:hAnsi="Malgun Gothic" w:eastAsia="Malgun Gothic"/>
          <w:b/>
          <w:bCs/>
          <w:color w:themeColor="text2" w:themeTint="80" w:val="4C94D8"/>
          <w:sz w:val="22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  <w:u w:val="single"/>
        </w:rPr>
        <w:t>BILAN</w:t>
      </w:r>
      <w:r>
        <w:rPr>
          <w:rFonts w:eastAsia="Malgun Gothic" w:ascii="Malgun Gothic" w:hAnsi="Malgun Gothic"/>
          <w:b/>
          <w:bCs/>
          <w:color w:themeColor="text2" w:themeTint="80" w:val="4C94D8"/>
          <w:sz w:val="22"/>
        </w:rPr>
        <w:t xml:space="preserve"> </w:t>
        <w:tab/>
        <w:tab/>
        <w:tab/>
        <w:tab/>
        <w:tab/>
        <w:tab/>
        <w:tab/>
        <w:tab/>
        <w:tab/>
        <w:tab/>
      </w:r>
      <w:r>
        <w:rPr>
          <w:rFonts w:eastAsia="Malgun Gothic" w:ascii="Malgun Gothic" w:hAnsi="Malgun Gothic"/>
          <w:bCs/>
          <w:color w:val="auto"/>
          <w:sz w:val="22"/>
        </w:rPr>
        <w:t>Date : _______________</w:t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  <mc:AlternateContent>
          <mc:Choice Requires="wps">
            <w:drawing>
              <wp:anchor distT="0" distB="0" distL="0" distR="6350" simplePos="0" relativeHeight="9" behindDoc="0" locked="0" layoutInCell="1" allowOverlap="1" wp14:anchorId="5BE48D2E">
                <wp:simplePos x="0" y="0"/>
                <wp:positionH relativeFrom="column">
                  <wp:posOffset>596900</wp:posOffset>
                </wp:positionH>
                <wp:positionV relativeFrom="paragraph">
                  <wp:posOffset>12065</wp:posOffset>
                </wp:positionV>
                <wp:extent cx="5708650" cy="1149350"/>
                <wp:effectExtent l="1905" t="1905" r="1905" b="1905"/>
                <wp:wrapNone/>
                <wp:docPr id="8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520" cy="114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7pt;margin-top:0.95pt;width:449.45pt;height:90.45pt;mso-wrap-style:none;v-text-anchor:middle" wp14:anchorId="5BE48D2E">
                <v:fill o:detectmouseclick="t" type="solid" color2="black"/>
                <v:stroke color="black" weight="3240" joinstyle="miter" endcap="flat"/>
                <v:textbox>
                  <w:txbxContent>
                    <w:p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5" behindDoc="0" locked="0" layoutInCell="1" allowOverlap="1" wp14:anchorId="3A294262">
                <wp:simplePos x="0" y="0"/>
                <wp:positionH relativeFrom="column">
                  <wp:posOffset>635000</wp:posOffset>
                </wp:positionH>
                <wp:positionV relativeFrom="paragraph">
                  <wp:posOffset>37465</wp:posOffset>
                </wp:positionV>
                <wp:extent cx="2266950" cy="311150"/>
                <wp:effectExtent l="3175" t="3175" r="3175" b="3175"/>
                <wp:wrapNone/>
                <wp:docPr id="9" name="Zone de text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20" cy="31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>
                                <w:rFonts w:eastAsia="Malgun Gothic" w:ascii="Malgun Gothic" w:hAnsi="Malgun Gothic"/>
                                <w:b/>
                              </w:rPr>
                              <w:t xml:space="preserve">Evolutions constatées </w:t>
                            </w:r>
                            <w:r>
                              <w:rPr>
                                <w:rFonts w:eastAsia="Malgun Gothic" w:ascii="Malgun Gothic" w:hAnsi="Malgun Gothic"/>
                              </w:rPr>
                              <w:t>(progrès) /difficultés persistantes)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0pt;margin-top:2.95pt;width:178.45pt;height:24.45pt;mso-wrap-style:square;v-text-anchor:top" wp14:anchorId="3A294262">
                <v:fill o:detectmouseclick="t" type="solid" color2="black"/>
                <v:stroke color="white" weight="6480" joinstyle="round" endcap="flat"/>
                <v:textbox>
                  <w:txbxContent>
                    <w:p>
                      <w:pPr>
                        <w:pStyle w:val="Contenudecadre"/>
                        <w:rPr/>
                      </w:pPr>
                      <w:r>
                        <w:rPr>
                          <w:rFonts w:eastAsia="Malgun Gothic" w:ascii="Malgun Gothic" w:hAnsi="Malgun Gothic"/>
                          <w:b/>
                        </w:rPr>
                        <w:t xml:space="preserve">Evolutions constatées </w:t>
                      </w:r>
                      <w:r>
                        <w:rPr>
                          <w:rFonts w:eastAsia="Malgun Gothic" w:ascii="Malgun Gothic" w:hAnsi="Malgun Gothic"/>
                        </w:rPr>
                        <w:t>(progrès) /difficultés persistantes)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cs="Calibri" w:ascii="Malgun Gothic" w:hAnsi="Malgun Gothic"/>
          <w:sz w:val="22"/>
        </w:rPr>
        <w:tab/>
      </w:r>
      <w:r>
        <w:rPr>
          <w:rFonts w:eastAsia="Malgun Gothic" w:ascii="Malgun Gothic" w:hAnsi="Malgun Gothic"/>
          <w:sz w:val="22"/>
        </w:rPr>
        <w:t xml:space="preserve">Arrêt PPRE □     </w:t>
        <w:tab/>
        <w:tab/>
        <w:tab/>
        <w:tab/>
        <w:tab/>
        <w:tab/>
        <w:t xml:space="preserve">Poursuite PPRE □  </w:t>
      </w:r>
    </w:p>
    <w:p>
      <w:pPr>
        <w:pStyle w:val="Normal"/>
        <w:rPr/>
      </w:pPr>
      <w:r>
        <w:rPr/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/>
          <w:b/>
          <w:bCs/>
          <w:color w:themeColor="text2" w:themeTint="80" w:val="4C94D8"/>
          <w:sz w:val="22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</w:rPr>
        <w:t>Prise en charge période 3-Nouveaux objectifs</w:t>
        <w:tab/>
      </w:r>
    </w:p>
    <w:tbl>
      <w:tblPr>
        <w:tblStyle w:val="Grilledutableau"/>
        <w:tblW w:w="10019" w:type="dxa"/>
        <w:jc w:val="start"/>
        <w:tblInd w:w="4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664"/>
        <w:gridCol w:w="4304"/>
        <w:gridCol w:w="2674"/>
        <w:gridCol w:w="2377"/>
      </w:tblGrid>
      <w:tr>
        <w:trPr/>
        <w:tc>
          <w:tcPr>
            <w:tcW w:w="66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430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  <w:sz w:val="16"/>
                <w:szCs w:val="16"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Compétences prioritaires à travailler</w:t>
            </w:r>
          </w:p>
        </w:tc>
        <w:tc>
          <w:tcPr>
            <w:tcW w:w="267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Objectifs ciblés</w:t>
            </w:r>
          </w:p>
        </w:tc>
        <w:tc>
          <w:tcPr>
            <w:tcW w:w="237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Actions prévues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  <w:sz w:val="14"/>
                <w:szCs w:val="14"/>
              </w:rPr>
            </w:pPr>
            <w:r>
              <w:rPr>
                <w:rFonts w:eastAsia="Malgun Gothic" w:ascii="Malgun Gothic" w:hAnsi="Malgun Gothic"/>
                <w:i/>
                <w:sz w:val="14"/>
                <w:szCs w:val="14"/>
                <w:lang w:val="fr-FR" w:bidi="ar-SA"/>
              </w:rPr>
              <w:t>-Disciplines- Adaptations en classe-Enseignants concernés- Dispositifs utilisés (Devoirs Faits, AP, dispositif interne …)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1-</w:t>
            </w:r>
          </w:p>
        </w:tc>
        <w:tc>
          <w:tcPr>
            <w:tcW w:w="430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7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7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2-</w:t>
            </w:r>
          </w:p>
        </w:tc>
        <w:tc>
          <w:tcPr>
            <w:tcW w:w="430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7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7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  <w:t>3-</w:t>
            </w:r>
          </w:p>
        </w:tc>
        <w:tc>
          <w:tcPr>
            <w:tcW w:w="430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674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  <w:tc>
          <w:tcPr>
            <w:tcW w:w="2377" w:type="dxa"/>
            <w:tcBorders/>
          </w:tcPr>
          <w:p>
            <w:pPr>
              <w:pStyle w:val="Standard"/>
              <w:widowControl w:val="false"/>
              <w:tabs>
                <w:tab w:val="clear" w:pos="708"/>
                <w:tab w:val="left" w:pos="8860" w:leader="none"/>
              </w:tabs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i/>
              </w:rPr>
            </w:pPr>
            <w:r>
              <w:rPr>
                <w:rFonts w:eastAsia="Malgun Gothic" w:ascii="Malgun Gothic" w:hAnsi="Malgun Gothic"/>
                <w:i/>
                <w:sz w:val="22"/>
                <w:lang w:val="fr-FR" w:bidi="ar-SA"/>
              </w:rPr>
            </w:r>
          </w:p>
        </w:tc>
      </w:tr>
    </w:tbl>
    <w:p>
      <w:pPr>
        <w:pStyle w:val="Standard"/>
        <w:spacing w:before="0" w:after="0"/>
        <w:ind w:hanging="0" w:start="0" w:end="1509"/>
        <w:jc w:val="start"/>
        <w:rPr>
          <w:szCs w:val="24"/>
        </w:rPr>
      </w:pPr>
      <w:r>
        <w:rPr>
          <w:szCs w:val="24"/>
        </w:rPr>
      </w:r>
    </w:p>
    <w:tbl>
      <w:tblPr>
        <w:tblW w:w="10773" w:type="dxa"/>
        <w:jc w:val="start"/>
        <w:tblInd w:w="35" w:type="dxa"/>
        <w:tblLayout w:type="fixed"/>
        <w:tblCellMar>
          <w:top w:w="5" w:type="dxa"/>
          <w:start w:w="107" w:type="dxa"/>
          <w:bottom w:w="0" w:type="dxa"/>
          <w:end w:w="115" w:type="dxa"/>
        </w:tblCellMar>
        <w:tblLook w:noHBand="0" w:noVBand="0" w:firstColumn="0" w:lastRow="0" w:lastColumn="0" w:firstRow="0" w:val="0000"/>
      </w:tblPr>
      <w:tblGrid>
        <w:gridCol w:w="2151"/>
        <w:gridCol w:w="2156"/>
        <w:gridCol w:w="2156"/>
        <w:gridCol w:w="2156"/>
        <w:gridCol w:w="2154"/>
      </w:tblGrid>
      <w:tr>
        <w:trPr>
          <w:trHeight w:val="259" w:hRule="atLeast"/>
        </w:trPr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LUNDI</w:t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tabs>
                <w:tab w:val="clear" w:pos="708"/>
                <w:tab w:val="center" w:pos="970" w:leader="none"/>
                <w:tab w:val="right" w:pos="1934" w:leader="none"/>
              </w:tabs>
              <w:spacing w:before="0" w:after="0"/>
              <w:ind w:hanging="0" w:start="7"/>
              <w:jc w:val="start"/>
              <w:rPr>
                <w:b/>
                <w:sz w:val="22"/>
              </w:rPr>
            </w:pPr>
            <w:r>
              <w:rPr>
                <w:b/>
                <w:sz w:val="22"/>
              </w:rPr>
              <w:tab/>
              <w:t>MARDI</w:t>
              <w:tab/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MERCREDI</w:t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JEUDI</w:t>
            </w:r>
          </w:p>
        </w:tc>
        <w:tc>
          <w:tcPr>
            <w:tcW w:w="2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83CAEB" w:themeFill="accent1" w:themeFillTint="66" w:val="clear"/>
          </w:tcPr>
          <w:p>
            <w:pPr>
              <w:pStyle w:val="Standard"/>
              <w:widowControl w:val="false"/>
              <w:spacing w:before="0" w:after="0"/>
              <w:ind w:hanging="0" w:star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VENDREDI</w:t>
            </w:r>
          </w:p>
        </w:tc>
      </w:tr>
      <w:tr>
        <w:trPr>
          <w:trHeight w:val="1900" w:hRule="atLeast"/>
        </w:trPr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0"/>
              <w:jc w:val="start"/>
              <w:rPr/>
            </w:pPr>
            <w:r>
              <w:rPr/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</w:tr>
      <w:tr>
        <w:trPr>
          <w:trHeight w:val="1898" w:hRule="atLeast"/>
        </w:trPr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0"/>
              <w:jc w:val="start"/>
              <w:rPr/>
            </w:pPr>
            <w:r>
              <w:rPr/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0"/>
              <w:jc w:val="start"/>
              <w:rPr/>
            </w:pPr>
            <w:r>
              <w:rPr/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  <w:tc>
          <w:tcPr>
            <w:tcW w:w="21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ind w:hanging="0" w:start="1"/>
              <w:jc w:val="start"/>
              <w:rPr/>
            </w:pPr>
            <w:r>
              <w:rPr/>
            </w:r>
          </w:p>
        </w:tc>
      </w:tr>
    </w:tbl>
    <w:p>
      <w:pPr>
        <w:pStyle w:val="Standard"/>
        <w:spacing w:lineRule="auto" w:line="240" w:before="0" w:after="0"/>
        <w:ind w:hanging="0" w:start="0"/>
        <w:jc w:val="start"/>
        <w:rPr>
          <w:rFonts w:ascii="Malgun Gothic" w:hAnsi="Malgun Gothic" w:eastAsia="Malgun Gothic"/>
          <w:sz w:val="28"/>
          <w:szCs w:val="28"/>
        </w:rPr>
      </w:pPr>
      <w:r>
        <w:rPr>
          <w:rFonts w:eastAsia="Malgun Gothic" w:ascii="Malgun Gothic" w:hAnsi="Malgun Gothic"/>
          <w:b/>
          <w:sz w:val="28"/>
          <w:szCs w:val="28"/>
        </w:rPr>
        <w:t>Bilan prévu</w:t>
      </w:r>
      <w:r>
        <w:rPr>
          <w:rFonts w:eastAsia="Malgun Gothic" w:ascii="Malgun Gothic" w:hAnsi="Malgun Gothic"/>
          <w:sz w:val="28"/>
          <w:szCs w:val="28"/>
        </w:rPr>
        <w:t xml:space="preserve"> </w:t>
      </w:r>
      <w:r>
        <w:rPr>
          <w:rFonts w:eastAsia="Malgun Gothic" w:ascii="Malgun Gothic" w:hAnsi="Malgun Gothic"/>
          <w:b/>
          <w:sz w:val="28"/>
          <w:szCs w:val="28"/>
        </w:rPr>
        <w:t>le</w:t>
      </w:r>
      <w:r>
        <w:rPr>
          <w:rFonts w:eastAsia="Malgun Gothic" w:ascii="Malgun Gothic" w:hAnsi="Malgun Gothic"/>
          <w:sz w:val="28"/>
          <w:szCs w:val="28"/>
        </w:rPr>
        <w:t> :______________________</w:t>
      </w:r>
    </w:p>
    <w:p>
      <w:pPr>
        <w:pStyle w:val="Standard"/>
        <w:spacing w:lineRule="auto" w:line="240" w:before="0" w:after="0"/>
        <w:ind w:hanging="0" w:start="427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</w:r>
    </w:p>
    <w:tbl>
      <w:tblPr>
        <w:tblW w:w="9142" w:type="dxa"/>
        <w:jc w:val="start"/>
        <w:tblInd w:w="889" w:type="dxa"/>
        <w:tblLayout w:type="fixed"/>
        <w:tblCellMar>
          <w:top w:w="9" w:type="dxa"/>
          <w:start w:w="108" w:type="dxa"/>
          <w:bottom w:w="0" w:type="dxa"/>
          <w:end w:w="115" w:type="dxa"/>
        </w:tblCellMar>
        <w:tblLook w:noHBand="0" w:noVBand="0" w:firstColumn="0" w:lastRow="0" w:lastColumn="0" w:firstRow="0" w:val="0000"/>
      </w:tblPr>
      <w:tblGrid>
        <w:gridCol w:w="2480"/>
        <w:gridCol w:w="3260"/>
        <w:gridCol w:w="3402"/>
      </w:tblGrid>
      <w:tr>
        <w:trPr>
          <w:trHeight w:val="956" w:hRule="atLeast"/>
        </w:trPr>
        <w:tc>
          <w:tcPr>
            <w:tcW w:w="24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>Signature Chef d’établissement</w:t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>Signature Représentant légal</w:t>
            </w:r>
          </w:p>
          <w:p>
            <w:pPr>
              <w:pStyle w:val="Standard"/>
              <w:widowControl w:val="false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start w:w="10" w:type="dxa"/>
              <w:end w:w="10" w:type="dxa"/>
            </w:tcMar>
          </w:tcPr>
          <w:p>
            <w:pPr>
              <w:pStyle w:val="Standard"/>
              <w:spacing w:lineRule="auto" w:line="240" w:before="0" w:after="0"/>
              <w:ind w:hanging="0" w:start="0"/>
              <w:jc w:val="start"/>
              <w:rPr>
                <w:rFonts w:ascii="Malgun Gothic" w:hAnsi="Malgun Gothic" w:eastAsia="Malgun Gothic"/>
                <w:sz w:val="22"/>
              </w:rPr>
            </w:pPr>
            <w:r>
              <w:rPr>
                <w:rFonts w:eastAsia="Malgun Gothic" w:ascii="Malgun Gothic" w:hAnsi="Malgun Gothic"/>
                <w:sz w:val="22"/>
              </w:rPr>
              <w:t xml:space="preserve"> </w:t>
            </w:r>
            <w:r>
              <w:rPr>
                <w:rFonts w:eastAsia="Malgun Gothic" w:ascii="Malgun Gothic" w:hAnsi="Malgun Gothic"/>
                <w:sz w:val="22"/>
              </w:rPr>
              <w:t xml:space="preserve">Signature Élève  </w:t>
            </w:r>
          </w:p>
        </w:tc>
      </w:tr>
    </w:tbl>
    <w:p>
      <w:pPr>
        <w:pStyle w:val="Standard"/>
        <w:tabs>
          <w:tab w:val="clear" w:pos="708"/>
          <w:tab w:val="left" w:pos="8860" w:leader="none"/>
        </w:tabs>
        <w:spacing w:lineRule="auto" w:line="240" w:before="0" w:after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ascii="Malgun Gothic" w:hAnsi="Malgun Gothic"/>
          <w:sz w:val="22"/>
        </w:rPr>
        <w:t>_________________________________________________________________________________________________________</w:t>
      </w:r>
    </w:p>
    <w:p>
      <w:pPr>
        <w:pStyle w:val="Standard"/>
        <w:spacing w:lineRule="auto" w:line="240" w:before="0" w:after="0"/>
        <w:jc w:val="start"/>
        <w:rPr>
          <w:rFonts w:ascii="Malgun Gothic" w:hAnsi="Malgun Gothic" w:eastAsia="Malgun Gothic"/>
          <w:b/>
          <w:bCs/>
          <w:color w:themeColor="text2" w:themeTint="80" w:val="4C94D8"/>
          <w:sz w:val="22"/>
          <w:u w:val="single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  <w:u w:val="single"/>
        </w:rPr>
      </w:r>
    </w:p>
    <w:p>
      <w:pPr>
        <w:pStyle w:val="Standard"/>
        <w:spacing w:lineRule="auto" w:line="240" w:before="0" w:after="0"/>
        <w:jc w:val="start"/>
        <w:rPr>
          <w:rFonts w:ascii="Malgun Gothic" w:hAnsi="Malgun Gothic" w:eastAsia="Malgun Gothic"/>
          <w:b/>
          <w:bCs/>
          <w:color w:themeColor="text2" w:themeTint="80" w:val="4C94D8"/>
          <w:sz w:val="22"/>
          <w:u w:val="single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  <w:u w:val="single"/>
        </w:rPr>
      </w:r>
    </w:p>
    <w:p>
      <w:pPr>
        <w:pStyle w:val="Standard"/>
        <w:spacing w:lineRule="auto" w:line="240" w:before="0" w:after="0"/>
        <w:jc w:val="start"/>
        <w:rPr>
          <w:rFonts w:ascii="Malgun Gothic" w:hAnsi="Malgun Gothic" w:eastAsia="Malgun Gothic"/>
          <w:b/>
          <w:bCs/>
          <w:color w:themeColor="text2" w:themeTint="80" w:val="4C94D8"/>
          <w:sz w:val="22"/>
          <w:u w:val="single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  <w:u w:val="single"/>
        </w:rPr>
      </w:r>
    </w:p>
    <w:p>
      <w:pPr>
        <w:pStyle w:val="Standard"/>
        <w:spacing w:lineRule="auto" w:line="240" w:before="0" w:after="0"/>
        <w:jc w:val="start"/>
        <w:rPr>
          <w:rFonts w:ascii="Malgun Gothic" w:hAnsi="Malgun Gothic" w:eastAsia="Malgun Gothic"/>
          <w:b/>
          <w:bCs/>
          <w:color w:themeColor="text2" w:themeTint="80" w:val="4C94D8"/>
          <w:sz w:val="22"/>
          <w:u w:val="single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  <w:u w:val="single"/>
        </w:rPr>
      </w:r>
    </w:p>
    <w:p>
      <w:pPr>
        <w:pStyle w:val="Standard"/>
        <w:spacing w:lineRule="auto" w:line="240" w:before="0" w:after="0"/>
        <w:jc w:val="start"/>
        <w:rPr>
          <w:rFonts w:ascii="Malgun Gothic" w:hAnsi="Malgun Gothic" w:eastAsia="Malgun Gothic"/>
          <w:b/>
          <w:bCs/>
          <w:color w:themeColor="text2" w:themeTint="80" w:val="4C94D8"/>
          <w:sz w:val="22"/>
        </w:rPr>
      </w:pPr>
      <w:r>
        <w:rPr>
          <w:rFonts w:eastAsia="Malgun Gothic" w:ascii="Malgun Gothic" w:hAnsi="Malgun Gothic"/>
          <w:b/>
          <w:bCs/>
          <w:color w:themeColor="text2" w:themeTint="80" w:val="4C94D8"/>
          <w:sz w:val="22"/>
          <w:u w:val="single"/>
        </w:rPr>
        <w:t>BILAN</w:t>
      </w:r>
      <w:r>
        <w:rPr>
          <w:rFonts w:eastAsia="Malgun Gothic" w:ascii="Malgun Gothic" w:hAnsi="Malgun Gothic"/>
          <w:b/>
          <w:bCs/>
          <w:color w:themeColor="text2" w:themeTint="80" w:val="4C94D8"/>
          <w:sz w:val="22"/>
        </w:rPr>
        <w:t xml:space="preserve"> </w:t>
        <w:tab/>
        <w:tab/>
        <w:tab/>
        <w:tab/>
        <w:tab/>
        <w:tab/>
        <w:tab/>
        <w:tab/>
        <w:tab/>
        <w:tab/>
      </w:r>
      <w:r>
        <w:rPr>
          <w:rFonts w:eastAsia="Malgun Gothic" w:ascii="Malgun Gothic" w:hAnsi="Malgun Gothic"/>
          <w:bCs/>
          <w:color w:val="auto"/>
          <w:sz w:val="22"/>
        </w:rPr>
        <w:t>Date : _______________</w:t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  <mc:AlternateContent>
          <mc:Choice Requires="wps">
            <w:drawing>
              <wp:anchor distT="0" distB="0" distL="0" distR="6350" simplePos="0" relativeHeight="13" behindDoc="0" locked="0" layoutInCell="1" allowOverlap="1" wp14:anchorId="775AF361">
                <wp:simplePos x="0" y="0"/>
                <wp:positionH relativeFrom="column">
                  <wp:posOffset>596900</wp:posOffset>
                </wp:positionH>
                <wp:positionV relativeFrom="paragraph">
                  <wp:posOffset>12065</wp:posOffset>
                </wp:positionV>
                <wp:extent cx="5708650" cy="1149350"/>
                <wp:effectExtent l="1905" t="1905" r="1905" b="1905"/>
                <wp:wrapNone/>
                <wp:docPr id="10" name="Rectangl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520" cy="114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47pt;margin-top:0.95pt;width:449.45pt;height:90.45pt;mso-wrap-style:none;v-text-anchor:middle" wp14:anchorId="775AF361">
                <v:fill o:detectmouseclick="t" type="solid" color2="black"/>
                <v:stroke color="black" weight="3240" joinstyle="miter" endcap="flat"/>
                <v:textbox>
                  <w:txbxContent>
                    <w:p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7" behindDoc="0" locked="0" layoutInCell="1" allowOverlap="1" wp14:anchorId="6A0906E8">
                <wp:simplePos x="0" y="0"/>
                <wp:positionH relativeFrom="column">
                  <wp:posOffset>635000</wp:posOffset>
                </wp:positionH>
                <wp:positionV relativeFrom="paragraph">
                  <wp:posOffset>37465</wp:posOffset>
                </wp:positionV>
                <wp:extent cx="2266950" cy="311150"/>
                <wp:effectExtent l="3175" t="3175" r="3175" b="3175"/>
                <wp:wrapNone/>
                <wp:docPr id="11" name="Zone de text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20" cy="31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>
                                <w:rFonts w:eastAsia="Malgun Gothic" w:ascii="Malgun Gothic" w:hAnsi="Malgun Gothic"/>
                                <w:b/>
                              </w:rPr>
                              <w:t xml:space="preserve">Evolutions constatées </w:t>
                            </w:r>
                            <w:r>
                              <w:rPr>
                                <w:rFonts w:eastAsia="Malgun Gothic" w:ascii="Malgun Gothic" w:hAnsi="Malgun Gothic"/>
                              </w:rPr>
                              <w:t>(progrès) /difficultés persistantes)</w:t>
                            </w:r>
                          </w:p>
                          <w:p>
                            <w:pPr>
                              <w:pStyle w:val="Contenudecadr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50pt;margin-top:2.95pt;width:178.45pt;height:24.45pt;mso-wrap-style:square;v-text-anchor:top" wp14:anchorId="6A0906E8">
                <v:fill o:detectmouseclick="t" type="solid" color2="black"/>
                <v:stroke color="white" weight="6480" joinstyle="round" endcap="flat"/>
                <v:textbox>
                  <w:txbxContent>
                    <w:p>
                      <w:pPr>
                        <w:pStyle w:val="Contenudecadre"/>
                        <w:rPr/>
                      </w:pPr>
                      <w:r>
                        <w:rPr>
                          <w:rFonts w:eastAsia="Malgun Gothic" w:ascii="Malgun Gothic" w:hAnsi="Malgun Gothic"/>
                          <w:b/>
                        </w:rPr>
                        <w:t xml:space="preserve">Evolutions constatées </w:t>
                      </w:r>
                      <w:r>
                        <w:rPr>
                          <w:rFonts w:eastAsia="Malgun Gothic" w:ascii="Malgun Gothic" w:hAnsi="Malgun Gothic"/>
                        </w:rPr>
                        <w:t>(progrès) /difficultés persistantes)</w:t>
                      </w:r>
                    </w:p>
                    <w:p>
                      <w:pPr>
                        <w:pStyle w:val="Contenudecadre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 w:cs="Calibri"/>
          <w:sz w:val="22"/>
        </w:rPr>
      </w:pPr>
      <w:r>
        <w:rPr>
          <w:rFonts w:eastAsia="Malgun Gothic" w:cs="Calibri" w:ascii="Malgun Gothic" w:hAnsi="Malgun Gothic"/>
          <w:sz w:val="22"/>
        </w:rPr>
      </w:r>
    </w:p>
    <w:p>
      <w:pPr>
        <w:pStyle w:val="Standard"/>
        <w:tabs>
          <w:tab w:val="clear" w:pos="708"/>
          <w:tab w:val="center" w:pos="1136" w:leader="none"/>
          <w:tab w:val="center" w:pos="2552" w:leader="none"/>
          <w:tab w:val="center" w:pos="3260" w:leader="none"/>
          <w:tab w:val="center" w:pos="3968" w:leader="none"/>
          <w:tab w:val="center" w:pos="4676" w:leader="none"/>
          <w:tab w:val="center" w:pos="5384" w:leader="none"/>
          <w:tab w:val="center" w:pos="7027" w:leader="none"/>
          <w:tab w:val="center" w:pos="8925" w:leader="none"/>
        </w:tabs>
        <w:spacing w:lineRule="auto" w:line="240" w:before="0" w:after="0"/>
        <w:ind w:hanging="0" w:start="0"/>
        <w:jc w:val="start"/>
        <w:rPr>
          <w:rFonts w:ascii="Malgun Gothic" w:hAnsi="Malgun Gothic" w:eastAsia="Malgun Gothic"/>
          <w:sz w:val="22"/>
        </w:rPr>
      </w:pPr>
      <w:r>
        <w:rPr>
          <w:rFonts w:eastAsia="Malgun Gothic" w:cs="Calibri" w:ascii="Malgun Gothic" w:hAnsi="Malgun Gothic"/>
          <w:sz w:val="22"/>
        </w:rPr>
        <w:tab/>
      </w:r>
      <w:r>
        <w:rPr>
          <w:rFonts w:eastAsia="Malgun Gothic" w:ascii="Malgun Gothic" w:hAnsi="Malgun Gothic"/>
          <w:sz w:val="22"/>
        </w:rPr>
        <w:t xml:space="preserve">Arrêt PPRE □     </w:t>
        <w:tab/>
        <w:tab/>
        <w:tab/>
        <w:tab/>
        <w:tab/>
        <w:tab/>
        <w:t xml:space="preserve">Poursuite PPRE □  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Aptos">
    <w:charset w:val="01"/>
    <w:family w:val="roman"/>
    <w:pitch w:val="variable"/>
  </w:font>
  <w:font w:name="Calibri">
    <w:charset w:val="01"/>
    <w:family w:val="swiss"/>
    <w:pitch w:val="variable"/>
  </w:font>
  <w:font w:name="Aptos Display">
    <w:charset w:val="01"/>
    <w:family w:val="swiss"/>
    <w:pitch w:val="variable"/>
  </w:font>
  <w:font w:name="Aptos Display">
    <w:charset w:val="01"/>
    <w:family w:val="roman"/>
    <w:pitch w:val="variable"/>
  </w:font>
  <w:font w:name="Tahoma">
    <w:charset w:val="01"/>
    <w:family w:val="swiss"/>
    <w:pitch w:val="variable"/>
  </w:font>
  <w:font w:name="Carlito">
    <w:altName w:val="Calibri"/>
    <w:charset w:val="01"/>
    <w:family w:val="swiss"/>
    <w:pitch w:val="variable"/>
  </w:font>
  <w:font w:name="Arial">
    <w:charset w:val="01"/>
    <w:family w:val="swiss"/>
    <w:pitch w:val="variable"/>
  </w:font>
  <w:font w:name="Malgun Gothic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*lecture, écriture, attente disciplinaire spécifique, intégration dans un cours de langue de niveau inférieur, compréhension des énoncés de problèmes en mathématiques, compréhension des consignes en histoire-géographie, production d’écrits structurés en français…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*lecture, écriture, attente disciplinaire spécifique, intégration dans un cours de langue de niveau inférieur, compréhension des énoncés de problèmes en mathématiques, compréhension des consignes en histoire-géographie, production d’écrits structurés en français…</w:t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4"/>
        <w:szCs w:val="24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768f7"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Calibri" w:hAnsi="Calibri" w:eastAsia="Segoe UI" w:cs="Tahoma"/>
      <w:color w:val="auto"/>
      <w:kern w:val="0"/>
      <w:sz w:val="22"/>
      <w:szCs w:val="22"/>
      <w:lang w:eastAsia="fr-FR" w:val="fr-FR" w:bidi="ar-SA"/>
    </w:rPr>
  </w:style>
  <w:style w:type="paragraph" w:styleId="Heading1">
    <w:name w:val="heading 1"/>
    <w:basedOn w:val="Normal"/>
    <w:next w:val="Normal"/>
    <w:link w:val="Titre1Car"/>
    <w:uiPriority w:val="9"/>
    <w:qFormat/>
    <w:rsid w:val="003768f7"/>
    <w:pPr>
      <w:keepNext w:val="true"/>
      <w:keepLines/>
      <w:spacing w:before="360" w:after="80"/>
      <w:outlineLvl w:val="0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re2Car"/>
    <w:uiPriority w:val="9"/>
    <w:unhideWhenUsed/>
    <w:qFormat/>
    <w:rsid w:val="003768f7"/>
    <w:pPr>
      <w:keepNext w:val="true"/>
      <w:keepLines/>
      <w:spacing w:before="160" w:after="80"/>
      <w:outlineLvl w:val="1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3768f7"/>
    <w:pPr>
      <w:keepNext w:val="true"/>
      <w:keepLines/>
      <w:spacing w:before="160" w:after="80"/>
      <w:outlineLvl w:val="2"/>
    </w:pPr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3768f7"/>
    <w:pPr>
      <w:keepNext w:val="true"/>
      <w:keepLines/>
      <w:spacing w:before="80" w:after="40"/>
      <w:outlineLvl w:val="3"/>
    </w:pPr>
    <w:rPr>
      <w:rFonts w:eastAsia="" w:cs="Times New Roman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3768f7"/>
    <w:pPr>
      <w:keepNext w:val="true"/>
      <w:keepLines/>
      <w:spacing w:before="80" w:after="40"/>
      <w:outlineLvl w:val="4"/>
    </w:pPr>
    <w:rPr>
      <w:rFonts w:eastAsia="" w:cs="Times New Roman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3768f7"/>
    <w:pPr>
      <w:keepNext w:val="true"/>
      <w:keepLines/>
      <w:spacing w:before="40" w:after="0"/>
      <w:outlineLvl w:val="5"/>
    </w:pPr>
    <w:rPr>
      <w:rFonts w:eastAsia="" w:cs="Times New Roman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3768f7"/>
    <w:pPr>
      <w:keepNext w:val="true"/>
      <w:keepLines/>
      <w:spacing w:before="40" w:after="0"/>
      <w:outlineLvl w:val="6"/>
    </w:pPr>
    <w:rPr>
      <w:rFonts w:eastAsia="" w:cs="Times New Roman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3768f7"/>
    <w:pPr>
      <w:keepNext w:val="true"/>
      <w:keepLines/>
      <w:outlineLvl w:val="7"/>
    </w:pPr>
    <w:rPr>
      <w:rFonts w:eastAsia="" w:cs="Times New Roman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3768f7"/>
    <w:pPr>
      <w:keepNext w:val="true"/>
      <w:keepLines/>
      <w:outlineLvl w:val="8"/>
    </w:pPr>
    <w:rPr>
      <w:rFonts w:eastAsia="" w:cs="Times New Roman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Titre1Car" w:customStyle="1">
    <w:name w:val="Titre 1 Car"/>
    <w:basedOn w:val="DefaultParagraphFont"/>
    <w:uiPriority w:val="9"/>
    <w:rsid w:val="003768f7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rsid w:val="003768f7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rsid w:val="003768f7"/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rsid w:val="003768f7"/>
    <w:rPr>
      <w:rFonts w:eastAsia="" w:cs="Times New Roman" w:cstheme="majorBidi" w:eastAsiaTheme="majorEastAsia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uiPriority w:val="9"/>
    <w:semiHidden/>
    <w:rsid w:val="003768f7"/>
    <w:rPr>
      <w:rFonts w:eastAsia="" w:cs="Times New Roman" w:cstheme="majorBidi" w:eastAsiaTheme="majorEastAsia"/>
      <w:color w:themeColor="accent1" w:themeShade="bf" w:val="0F4761"/>
    </w:rPr>
  </w:style>
  <w:style w:type="character" w:styleId="Titre6Car" w:customStyle="1">
    <w:name w:val="Titre 6 Car"/>
    <w:basedOn w:val="DefaultParagraphFont"/>
    <w:uiPriority w:val="9"/>
    <w:semiHidden/>
    <w:rsid w:val="003768f7"/>
    <w:rPr>
      <w:rFonts w:eastAsia="" w:cs="Times New Roman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uiPriority w:val="9"/>
    <w:semiHidden/>
    <w:rsid w:val="003768f7"/>
    <w:rPr>
      <w:rFonts w:eastAsia="" w:cs="Times New Roman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uiPriority w:val="9"/>
    <w:semiHidden/>
    <w:rsid w:val="003768f7"/>
    <w:rPr>
      <w:rFonts w:eastAsia="" w:cs="Times New Roman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uiPriority w:val="9"/>
    <w:semiHidden/>
    <w:rsid w:val="003768f7"/>
    <w:rPr>
      <w:rFonts w:eastAsia="" w:cs="Times New Roman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uiPriority w:val="10"/>
    <w:rsid w:val="003768f7"/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uiPriority w:val="11"/>
    <w:rsid w:val="003768f7"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rsid w:val="003768f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768f7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rsid w:val="003768f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768f7"/>
    <w:rPr>
      <w:b/>
      <w:bCs/>
      <w:smallCaps/>
      <w:color w:themeColor="accent1" w:themeShade="bf" w:val="0F4761"/>
      <w:spacing w:val="5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rsid w:val="00602caf"/>
    <w:rPr>
      <w:rFonts w:ascii="Tahoma" w:hAnsi="Tahoma" w:eastAsia="Segoe UI" w:cs="Tahoma"/>
      <w:kern w:val="0"/>
      <w:sz w:val="16"/>
      <w:szCs w:val="16"/>
      <w:lang w:eastAsia="fr-FR"/>
    </w:rPr>
  </w:style>
  <w:style w:type="character" w:styleId="En-tteCar" w:customStyle="1">
    <w:name w:val="En-tête Car"/>
    <w:basedOn w:val="DefaultParagraphFont"/>
    <w:uiPriority w:val="99"/>
    <w:rsid w:val="008218c8"/>
    <w:rPr>
      <w:rFonts w:ascii="Calibri" w:hAnsi="Calibri" w:eastAsia="Segoe UI" w:cs="Tahoma"/>
      <w:kern w:val="0"/>
      <w:sz w:val="22"/>
      <w:szCs w:val="22"/>
      <w:lang w:eastAsia="fr-FR"/>
    </w:rPr>
  </w:style>
  <w:style w:type="character" w:styleId="PieddepageCar" w:customStyle="1">
    <w:name w:val="Pied de page Car"/>
    <w:basedOn w:val="DefaultParagraphFont"/>
    <w:uiPriority w:val="99"/>
    <w:rsid w:val="008218c8"/>
    <w:rPr>
      <w:rFonts w:ascii="Calibri" w:hAnsi="Calibri" w:eastAsia="Segoe UI" w:cs="Tahoma"/>
      <w:kern w:val="0"/>
      <w:sz w:val="22"/>
      <w:szCs w:val="22"/>
      <w:lang w:eastAsia="fr-FR"/>
    </w:rPr>
  </w:style>
  <w:style w:type="paragraph" w:styleId="Titre">
    <w:name w:val="Titre"/>
    <w:basedOn w:val="Normal"/>
    <w:next w:val="BodyText"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Noto Sans"/>
    </w:rPr>
  </w:style>
  <w:style w:type="paragraph" w:styleId="Title">
    <w:name w:val="Title"/>
    <w:basedOn w:val="Normal"/>
    <w:next w:val="Normal"/>
    <w:link w:val="TitreCar"/>
    <w:uiPriority w:val="10"/>
    <w:qFormat/>
    <w:rsid w:val="003768f7"/>
    <w:pPr>
      <w:spacing w:before="0" w:after="80"/>
      <w:contextualSpacing/>
    </w:pPr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/>
    <w:rsid w:val="003768f7"/>
    <w:pPr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3768f7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768f7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37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Standard" w:customStyle="1">
    <w:name w:val="Standard"/>
    <w:rsid w:val="003768f7"/>
    <w:pPr>
      <w:widowControl/>
      <w:suppressAutoHyphens w:val="true"/>
      <w:bidi w:val="0"/>
      <w:spacing w:lineRule="auto" w:line="259" w:before="0" w:after="4"/>
      <w:ind w:hanging="10" w:start="437"/>
      <w:jc w:val="both"/>
      <w:textAlignment w:val="baseline"/>
    </w:pPr>
    <w:rPr>
      <w:rFonts w:ascii="Arial" w:hAnsi="Arial" w:eastAsia="Arial" w:cs="Arial"/>
      <w:color w:val="000000"/>
      <w:kern w:val="0"/>
      <w:sz w:val="24"/>
      <w:szCs w:val="22"/>
      <w:lang w:eastAsia="fr-FR" w:val="fr-FR" w:bidi="ar-SA"/>
    </w:rPr>
  </w:style>
  <w:style w:type="paragraph" w:styleId="BalloonText">
    <w:name w:val="Balloon Text"/>
    <w:basedOn w:val="Normal"/>
    <w:link w:val="TextedebullesCar"/>
    <w:uiPriority w:val="99"/>
    <w:semiHidden/>
    <w:unhideWhenUsed/>
    <w:rsid w:val="00602caf"/>
    <w:pPr/>
    <w:rPr>
      <w:rFonts w:ascii="Tahoma" w:hAnsi="Tahoma"/>
      <w:sz w:val="16"/>
      <w:szCs w:val="16"/>
    </w:rPr>
  </w:style>
  <w:style w:type="paragraph" w:styleId="En-tteetpieddepage">
    <w:name w:val="En-tête et pied de page"/>
    <w:basedOn w:val="Normal"/>
    <w:pPr/>
    <w:rPr/>
  </w:style>
  <w:style w:type="paragraph" w:styleId="Header">
    <w:name w:val="header"/>
    <w:basedOn w:val="Normal"/>
    <w:link w:val="En-tteCar"/>
    <w:uiPriority w:val="99"/>
    <w:unhideWhenUsed/>
    <w:rsid w:val="008218c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unhideWhenUsed/>
    <w:rsid w:val="008218c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ontenudecadre">
    <w:name w:val="Contenu de cadre"/>
    <w:basedOn w:val="Normal"/>
    <w:pPr/>
    <w:rPr/>
  </w:style>
  <w:style w:type="numbering" w:styleId="Pasdeliste" w:default="1">
    <w:name w:val="Pas de liste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3768f7"/>
    <w:pPr>
      <w:spacing w:after="0" w:line="240" w:lineRule="auto"/>
    </w:pPr>
    <w:rPr>
      <w:sz w:val="22"/>
      <w:szCs w:val="22"/>
      <w:lang w:eastAsia="fr-F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itchFamily="0" charset="1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Collabora_Office/25.04.12.3$Linux_X86_64 LibreOffice_project/3c660808fe24a96283bda12f73c6405d49b49654</Application>
  <AppVersion>15.0000</AppVersion>
  <Pages>2</Pages>
  <Words>290</Words>
  <Characters>2321</Characters>
  <CharactersWithSpaces>2708</CharactersWithSpaces>
  <Paragraphs>76</Paragraphs>
  <Company>Rectorat de Grenoble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2026-05-26T07:32:00Z</dcterms:created>
  <dc:creator>Emilie Foulon</dc:creator>
  <dc:description/>
  <dc:language>fr-FR</dc:language>
  <cp:lastModifiedBy>Emilie Foulon</cp:lastModifiedBy>
  <cp:lastPrinted>2026-04-18T15:21:00Z</cp:lastPrinted>
  <dcterms:modified xsi:type="dcterms:W3CDTF">2026-05-26T07:32:00Z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